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C70B" w14:textId="77777777" w:rsidR="008E5F6A" w:rsidRPr="008E5F6A" w:rsidRDefault="008E5F6A" w:rsidP="008E5F6A">
      <w:pPr>
        <w:pStyle w:val="1Standardflietext"/>
        <w:jc w:val="both"/>
        <w:rPr>
          <w:rFonts w:eastAsia="Courier New" w:cs="Arial"/>
          <w:b/>
          <w:sz w:val="24"/>
          <w:szCs w:val="24"/>
        </w:rPr>
      </w:pPr>
      <w:bookmarkStart w:id="0" w:name="_GoBack"/>
      <w:bookmarkEnd w:id="0"/>
      <w:r w:rsidRPr="008E5F6A">
        <w:rPr>
          <w:rFonts w:eastAsia="Courier New" w:cs="Arial"/>
          <w:b/>
          <w:sz w:val="24"/>
          <w:szCs w:val="24"/>
        </w:rPr>
        <w:t>Mark Forster und wie er wirklich heißt…</w:t>
      </w:r>
    </w:p>
    <w:p w14:paraId="07F5CEF6" w14:textId="77777777" w:rsidR="008E5F6A" w:rsidRPr="008E5F6A" w:rsidRDefault="008E5F6A" w:rsidP="008E5F6A">
      <w:pPr>
        <w:spacing w:before="100" w:beforeAutospacing="1" w:after="100" w:afterAutospacing="1"/>
        <w:jc w:val="both"/>
        <w:rPr>
          <w:rFonts w:ascii="Arial" w:eastAsia="Times New Roman" w:hAnsi="Arial" w:cs="Arial"/>
          <w:szCs w:val="24"/>
          <w:lang w:eastAsia="de-DE"/>
        </w:rPr>
      </w:pPr>
      <w:r w:rsidRPr="008E5F6A">
        <w:rPr>
          <w:rFonts w:ascii="Arial" w:eastAsia="Times New Roman" w:hAnsi="Arial" w:cs="Arial"/>
          <w:b/>
          <w:noProof/>
          <w:szCs w:val="24"/>
          <w:lang w:eastAsia="de-DE"/>
        </w:rPr>
        <mc:AlternateContent>
          <mc:Choice Requires="wps">
            <w:drawing>
              <wp:anchor distT="45720" distB="45720" distL="114300" distR="114300" simplePos="0" relativeHeight="251659264" behindDoc="1" locked="0" layoutInCell="1" allowOverlap="1" wp14:anchorId="13DBDEE1" wp14:editId="750224FE">
                <wp:simplePos x="0" y="0"/>
                <wp:positionH relativeFrom="margin">
                  <wp:posOffset>3585845</wp:posOffset>
                </wp:positionH>
                <wp:positionV relativeFrom="paragraph">
                  <wp:posOffset>139700</wp:posOffset>
                </wp:positionV>
                <wp:extent cx="2281555" cy="3291840"/>
                <wp:effectExtent l="0" t="0" r="0" b="3810"/>
                <wp:wrapTight wrapText="bothSides">
                  <wp:wrapPolygon edited="0">
                    <wp:start x="0" y="0"/>
                    <wp:lineTo x="0" y="21500"/>
                    <wp:lineTo x="21341" y="21500"/>
                    <wp:lineTo x="2134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3291840"/>
                        </a:xfrm>
                        <a:prstGeom prst="rect">
                          <a:avLst/>
                        </a:prstGeom>
                        <a:solidFill>
                          <a:srgbClr val="FFFFFF"/>
                        </a:solidFill>
                        <a:ln w="9525">
                          <a:noFill/>
                          <a:miter lim="800000"/>
                          <a:headEnd/>
                          <a:tailEnd/>
                        </a:ln>
                      </wps:spPr>
                      <wps:txbx>
                        <w:txbxContent>
                          <w:p w14:paraId="7DA05CA4" w14:textId="77777777" w:rsidR="008E5F6A" w:rsidRPr="00F149A3" w:rsidRDefault="008E5F6A" w:rsidP="008E5F6A">
                            <w:pPr>
                              <w:rPr>
                                <w:lang w:val="en-US"/>
                              </w:rPr>
                            </w:pPr>
                            <w:r>
                              <w:rPr>
                                <w:noProof/>
                                <w:lang w:eastAsia="de-DE"/>
                              </w:rPr>
                              <w:drawing>
                                <wp:inline distT="0" distB="0" distL="0" distR="0" wp14:anchorId="12A51EFE" wp14:editId="63A2A09B">
                                  <wp:extent cx="2089785" cy="2786380"/>
                                  <wp:effectExtent l="0" t="0" r="5715" b="0"/>
                                  <wp:docPr id="3" name="Grafik 3" descr="https://upload.wikimedia.org/wikipedia/commons/thumb/c/c9/1LIVE_Krone_2016_-_1700_-_Roter_Teppich_-_Mark_Forster-6166.jpg/225px-1LIVE_Krone_2016_-_1700_-_Roter_Teppich_-_Mark_Forster-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1LIVE_Krone_2016_-_1700_-_Roter_Teppich_-_Mark_Forster-6166.jpg/225px-1LIVE_Krone_2016_-_1700_-_Roter_Teppich_-_Mark_Forster-61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2786380"/>
                                          </a:xfrm>
                                          <a:prstGeom prst="rect">
                                            <a:avLst/>
                                          </a:prstGeom>
                                          <a:noFill/>
                                          <a:ln>
                                            <a:noFill/>
                                          </a:ln>
                                        </pic:spPr>
                                      </pic:pic>
                                    </a:graphicData>
                                  </a:graphic>
                                </wp:inline>
                              </w:drawing>
                            </w:r>
                            <w:r w:rsidRPr="00F149A3">
                              <w:rPr>
                                <w:lang w:val="en-US"/>
                              </w:rPr>
                              <w:t xml:space="preserve">© </w:t>
                            </w:r>
                            <w:proofErr w:type="spellStart"/>
                            <w:r w:rsidRPr="00F149A3">
                              <w:rPr>
                                <w:lang w:val="en-US"/>
                              </w:rPr>
                              <w:t>Raimond</w:t>
                            </w:r>
                            <w:proofErr w:type="spellEnd"/>
                            <w:r w:rsidRPr="00F149A3">
                              <w:rPr>
                                <w:lang w:val="en-US"/>
                              </w:rPr>
                              <w:t xml:space="preserve"> </w:t>
                            </w:r>
                            <w:proofErr w:type="spellStart"/>
                            <w:r w:rsidRPr="00F149A3">
                              <w:rPr>
                                <w:lang w:val="en-US"/>
                              </w:rPr>
                              <w:t>Spekking</w:t>
                            </w:r>
                            <w:proofErr w:type="spellEnd"/>
                            <w:r w:rsidRPr="00F149A3">
                              <w:rPr>
                                <w:lang w:val="en-US"/>
                              </w:rPr>
                              <w:t> / </w:t>
                            </w:r>
                            <w:hyperlink r:id="rId7" w:history="1">
                              <w:r w:rsidRPr="00F149A3">
                                <w:rPr>
                                  <w:rStyle w:val="Hyperlink"/>
                                  <w:lang w:val="en-US"/>
                                </w:rPr>
                                <w:t>CC BY-SA 4.0</w:t>
                              </w:r>
                            </w:hyperlink>
                            <w:r w:rsidRPr="00F149A3">
                              <w:rPr>
                                <w:rStyle w:val="plainlinks"/>
                                <w:lang w:val="en-US"/>
                              </w:rPr>
                              <w:t xml:space="preserve"> (via Wikimedia Commons)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E91916" id="_x0000_t202" coordsize="21600,21600" o:spt="202" path="m,l,21600r21600,l21600,xe">
                <v:stroke joinstyle="miter"/>
                <v:path gradientshapeok="t" o:connecttype="rect"/>
              </v:shapetype>
              <v:shape id="Textfeld 2" o:spid="_x0000_s1026" type="#_x0000_t202" style="position:absolute;left:0;text-align:left;margin-left:282.35pt;margin-top:11pt;width:179.65pt;height:259.2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" stroked="f">
                <v:textbox>
                  <w:txbxContent>
                    <w:p w:rsidR="008E5F6A" w:rsidRPr="00F149A3" w:rsidRDefault="008E5F6A" w:rsidP="008E5F6A">
                      <w:pPr>
                        <w:rPr>
                          <w:lang w:val="en-US"/>
                        </w:rPr>
                      </w:pPr>
                      <w:r>
                        <w:rPr>
                          <w:noProof/>
                          <w:lang w:eastAsia="de-DE"/>
                        </w:rPr>
                        <w:drawing>
                          <wp:inline distT="0" distB="0" distL="0" distR="0" wp14:anchorId="04E58547" wp14:editId="7436AF62">
                            <wp:extent cx="2089785" cy="2786380"/>
                            <wp:effectExtent l="0" t="0" r="5715" b="0"/>
                            <wp:docPr id="3" name="Grafik 3" descr="https://upload.wikimedia.org/wikipedia/commons/thumb/c/c9/1LIVE_Krone_2016_-_1700_-_Roter_Teppich_-_Mark_Forster-6166.jpg/225px-1LIVE_Krone_2016_-_1700_-_Roter_Teppich_-_Mark_Forster-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1LIVE_Krone_2016_-_1700_-_Roter_Teppich_-_Mark_Forster-6166.jpg/225px-1LIVE_Krone_2016_-_1700_-_Roter_Teppich_-_Mark_Forster-61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2786380"/>
                                    </a:xfrm>
                                    <a:prstGeom prst="rect">
                                      <a:avLst/>
                                    </a:prstGeom>
                                    <a:noFill/>
                                    <a:ln>
                                      <a:noFill/>
                                    </a:ln>
                                  </pic:spPr>
                                </pic:pic>
                              </a:graphicData>
                            </a:graphic>
                          </wp:inline>
                        </w:drawing>
                      </w:r>
                      <w:r w:rsidRPr="00F149A3">
                        <w:rPr>
                          <w:lang w:val="en-US"/>
                        </w:rPr>
                        <w:t xml:space="preserve">© </w:t>
                      </w:r>
                      <w:proofErr w:type="spellStart"/>
                      <w:r w:rsidRPr="00F149A3">
                        <w:rPr>
                          <w:lang w:val="en-US"/>
                        </w:rPr>
                        <w:t>Raimond</w:t>
                      </w:r>
                      <w:proofErr w:type="spellEnd"/>
                      <w:r w:rsidRPr="00F149A3">
                        <w:rPr>
                          <w:lang w:val="en-US"/>
                        </w:rPr>
                        <w:t xml:space="preserve"> </w:t>
                      </w:r>
                      <w:proofErr w:type="spellStart"/>
                      <w:r w:rsidRPr="00F149A3">
                        <w:rPr>
                          <w:lang w:val="en-US"/>
                        </w:rPr>
                        <w:t>Spekking</w:t>
                      </w:r>
                      <w:proofErr w:type="spellEnd"/>
                      <w:r w:rsidRPr="00F149A3">
                        <w:rPr>
                          <w:lang w:val="en-US"/>
                        </w:rPr>
                        <w:t> / </w:t>
                      </w:r>
                      <w:hyperlink r:id="rId9" w:history="1">
                        <w:r w:rsidRPr="00F149A3">
                          <w:rPr>
                            <w:rStyle w:val="Hyperlink"/>
                            <w:lang w:val="en-US"/>
                          </w:rPr>
                          <w:t>CC BY-SA 4.0</w:t>
                        </w:r>
                      </w:hyperlink>
                      <w:r w:rsidRPr="00F149A3">
                        <w:rPr>
                          <w:rStyle w:val="plainlinks"/>
                          <w:lang w:val="en-US"/>
                        </w:rPr>
                        <w:t xml:space="preserve"> (via Wikimedia Commons)</w:t>
                      </w:r>
                    </w:p>
                  </w:txbxContent>
                </v:textbox>
                <w10:wrap type="tight" anchorx="margin"/>
              </v:shape>
            </w:pict>
          </mc:Fallback>
        </mc:AlternateContent>
      </w:r>
      <w:r w:rsidRPr="008E5F6A">
        <w:rPr>
          <w:rFonts w:ascii="Arial" w:eastAsia="Times New Roman" w:hAnsi="Arial" w:cs="Arial"/>
          <w:szCs w:val="24"/>
          <w:lang w:eastAsia="de-DE"/>
        </w:rPr>
        <w:t xml:space="preserve">Er ist mittlerweile ein fester Bestandteil der deutschen Musikszene. Ob als Jurymitglied bei „The </w:t>
      </w:r>
      <w:proofErr w:type="spellStart"/>
      <w:r w:rsidRPr="008E5F6A">
        <w:rPr>
          <w:rFonts w:ascii="Arial" w:eastAsia="Times New Roman" w:hAnsi="Arial" w:cs="Arial"/>
          <w:szCs w:val="24"/>
          <w:lang w:eastAsia="de-DE"/>
        </w:rPr>
        <w:t>voice</w:t>
      </w:r>
      <w:proofErr w:type="spellEnd"/>
      <w:r w:rsidRPr="008E5F6A">
        <w:rPr>
          <w:rFonts w:ascii="Arial" w:eastAsia="Times New Roman" w:hAnsi="Arial" w:cs="Arial"/>
          <w:szCs w:val="24"/>
          <w:lang w:eastAsia="de-DE"/>
        </w:rPr>
        <w:t xml:space="preserve"> </w:t>
      </w:r>
      <w:proofErr w:type="spellStart"/>
      <w:r w:rsidRPr="008E5F6A">
        <w:rPr>
          <w:rFonts w:ascii="Arial" w:eastAsia="Times New Roman" w:hAnsi="Arial" w:cs="Arial"/>
          <w:szCs w:val="24"/>
          <w:lang w:eastAsia="de-DE"/>
        </w:rPr>
        <w:t>of</w:t>
      </w:r>
      <w:proofErr w:type="spellEnd"/>
      <w:r w:rsidRPr="008E5F6A">
        <w:rPr>
          <w:rFonts w:ascii="Arial" w:eastAsia="Times New Roman" w:hAnsi="Arial" w:cs="Arial"/>
          <w:szCs w:val="24"/>
          <w:lang w:eastAsia="de-DE"/>
        </w:rPr>
        <w:t xml:space="preserve"> Germany“ oder als Dauergast in den deutschen Musikcharts. Mark Forster scheint im Radio und im Fernsehen allgegenwärtig. Seine Markenzeichen sind: Baseballkappe, Brille, Bart und immer ein schelmisches Lächeln im Gesicht.  Dass er aber eine polnische Mutter hat und damit biografisch eine enge Verbindung mit Deutschlands größtem östlichen Nachbarland, wurde vielen seiner Fans erst bewusst, als er 2017 beim Weihnachtskonzert „Sing meinen Song“ plötzlich ein polnisches Lied anstimmte. </w:t>
      </w:r>
      <w:r w:rsidR="00B05DB0">
        <w:rPr>
          <w:rFonts w:ascii="Arial" w:eastAsia="Times New Roman" w:hAnsi="Arial" w:cs="Arial"/>
          <w:szCs w:val="24"/>
          <w:lang w:eastAsia="de-DE"/>
        </w:rPr>
        <w:t>„</w:t>
      </w:r>
      <w:proofErr w:type="spellStart"/>
      <w:r w:rsidRPr="008E5F6A">
        <w:rPr>
          <w:rFonts w:ascii="Arial" w:eastAsia="Times New Roman" w:hAnsi="Arial" w:cs="Arial"/>
          <w:szCs w:val="24"/>
          <w:lang w:eastAsia="de-DE"/>
        </w:rPr>
        <w:t>Lulajże</w:t>
      </w:r>
      <w:proofErr w:type="spellEnd"/>
      <w:r w:rsidRPr="008E5F6A">
        <w:rPr>
          <w:rFonts w:ascii="Arial" w:eastAsia="Times New Roman" w:hAnsi="Arial" w:cs="Arial"/>
          <w:szCs w:val="24"/>
          <w:lang w:eastAsia="de-DE"/>
        </w:rPr>
        <w:t xml:space="preserve">, </w:t>
      </w:r>
      <w:proofErr w:type="spellStart"/>
      <w:r w:rsidRPr="008E5F6A">
        <w:rPr>
          <w:rFonts w:ascii="Arial" w:eastAsia="Times New Roman" w:hAnsi="Arial" w:cs="Arial"/>
          <w:szCs w:val="24"/>
          <w:lang w:eastAsia="de-DE"/>
        </w:rPr>
        <w:t>Jezuniu</w:t>
      </w:r>
      <w:proofErr w:type="spellEnd"/>
      <w:r w:rsidRPr="008E5F6A">
        <w:rPr>
          <w:rFonts w:ascii="Arial" w:eastAsia="Times New Roman" w:hAnsi="Arial" w:cs="Arial"/>
          <w:szCs w:val="24"/>
          <w:lang w:eastAsia="de-DE"/>
        </w:rPr>
        <w:t xml:space="preserve">“ zählt zu den bekanntesten polnischen Weihnachtsliedern und rührte nicht nur seine Musikerkolleginnen und </w:t>
      </w:r>
      <w:r w:rsidR="00B05DB0">
        <w:rPr>
          <w:rFonts w:ascii="Arial" w:eastAsia="Times New Roman" w:hAnsi="Arial" w:cs="Arial"/>
          <w:szCs w:val="24"/>
          <w:lang w:eastAsia="de-DE"/>
        </w:rPr>
        <w:t>-</w:t>
      </w:r>
      <w:r w:rsidRPr="008E5F6A">
        <w:rPr>
          <w:rFonts w:ascii="Arial" w:eastAsia="Times New Roman" w:hAnsi="Arial" w:cs="Arial"/>
          <w:szCs w:val="24"/>
          <w:lang w:eastAsia="de-DE"/>
        </w:rPr>
        <w:t xml:space="preserve">kollegen zu Tränen, sondern auch viele Fans </w:t>
      </w:r>
      <w:r w:rsidR="00B05DB0">
        <w:rPr>
          <w:rFonts w:ascii="Arial" w:eastAsia="Times New Roman" w:hAnsi="Arial" w:cs="Arial"/>
          <w:szCs w:val="24"/>
          <w:lang w:eastAsia="de-DE"/>
        </w:rPr>
        <w:t>an den Fernsehern</w:t>
      </w:r>
      <w:r w:rsidRPr="008E5F6A">
        <w:rPr>
          <w:rFonts w:ascii="Arial" w:eastAsia="Times New Roman" w:hAnsi="Arial" w:cs="Arial"/>
          <w:szCs w:val="24"/>
          <w:lang w:eastAsia="de-DE"/>
        </w:rPr>
        <w:t xml:space="preserve">. Mark Forster kann </w:t>
      </w:r>
      <w:r w:rsidR="00B05DB0">
        <w:rPr>
          <w:rFonts w:ascii="Arial" w:eastAsia="Times New Roman" w:hAnsi="Arial" w:cs="Arial"/>
          <w:szCs w:val="24"/>
          <w:lang w:eastAsia="de-DE"/>
        </w:rPr>
        <w:t>P</w:t>
      </w:r>
      <w:r w:rsidRPr="008E5F6A">
        <w:rPr>
          <w:rFonts w:ascii="Arial" w:eastAsia="Times New Roman" w:hAnsi="Arial" w:cs="Arial"/>
          <w:szCs w:val="24"/>
          <w:lang w:eastAsia="de-DE"/>
        </w:rPr>
        <w:t xml:space="preserve">olnisch? Und ob! Eigentlich wurde er 1984 als </w:t>
      </w:r>
      <w:r w:rsidRPr="00B05DB0">
        <w:rPr>
          <w:rFonts w:ascii="Arial" w:eastAsia="Times New Roman" w:hAnsi="Arial" w:cs="Arial"/>
          <w:i/>
          <w:szCs w:val="24"/>
          <w:lang w:eastAsia="de-DE"/>
        </w:rPr>
        <w:t xml:space="preserve">Mark </w:t>
      </w:r>
      <w:proofErr w:type="spellStart"/>
      <w:r w:rsidRPr="00B05DB0">
        <w:rPr>
          <w:rFonts w:ascii="Arial" w:eastAsia="Times New Roman" w:hAnsi="Arial" w:cs="Arial"/>
          <w:i/>
          <w:szCs w:val="24"/>
          <w:lang w:eastAsia="de-DE"/>
        </w:rPr>
        <w:t>Ćwiertnia</w:t>
      </w:r>
      <w:proofErr w:type="spellEnd"/>
      <w:r w:rsidRPr="008E5F6A">
        <w:rPr>
          <w:rFonts w:ascii="Arial" w:eastAsia="Times New Roman" w:hAnsi="Arial" w:cs="Arial"/>
          <w:szCs w:val="24"/>
          <w:lang w:eastAsia="de-DE"/>
        </w:rPr>
        <w:t xml:space="preserve"> geboren und wuchs als Jugendlicher zweisprachig auf </w:t>
      </w:r>
      <w:proofErr w:type="gramStart"/>
      <w:r w:rsidR="00B05DB0">
        <w:rPr>
          <w:rFonts w:ascii="Arial" w:eastAsia="Times New Roman" w:hAnsi="Arial" w:cs="Arial"/>
          <w:szCs w:val="24"/>
          <w:lang w:eastAsia="de-DE"/>
        </w:rPr>
        <w:t>–</w:t>
      </w:r>
      <w:r w:rsidRPr="008E5F6A">
        <w:rPr>
          <w:rFonts w:ascii="Arial" w:eastAsia="Times New Roman" w:hAnsi="Arial" w:cs="Arial"/>
          <w:szCs w:val="24"/>
          <w:lang w:eastAsia="de-DE"/>
        </w:rPr>
        <w:t xml:space="preserve">  wenn</w:t>
      </w:r>
      <w:proofErr w:type="gramEnd"/>
      <w:r w:rsidRPr="008E5F6A">
        <w:rPr>
          <w:rFonts w:ascii="Arial" w:eastAsia="Times New Roman" w:hAnsi="Arial" w:cs="Arial"/>
          <w:szCs w:val="24"/>
          <w:lang w:eastAsia="de-DE"/>
        </w:rPr>
        <w:t xml:space="preserve"> auch im rheinlandpfälzischen Winnweiler bei Kaiserslautern. Doch für eine Musikerkarriere in Deutschland war </w:t>
      </w:r>
      <w:r w:rsidR="00B05DB0">
        <w:rPr>
          <w:rFonts w:ascii="Arial" w:eastAsia="Times New Roman" w:hAnsi="Arial" w:cs="Arial"/>
          <w:szCs w:val="24"/>
          <w:lang w:eastAsia="de-DE"/>
        </w:rPr>
        <w:t xml:space="preserve">sein damaliger </w:t>
      </w:r>
      <w:r w:rsidRPr="008E5F6A">
        <w:rPr>
          <w:rFonts w:ascii="Arial" w:eastAsia="Times New Roman" w:hAnsi="Arial" w:cs="Arial"/>
          <w:szCs w:val="24"/>
          <w:lang w:eastAsia="de-DE"/>
        </w:rPr>
        <w:t xml:space="preserve">Nachname wenig hilfreich. „Popsängeruntauglich“, wie er selbst einmal sagte. Also machte er sich auf die Suche nach einem Künstlernamen. </w:t>
      </w:r>
      <w:r w:rsidR="00B05DB0">
        <w:rPr>
          <w:rFonts w:ascii="Arial" w:eastAsia="Times New Roman" w:hAnsi="Arial" w:cs="Arial"/>
          <w:szCs w:val="24"/>
          <w:lang w:eastAsia="de-DE"/>
        </w:rPr>
        <w:t>„</w:t>
      </w:r>
      <w:r w:rsidRPr="008E5F6A">
        <w:rPr>
          <w:rFonts w:ascii="Arial" w:hAnsi="Arial" w:cs="Arial"/>
          <w:szCs w:val="24"/>
        </w:rPr>
        <w:t>Irgendwann kam ein Mann von der Plattenfirma in mein Studio in der Forster Straße</w:t>
      </w:r>
      <w:r w:rsidR="00B05DB0">
        <w:rPr>
          <w:rFonts w:ascii="Arial" w:hAnsi="Arial" w:cs="Arial"/>
          <w:szCs w:val="24"/>
        </w:rPr>
        <w:t>“</w:t>
      </w:r>
      <w:r w:rsidRPr="008E5F6A">
        <w:rPr>
          <w:rFonts w:ascii="Arial" w:hAnsi="Arial" w:cs="Arial"/>
          <w:szCs w:val="24"/>
        </w:rPr>
        <w:t xml:space="preserve"> in Berlin, so erzählt es Mark Forster. Und weil er sich den Nachnamen nicht merken konnte, hatte er die Nummer kurzerhand unter </w:t>
      </w:r>
      <w:r w:rsidR="00B05DB0">
        <w:rPr>
          <w:rFonts w:ascii="Arial" w:hAnsi="Arial" w:cs="Arial"/>
          <w:szCs w:val="24"/>
        </w:rPr>
        <w:t>„</w:t>
      </w:r>
      <w:r w:rsidRPr="008E5F6A">
        <w:rPr>
          <w:rFonts w:ascii="Arial" w:hAnsi="Arial" w:cs="Arial"/>
          <w:szCs w:val="24"/>
        </w:rPr>
        <w:t>Mark Forster</w:t>
      </w:r>
      <w:r w:rsidR="00B05DB0">
        <w:rPr>
          <w:rFonts w:ascii="Arial" w:hAnsi="Arial" w:cs="Arial"/>
          <w:szCs w:val="24"/>
        </w:rPr>
        <w:t>“</w:t>
      </w:r>
      <w:r w:rsidRPr="008E5F6A">
        <w:rPr>
          <w:rFonts w:ascii="Arial" w:hAnsi="Arial" w:cs="Arial"/>
          <w:szCs w:val="24"/>
        </w:rPr>
        <w:t xml:space="preserve"> </w:t>
      </w:r>
      <w:r w:rsidR="00B05DB0">
        <w:rPr>
          <w:rFonts w:ascii="Arial" w:hAnsi="Arial" w:cs="Arial"/>
          <w:szCs w:val="24"/>
        </w:rPr>
        <w:t>ab</w:t>
      </w:r>
      <w:r w:rsidRPr="008E5F6A">
        <w:rPr>
          <w:rFonts w:ascii="Arial" w:hAnsi="Arial" w:cs="Arial"/>
          <w:szCs w:val="24"/>
        </w:rPr>
        <w:t xml:space="preserve">gespeichert </w:t>
      </w:r>
      <w:r w:rsidR="00B05DB0">
        <w:rPr>
          <w:rFonts w:ascii="Arial" w:hAnsi="Arial" w:cs="Arial"/>
          <w:szCs w:val="24"/>
        </w:rPr>
        <w:t>–</w:t>
      </w:r>
      <w:r w:rsidRPr="008E5F6A">
        <w:rPr>
          <w:rFonts w:ascii="Arial" w:hAnsi="Arial" w:cs="Arial"/>
          <w:szCs w:val="24"/>
        </w:rPr>
        <w:t xml:space="preserve"> so entstand der Künstlername. Seine Mutter allerdings nennt ihn bis heute „Marek“, und auch sonst pflegt der Künstler seine Verbindungen zu Polen. </w:t>
      </w:r>
      <w:r w:rsidR="00B05DB0">
        <w:rPr>
          <w:rFonts w:ascii="Arial" w:eastAsia="Times New Roman" w:hAnsi="Arial" w:cs="Arial"/>
          <w:szCs w:val="24"/>
          <w:lang w:eastAsia="de-DE"/>
        </w:rPr>
        <w:t>„</w:t>
      </w:r>
      <w:r w:rsidRPr="008E5F6A">
        <w:rPr>
          <w:rFonts w:ascii="Arial" w:eastAsia="Times New Roman" w:hAnsi="Arial" w:cs="Arial"/>
          <w:szCs w:val="24"/>
          <w:lang w:eastAsia="de-DE"/>
        </w:rPr>
        <w:t xml:space="preserve">Wenn ich an Polen denke, ist da immer Feiertag – in die Kirche gehen, Eier verstecken oder Geschenke kriegen. Jeder, der eine polnische Frau oder Mutter hat, weiß, dass </w:t>
      </w:r>
      <w:r w:rsidR="00B05DB0">
        <w:rPr>
          <w:rFonts w:ascii="Arial" w:eastAsia="Times New Roman" w:hAnsi="Arial" w:cs="Arial"/>
          <w:szCs w:val="24"/>
          <w:lang w:eastAsia="de-DE"/>
        </w:rPr>
        <w:t xml:space="preserve">das </w:t>
      </w:r>
      <w:r w:rsidRPr="008E5F6A">
        <w:rPr>
          <w:rFonts w:ascii="Arial" w:eastAsia="Times New Roman" w:hAnsi="Arial" w:cs="Arial"/>
          <w:szCs w:val="24"/>
          <w:lang w:eastAsia="de-DE"/>
        </w:rPr>
        <w:t>eine sehr intensive Erfahrung ist</w:t>
      </w:r>
      <w:r w:rsidR="00B05DB0">
        <w:rPr>
          <w:rFonts w:ascii="Arial" w:eastAsia="Times New Roman" w:hAnsi="Arial" w:cs="Arial"/>
          <w:szCs w:val="24"/>
          <w:lang w:eastAsia="de-DE"/>
        </w:rPr>
        <w:t>“</w:t>
      </w:r>
      <w:r w:rsidRPr="008E5F6A">
        <w:rPr>
          <w:rFonts w:ascii="Arial" w:eastAsia="Times New Roman" w:hAnsi="Arial" w:cs="Arial"/>
          <w:szCs w:val="24"/>
          <w:lang w:eastAsia="de-DE"/>
        </w:rPr>
        <w:t>, sagte Forster einmal in einem Interview. Besonders in der Weihnachtszeit ist es für den Musiker wichtig, sich auf seine Herkunft zu besinnen. Das Fest selbst feiert er seit seiner Kindheit nach polnischer Tradition. Weniger gefallen hat ihm hingegen, dass er als Kind von seiner Mutter dazu verdonnert wurde, in eine</w:t>
      </w:r>
      <w:r w:rsidR="00B05DB0">
        <w:rPr>
          <w:rFonts w:ascii="Arial" w:eastAsia="Times New Roman" w:hAnsi="Arial" w:cs="Arial"/>
          <w:szCs w:val="24"/>
          <w:lang w:eastAsia="de-DE"/>
        </w:rPr>
        <w:t>r</w:t>
      </w:r>
      <w:r w:rsidRPr="008E5F6A">
        <w:rPr>
          <w:rFonts w:ascii="Arial" w:eastAsia="Times New Roman" w:hAnsi="Arial" w:cs="Arial"/>
          <w:szCs w:val="24"/>
          <w:lang w:eastAsia="de-DE"/>
        </w:rPr>
        <w:t xml:space="preserve"> polnische</w:t>
      </w:r>
      <w:r w:rsidR="00B05DB0">
        <w:rPr>
          <w:rFonts w:ascii="Arial" w:eastAsia="Times New Roman" w:hAnsi="Arial" w:cs="Arial"/>
          <w:szCs w:val="24"/>
          <w:lang w:eastAsia="de-DE"/>
        </w:rPr>
        <w:t>n</w:t>
      </w:r>
      <w:r w:rsidRPr="008E5F6A">
        <w:rPr>
          <w:rFonts w:ascii="Arial" w:eastAsia="Times New Roman" w:hAnsi="Arial" w:cs="Arial"/>
          <w:szCs w:val="24"/>
          <w:lang w:eastAsia="de-DE"/>
        </w:rPr>
        <w:t xml:space="preserve"> Tanzgruppe </w:t>
      </w:r>
      <w:r w:rsidR="00B05DB0">
        <w:rPr>
          <w:rFonts w:ascii="Arial" w:eastAsia="Times New Roman" w:hAnsi="Arial" w:cs="Arial"/>
          <w:szCs w:val="24"/>
          <w:lang w:eastAsia="de-DE"/>
        </w:rPr>
        <w:t>mitzumachen</w:t>
      </w:r>
      <w:r w:rsidRPr="008E5F6A">
        <w:rPr>
          <w:rFonts w:ascii="Arial" w:eastAsia="Times New Roman" w:hAnsi="Arial" w:cs="Arial"/>
          <w:szCs w:val="24"/>
          <w:lang w:eastAsia="de-DE"/>
        </w:rPr>
        <w:t xml:space="preserve">. Trotzdem hat er bis heute ein sehr inniges Verhältnis zum Nachbarland Polen. Obwohl er dort nie gelebt hat, bezeichnet er sich selbst als „halber Pole“, zumal er als Kind fast </w:t>
      </w:r>
      <w:r w:rsidR="00B05DB0">
        <w:rPr>
          <w:rFonts w:ascii="Arial" w:eastAsia="Times New Roman" w:hAnsi="Arial" w:cs="Arial"/>
          <w:szCs w:val="24"/>
          <w:lang w:eastAsia="de-DE"/>
        </w:rPr>
        <w:t>alle</w:t>
      </w:r>
      <w:r w:rsidRPr="008E5F6A">
        <w:rPr>
          <w:rFonts w:ascii="Arial" w:eastAsia="Times New Roman" w:hAnsi="Arial" w:cs="Arial"/>
          <w:szCs w:val="24"/>
          <w:lang w:eastAsia="de-DE"/>
        </w:rPr>
        <w:t xml:space="preserve"> Ferien </w:t>
      </w:r>
      <w:r w:rsidR="00B05DB0">
        <w:rPr>
          <w:rFonts w:ascii="Arial" w:eastAsia="Times New Roman" w:hAnsi="Arial" w:cs="Arial"/>
          <w:szCs w:val="24"/>
          <w:lang w:eastAsia="de-DE"/>
        </w:rPr>
        <w:t>dort verbrachte</w:t>
      </w:r>
      <w:r w:rsidRPr="008E5F6A">
        <w:rPr>
          <w:rFonts w:ascii="Arial" w:eastAsia="Times New Roman" w:hAnsi="Arial" w:cs="Arial"/>
          <w:szCs w:val="24"/>
          <w:lang w:eastAsia="de-DE"/>
        </w:rPr>
        <w:t>.</w:t>
      </w:r>
    </w:p>
    <w:p w14:paraId="7C115E4C" w14:textId="77777777" w:rsidR="008E5F6A" w:rsidRPr="008E5F6A" w:rsidRDefault="008E5F6A" w:rsidP="008E5F6A">
      <w:pPr>
        <w:jc w:val="both"/>
        <w:rPr>
          <w:rFonts w:ascii="Arial" w:hAnsi="Arial" w:cs="Arial"/>
          <w:b/>
          <w:i/>
        </w:rPr>
      </w:pPr>
      <w:r>
        <w:rPr>
          <w:rFonts w:ascii="Arial" w:hAnsi="Arial" w:cs="Arial"/>
          <w:b/>
          <w:i/>
        </w:rPr>
        <w:t>Wussten Sie</w:t>
      </w:r>
      <w:r w:rsidRPr="008E5F6A">
        <w:rPr>
          <w:rFonts w:ascii="Arial" w:hAnsi="Arial" w:cs="Arial"/>
          <w:b/>
          <w:i/>
        </w:rPr>
        <w:t xml:space="preserve"> schon, dass</w:t>
      </w:r>
      <w:r>
        <w:rPr>
          <w:rFonts w:ascii="Arial" w:hAnsi="Arial" w:cs="Arial"/>
          <w:b/>
          <w:i/>
        </w:rPr>
        <w:t xml:space="preserve"> </w:t>
      </w:r>
      <w:r w:rsidRPr="008E5F6A">
        <w:rPr>
          <w:rFonts w:ascii="Arial" w:hAnsi="Arial" w:cs="Arial"/>
          <w:b/>
          <w:i/>
        </w:rPr>
        <w:t xml:space="preserve">…? </w:t>
      </w:r>
    </w:p>
    <w:p w14:paraId="415B8CE2" w14:textId="77777777" w:rsidR="008E5F6A" w:rsidRPr="008E5F6A" w:rsidRDefault="008E5F6A" w:rsidP="008E5F6A">
      <w:pPr>
        <w:jc w:val="both"/>
        <w:rPr>
          <w:rFonts w:ascii="Arial" w:hAnsi="Arial" w:cs="Arial"/>
          <w:i/>
          <w:color w:val="333333"/>
          <w:u w:val="single"/>
          <w:lang w:eastAsia="de-DE"/>
        </w:rPr>
      </w:pPr>
      <w:r w:rsidRPr="008E5F6A">
        <w:rPr>
          <w:rFonts w:ascii="Arial" w:hAnsi="Arial" w:cs="Arial"/>
          <w:i/>
        </w:rPr>
        <w:t>… die Melodie dieses polnischen Weihnachtsliedes auch zur Vertonung patriotischer Texte in Polen verwendet wurde, also ein nationales Gefühl für das Polentum beim Singen mitschwingt? Sogar der aus Polen stammende Komponist Frédéric Chopin (1810</w:t>
      </w:r>
      <w:r>
        <w:rPr>
          <w:rFonts w:ascii="Arial" w:hAnsi="Arial" w:cs="Arial"/>
          <w:i/>
        </w:rPr>
        <w:t>–</w:t>
      </w:r>
      <w:r w:rsidRPr="008E5F6A">
        <w:rPr>
          <w:rFonts w:ascii="Arial" w:hAnsi="Arial" w:cs="Arial"/>
          <w:i/>
        </w:rPr>
        <w:t xml:space="preserve">1849) zitierte die Melodie aus dem Jahr 1705 im Mittelteil seines ansonsten wilden und fieberhaften Klavier-Scherzos Nr. 1 in h-Moll op. 20.  Diese und weitere Informationen zu dem Lied finden sich unter </w:t>
      </w:r>
      <w:hyperlink r:id="rId10" w:history="1">
        <w:r w:rsidRPr="008E5F6A">
          <w:rPr>
            <w:rStyle w:val="Hyperlink"/>
            <w:rFonts w:cs="Arial"/>
            <w:i/>
          </w:rPr>
          <w:t>https://www.porta-polonica.de/de/atlas-der-erinnerungsorte/mark-forster-und-sein-lulajze-jezuniu</w:t>
        </w:r>
      </w:hyperlink>
      <w:r>
        <w:rPr>
          <w:rStyle w:val="Hyperlink"/>
          <w:rFonts w:cs="Arial"/>
          <w:i/>
          <w:u w:val="none"/>
        </w:rPr>
        <w:t xml:space="preserve"> (</w:t>
      </w:r>
      <w:r w:rsidRPr="008E5F6A">
        <w:rPr>
          <w:rStyle w:val="Hyperlink"/>
          <w:rFonts w:cs="Arial"/>
          <w:i/>
          <w:u w:val="none"/>
        </w:rPr>
        <w:t>Zugriff</w:t>
      </w:r>
      <w:r>
        <w:rPr>
          <w:rStyle w:val="Hyperlink"/>
          <w:rFonts w:cs="Arial"/>
          <w:i/>
          <w:u w:val="none"/>
        </w:rPr>
        <w:t>: 3.2.2020).</w:t>
      </w:r>
    </w:p>
    <w:p w14:paraId="70389CEE" w14:textId="77777777" w:rsidR="008E5F6A" w:rsidRPr="008E5F6A" w:rsidRDefault="008E5F6A" w:rsidP="008E5F6A">
      <w:pPr>
        <w:jc w:val="both"/>
        <w:rPr>
          <w:rFonts w:ascii="Arial" w:hAnsi="Arial" w:cs="Arial"/>
        </w:rPr>
      </w:pPr>
    </w:p>
    <w:p w14:paraId="46E946B4" w14:textId="77777777" w:rsidR="008E5F6A" w:rsidRPr="008E5F6A" w:rsidRDefault="008E5F6A" w:rsidP="008E5F6A">
      <w:pPr>
        <w:spacing w:before="100" w:beforeAutospacing="1" w:after="100" w:afterAutospacing="1"/>
        <w:jc w:val="both"/>
        <w:rPr>
          <w:rFonts w:ascii="Arial" w:eastAsia="Times New Roman" w:hAnsi="Arial" w:cs="Arial"/>
          <w:b/>
          <w:szCs w:val="24"/>
          <w:lang w:eastAsia="de-DE"/>
        </w:rPr>
      </w:pPr>
      <w:r w:rsidRPr="008E5F6A">
        <w:rPr>
          <w:rFonts w:ascii="Arial" w:eastAsia="Times New Roman" w:hAnsi="Arial" w:cs="Arial"/>
          <w:b/>
          <w:szCs w:val="24"/>
          <w:lang w:eastAsia="de-DE"/>
        </w:rPr>
        <w:lastRenderedPageBreak/>
        <w:t>Aufgaben</w:t>
      </w:r>
    </w:p>
    <w:p w14:paraId="7E4A451F" w14:textId="77777777" w:rsidR="008E5F6A" w:rsidRPr="008E5F6A" w:rsidRDefault="008E5F6A" w:rsidP="008E5F6A">
      <w:pPr>
        <w:spacing w:before="100" w:beforeAutospacing="1" w:after="100" w:afterAutospacing="1"/>
        <w:jc w:val="both"/>
        <w:rPr>
          <w:rFonts w:ascii="Arial" w:eastAsia="Times New Roman" w:hAnsi="Arial" w:cs="Arial"/>
          <w:szCs w:val="24"/>
          <w:lang w:eastAsia="de-DE"/>
        </w:rPr>
      </w:pPr>
      <w:r w:rsidRPr="008E5F6A">
        <w:rPr>
          <w:rFonts w:ascii="Arial" w:eastAsia="Times New Roman" w:hAnsi="Arial" w:cs="Arial"/>
          <w:i/>
          <w:szCs w:val="24"/>
          <w:lang w:eastAsia="de-DE"/>
        </w:rPr>
        <w:t xml:space="preserve">1. </w:t>
      </w:r>
      <w:r>
        <w:rPr>
          <w:rFonts w:ascii="Arial" w:eastAsia="Times New Roman" w:hAnsi="Arial" w:cs="Arial"/>
          <w:i/>
          <w:szCs w:val="24"/>
          <w:lang w:eastAsia="de-DE"/>
        </w:rPr>
        <w:t xml:space="preserve">Hören Sie sich </w:t>
      </w:r>
      <w:r w:rsidRPr="008E5F6A">
        <w:rPr>
          <w:rFonts w:ascii="Arial" w:eastAsia="Times New Roman" w:hAnsi="Arial" w:cs="Arial"/>
          <w:i/>
          <w:szCs w:val="24"/>
          <w:lang w:eastAsia="de-DE"/>
        </w:rPr>
        <w:t xml:space="preserve">das polnische Weihnachtslied von Mark Forster an! Wie klingt es für </w:t>
      </w:r>
      <w:r>
        <w:rPr>
          <w:rFonts w:ascii="Arial" w:eastAsia="Times New Roman" w:hAnsi="Arial" w:cs="Arial"/>
          <w:i/>
          <w:szCs w:val="24"/>
          <w:lang w:eastAsia="de-DE"/>
        </w:rPr>
        <w:t>Ihre Ohren</w:t>
      </w:r>
      <w:r w:rsidRPr="008E5F6A">
        <w:rPr>
          <w:rFonts w:ascii="Arial" w:eastAsia="Times New Roman" w:hAnsi="Arial" w:cs="Arial"/>
          <w:i/>
          <w:szCs w:val="24"/>
          <w:lang w:eastAsia="de-DE"/>
        </w:rPr>
        <w:t>? Passt der Text (s.</w:t>
      </w:r>
      <w:r>
        <w:rPr>
          <w:rFonts w:ascii="Arial" w:eastAsia="Times New Roman" w:hAnsi="Arial" w:cs="Arial"/>
          <w:i/>
          <w:szCs w:val="24"/>
          <w:lang w:eastAsia="de-DE"/>
        </w:rPr>
        <w:t> </w:t>
      </w:r>
      <w:r w:rsidRPr="008E5F6A">
        <w:rPr>
          <w:rFonts w:ascii="Arial" w:eastAsia="Times New Roman" w:hAnsi="Arial" w:cs="Arial"/>
          <w:i/>
          <w:szCs w:val="24"/>
          <w:lang w:eastAsia="de-DE"/>
        </w:rPr>
        <w:t xml:space="preserve">u.) zum </w:t>
      </w:r>
      <w:r>
        <w:rPr>
          <w:rFonts w:ascii="Arial" w:eastAsia="Times New Roman" w:hAnsi="Arial" w:cs="Arial"/>
          <w:i/>
          <w:szCs w:val="24"/>
          <w:lang w:eastAsia="de-DE"/>
        </w:rPr>
        <w:t>Rhythmus und Stil des Liedes</w:t>
      </w:r>
      <w:r w:rsidRPr="008E5F6A">
        <w:rPr>
          <w:rFonts w:ascii="Arial" w:eastAsia="Times New Roman" w:hAnsi="Arial" w:cs="Arial"/>
          <w:i/>
          <w:szCs w:val="24"/>
          <w:lang w:eastAsia="de-DE"/>
        </w:rPr>
        <w:t>?</w:t>
      </w:r>
      <w:r>
        <w:rPr>
          <w:rFonts w:ascii="Arial" w:eastAsia="Times New Roman" w:hAnsi="Arial" w:cs="Arial"/>
          <w:i/>
          <w:szCs w:val="24"/>
          <w:lang w:eastAsia="de-DE"/>
        </w:rPr>
        <w:tab/>
      </w:r>
      <w:r w:rsidRPr="008E5F6A">
        <w:rPr>
          <w:rFonts w:ascii="Arial" w:eastAsia="Times New Roman" w:hAnsi="Arial" w:cs="Arial"/>
          <w:i/>
          <w:szCs w:val="24"/>
          <w:lang w:eastAsia="de-DE"/>
        </w:rPr>
        <w:br/>
      </w:r>
      <w:hyperlink r:id="rId11" w:history="1">
        <w:r w:rsidRPr="008E5F6A">
          <w:rPr>
            <w:rStyle w:val="Hyperlink"/>
            <w:rFonts w:eastAsia="Times New Roman" w:cs="Arial"/>
            <w:szCs w:val="24"/>
          </w:rPr>
          <w:t>https://vimeo.com/245168447</w:t>
        </w:r>
      </w:hyperlink>
      <w:r w:rsidRPr="008E5F6A">
        <w:rPr>
          <w:rFonts w:ascii="Arial" w:eastAsia="Times New Roman" w:hAnsi="Arial" w:cs="Arial"/>
          <w:szCs w:val="24"/>
          <w:lang w:eastAsia="de-DE"/>
        </w:rPr>
        <w:t xml:space="preserve"> </w:t>
      </w:r>
    </w:p>
    <w:p w14:paraId="024ABF62" w14:textId="77777777" w:rsidR="008E5F6A" w:rsidRPr="008E5F6A" w:rsidRDefault="008E5F6A" w:rsidP="008E5F6A">
      <w:pPr>
        <w:spacing w:beforeAutospacing="1" w:afterAutospacing="1" w:line="240" w:lineRule="auto"/>
        <w:jc w:val="both"/>
        <w:rPr>
          <w:rFonts w:ascii="Arial" w:eastAsia="Times New Roman" w:hAnsi="Arial" w:cs="Arial"/>
          <w:i/>
          <w:szCs w:val="24"/>
          <w:lang w:eastAsia="de-DE"/>
        </w:rPr>
      </w:pPr>
      <w:r w:rsidRPr="008E5F6A">
        <w:rPr>
          <w:rFonts w:ascii="Arial" w:eastAsia="Times New Roman" w:hAnsi="Arial" w:cs="Arial"/>
          <w:i/>
          <w:szCs w:val="24"/>
          <w:lang w:eastAsia="de-DE"/>
        </w:rPr>
        <w:t>2. Die Übersetzung des Liedes lautet ungefähr folgendermaßen</w:t>
      </w:r>
      <w:r>
        <w:rPr>
          <w:rFonts w:ascii="Arial" w:eastAsia="Times New Roman" w:hAnsi="Arial" w:cs="Arial"/>
          <w:i/>
          <w:szCs w:val="24"/>
          <w:lang w:eastAsia="de-DE"/>
        </w:rPr>
        <w:t xml:space="preserve">. </w:t>
      </w:r>
      <w:r w:rsidRPr="008E5F6A">
        <w:rPr>
          <w:rFonts w:ascii="Arial" w:eastAsia="Times New Roman" w:hAnsi="Arial" w:cs="Arial"/>
          <w:i/>
          <w:szCs w:val="24"/>
          <w:lang w:eastAsia="de-DE"/>
        </w:rPr>
        <w:t xml:space="preserve">Was fällt </w:t>
      </w:r>
      <w:r>
        <w:rPr>
          <w:rFonts w:ascii="Arial" w:eastAsia="Times New Roman" w:hAnsi="Arial" w:cs="Arial"/>
          <w:i/>
          <w:szCs w:val="24"/>
          <w:lang w:eastAsia="de-DE"/>
        </w:rPr>
        <w:t>Ihnen</w:t>
      </w:r>
      <w:r w:rsidRPr="008E5F6A">
        <w:rPr>
          <w:rFonts w:ascii="Arial" w:eastAsia="Times New Roman" w:hAnsi="Arial" w:cs="Arial"/>
          <w:i/>
          <w:szCs w:val="24"/>
          <w:lang w:eastAsia="de-DE"/>
        </w:rPr>
        <w:t xml:space="preserve"> an der Übersetzung auf? </w:t>
      </w:r>
    </w:p>
    <w:p w14:paraId="089CD5AB" w14:textId="77777777" w:rsidR="008E5F6A" w:rsidRPr="008E5F6A" w:rsidRDefault="008E5F6A" w:rsidP="008E5F6A">
      <w:pPr>
        <w:spacing w:line="240" w:lineRule="auto"/>
        <w:jc w:val="both"/>
        <w:rPr>
          <w:rFonts w:ascii="Arial" w:eastAsia="Times New Roman" w:hAnsi="Arial" w:cs="Arial"/>
          <w:b/>
          <w:szCs w:val="24"/>
          <w:lang w:eastAsia="de-DE"/>
        </w:rPr>
      </w:pPr>
      <w:r w:rsidRPr="008E5F6A">
        <w:rPr>
          <w:rFonts w:ascii="Arial" w:eastAsia="Times New Roman" w:hAnsi="Arial" w:cs="Arial"/>
          <w:b/>
          <w:szCs w:val="24"/>
          <w:lang w:eastAsia="de-DE"/>
        </w:rPr>
        <w:t xml:space="preserve">Schlafe, </w:t>
      </w:r>
      <w:proofErr w:type="spellStart"/>
      <w:r w:rsidRPr="008E5F6A">
        <w:rPr>
          <w:rFonts w:ascii="Arial" w:eastAsia="Times New Roman" w:hAnsi="Arial" w:cs="Arial"/>
          <w:b/>
          <w:szCs w:val="24"/>
          <w:lang w:eastAsia="de-DE"/>
        </w:rPr>
        <w:t>Jesulein</w:t>
      </w:r>
      <w:proofErr w:type="spellEnd"/>
    </w:p>
    <w:p w14:paraId="03BDA40B" w14:textId="77777777" w:rsidR="008E5F6A" w:rsidRPr="008E5F6A" w:rsidRDefault="008E5F6A" w:rsidP="008E5F6A">
      <w:pPr>
        <w:spacing w:before="100" w:beforeAutospacing="1" w:after="100" w:afterAutospacing="1" w:line="240" w:lineRule="auto"/>
        <w:rPr>
          <w:rFonts w:ascii="Arial" w:eastAsia="Times New Roman" w:hAnsi="Arial" w:cs="Arial"/>
          <w:szCs w:val="24"/>
          <w:lang w:eastAsia="de-DE"/>
        </w:rPr>
      </w:pPr>
      <w:r w:rsidRPr="008E5F6A">
        <w:rPr>
          <w:rFonts w:ascii="Arial" w:eastAsia="Times New Roman" w:hAnsi="Arial" w:cs="Arial"/>
          <w:szCs w:val="24"/>
          <w:lang w:eastAsia="de-DE"/>
        </w:rPr>
        <w:t xml:space="preserve">(1) Schlafe,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xml:space="preserve">, mein kleines </w:t>
      </w:r>
      <w:proofErr w:type="spellStart"/>
      <w:r w:rsidRPr="008E5F6A">
        <w:rPr>
          <w:rFonts w:ascii="Arial" w:eastAsia="Times New Roman" w:hAnsi="Arial" w:cs="Arial"/>
          <w:szCs w:val="24"/>
          <w:lang w:eastAsia="de-DE"/>
        </w:rPr>
        <w:t>Perlchen</w:t>
      </w:r>
      <w:proofErr w:type="spellEnd"/>
      <w:r w:rsidRPr="008E5F6A">
        <w:rPr>
          <w:rFonts w:ascii="Arial" w:eastAsia="Times New Roman" w:hAnsi="Arial" w:cs="Arial"/>
          <w:szCs w:val="24"/>
          <w:lang w:eastAsia="de-DE"/>
        </w:rPr>
        <w:t>,</w:t>
      </w:r>
      <w:r w:rsidRPr="008E5F6A">
        <w:rPr>
          <w:rFonts w:ascii="Arial" w:eastAsia="Times New Roman" w:hAnsi="Arial" w:cs="Arial"/>
          <w:szCs w:val="24"/>
          <w:lang w:eastAsia="de-DE"/>
        </w:rPr>
        <w:br/>
        <w:t>schlafe, mein allerliebstes Kerlchen,</w:t>
      </w:r>
      <w:r w:rsidRPr="008E5F6A">
        <w:rPr>
          <w:rFonts w:ascii="Arial" w:eastAsia="Times New Roman" w:hAnsi="Arial" w:cs="Arial"/>
          <w:szCs w:val="24"/>
          <w:lang w:eastAsia="de-DE"/>
        </w:rPr>
        <w:br/>
        <w:t xml:space="preserve">Schlafe,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schlaf ein,</w:t>
      </w:r>
      <w:r w:rsidRPr="008E5F6A">
        <w:rPr>
          <w:rFonts w:ascii="Arial" w:eastAsia="Times New Roman" w:hAnsi="Arial" w:cs="Arial"/>
          <w:szCs w:val="24"/>
          <w:lang w:eastAsia="de-DE"/>
        </w:rPr>
        <w:br/>
        <w:t>Und Du, Mutter, trockne seine Tränlein.</w:t>
      </w:r>
    </w:p>
    <w:p w14:paraId="1D4AF6D5" w14:textId="77777777" w:rsidR="008E5F6A" w:rsidRPr="008E5F6A" w:rsidRDefault="008E5F6A" w:rsidP="008E5F6A">
      <w:pPr>
        <w:spacing w:before="100" w:beforeAutospacing="1" w:after="100" w:afterAutospacing="1" w:line="240" w:lineRule="auto"/>
        <w:rPr>
          <w:rFonts w:ascii="Arial" w:eastAsia="Times New Roman" w:hAnsi="Arial" w:cs="Arial"/>
          <w:szCs w:val="24"/>
          <w:lang w:eastAsia="de-DE"/>
        </w:rPr>
      </w:pPr>
      <w:r w:rsidRPr="008E5F6A">
        <w:rPr>
          <w:rFonts w:ascii="Arial" w:eastAsia="Times New Roman" w:hAnsi="Arial" w:cs="Arial"/>
          <w:szCs w:val="24"/>
          <w:lang w:eastAsia="de-DE"/>
        </w:rPr>
        <w:t>(2) Schließ die Äugelein, vom Weinen gar so schwer,</w:t>
      </w:r>
      <w:r w:rsidRPr="008E5F6A">
        <w:rPr>
          <w:rFonts w:ascii="Arial" w:eastAsia="Times New Roman" w:hAnsi="Arial" w:cs="Arial"/>
          <w:szCs w:val="24"/>
          <w:lang w:eastAsia="de-DE"/>
        </w:rPr>
        <w:br/>
      </w:r>
      <w:proofErr w:type="gramStart"/>
      <w:r w:rsidRPr="008E5F6A">
        <w:rPr>
          <w:rFonts w:ascii="Arial" w:eastAsia="Times New Roman" w:hAnsi="Arial" w:cs="Arial"/>
          <w:szCs w:val="24"/>
          <w:lang w:eastAsia="de-DE"/>
        </w:rPr>
        <w:t>Schließ</w:t>
      </w:r>
      <w:proofErr w:type="gramEnd"/>
      <w:r w:rsidRPr="008E5F6A">
        <w:rPr>
          <w:rFonts w:ascii="Arial" w:eastAsia="Times New Roman" w:hAnsi="Arial" w:cs="Arial"/>
          <w:szCs w:val="24"/>
          <w:lang w:eastAsia="de-DE"/>
        </w:rPr>
        <w:t xml:space="preserve"> die </w:t>
      </w:r>
      <w:proofErr w:type="spellStart"/>
      <w:r w:rsidRPr="008E5F6A">
        <w:rPr>
          <w:rFonts w:ascii="Arial" w:eastAsia="Times New Roman" w:hAnsi="Arial" w:cs="Arial"/>
          <w:szCs w:val="24"/>
          <w:lang w:eastAsia="de-DE"/>
        </w:rPr>
        <w:t>Lippchen</w:t>
      </w:r>
      <w:proofErr w:type="spellEnd"/>
      <w:r w:rsidRPr="008E5F6A">
        <w:rPr>
          <w:rFonts w:ascii="Arial" w:eastAsia="Times New Roman" w:hAnsi="Arial" w:cs="Arial"/>
          <w:szCs w:val="24"/>
          <w:lang w:eastAsia="de-DE"/>
        </w:rPr>
        <w:t>, müde vom Schluchzen so sehr,</w:t>
      </w:r>
      <w:r w:rsidRPr="008E5F6A">
        <w:rPr>
          <w:rFonts w:ascii="Arial" w:eastAsia="Times New Roman" w:hAnsi="Arial" w:cs="Arial"/>
          <w:szCs w:val="24"/>
          <w:lang w:eastAsia="de-DE"/>
        </w:rPr>
        <w:br/>
        <w:t xml:space="preserve">Schlafe,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schlaf ein,</w:t>
      </w:r>
      <w:r w:rsidRPr="008E5F6A">
        <w:rPr>
          <w:rFonts w:ascii="Arial" w:eastAsia="Times New Roman" w:hAnsi="Arial" w:cs="Arial"/>
          <w:szCs w:val="24"/>
          <w:lang w:eastAsia="de-DE"/>
        </w:rPr>
        <w:br/>
        <w:t>Und Du, Mutter, trockne seine Tränlein.</w:t>
      </w:r>
    </w:p>
    <w:p w14:paraId="5FEC007A" w14:textId="77777777" w:rsidR="008E5F6A" w:rsidRPr="008E5F6A" w:rsidRDefault="008E5F6A" w:rsidP="008E5F6A">
      <w:pPr>
        <w:spacing w:before="100" w:beforeAutospacing="1" w:after="100" w:afterAutospacing="1" w:line="240" w:lineRule="auto"/>
        <w:rPr>
          <w:rFonts w:ascii="Arial" w:eastAsia="Times New Roman" w:hAnsi="Arial" w:cs="Arial"/>
          <w:szCs w:val="24"/>
          <w:lang w:eastAsia="de-DE"/>
        </w:rPr>
      </w:pPr>
      <w:r w:rsidRPr="008E5F6A">
        <w:rPr>
          <w:rFonts w:ascii="Arial" w:eastAsia="Times New Roman" w:hAnsi="Arial" w:cs="Arial"/>
          <w:szCs w:val="24"/>
          <w:lang w:eastAsia="de-DE"/>
        </w:rPr>
        <w:t xml:space="preserve">(3) Süße </w:t>
      </w:r>
      <w:proofErr w:type="spellStart"/>
      <w:r w:rsidRPr="008E5F6A">
        <w:rPr>
          <w:rFonts w:ascii="Arial" w:eastAsia="Times New Roman" w:hAnsi="Arial" w:cs="Arial"/>
          <w:szCs w:val="24"/>
          <w:lang w:eastAsia="de-DE"/>
        </w:rPr>
        <w:t>Waldbeerchen</w:t>
      </w:r>
      <w:proofErr w:type="spellEnd"/>
      <w:r w:rsidRPr="008E5F6A">
        <w:rPr>
          <w:rFonts w:ascii="Arial" w:eastAsia="Times New Roman" w:hAnsi="Arial" w:cs="Arial"/>
          <w:szCs w:val="24"/>
          <w:lang w:eastAsia="de-DE"/>
        </w:rPr>
        <w:t xml:space="preserve"> ich unsrem Jesus reiche,</w:t>
      </w:r>
      <w:r w:rsidRPr="008E5F6A">
        <w:rPr>
          <w:rFonts w:ascii="Arial" w:eastAsia="Times New Roman" w:hAnsi="Arial" w:cs="Arial"/>
          <w:szCs w:val="24"/>
          <w:lang w:eastAsia="de-DE"/>
        </w:rPr>
        <w:br/>
        <w:t>Durchs Mutterherz-Gärtchen ich mit ihm schleiche,</w:t>
      </w:r>
      <w:r w:rsidRPr="008E5F6A">
        <w:rPr>
          <w:rFonts w:ascii="Arial" w:eastAsia="Times New Roman" w:hAnsi="Arial" w:cs="Arial"/>
          <w:szCs w:val="24"/>
          <w:lang w:eastAsia="de-DE"/>
        </w:rPr>
        <w:br/>
        <w:t xml:space="preserve">Schlafe,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schlaf ein,</w:t>
      </w:r>
      <w:r w:rsidRPr="008E5F6A">
        <w:rPr>
          <w:rFonts w:ascii="Arial" w:eastAsia="Times New Roman" w:hAnsi="Arial" w:cs="Arial"/>
          <w:szCs w:val="24"/>
          <w:lang w:eastAsia="de-DE"/>
        </w:rPr>
        <w:br/>
        <w:t>Und Du, Mutter, trockne seine Tränlein.</w:t>
      </w:r>
    </w:p>
    <w:p w14:paraId="7BDB3CFB" w14:textId="77777777" w:rsidR="008E5F6A" w:rsidRPr="008E5F6A" w:rsidRDefault="008E5F6A" w:rsidP="008E5F6A">
      <w:pPr>
        <w:spacing w:before="100" w:beforeAutospacing="1" w:after="100" w:afterAutospacing="1" w:line="240" w:lineRule="auto"/>
        <w:rPr>
          <w:rFonts w:ascii="Arial" w:eastAsia="Times New Roman" w:hAnsi="Arial" w:cs="Arial"/>
          <w:szCs w:val="24"/>
          <w:lang w:eastAsia="de-DE"/>
        </w:rPr>
      </w:pPr>
      <w:r w:rsidRPr="008E5F6A">
        <w:rPr>
          <w:rFonts w:ascii="Arial" w:eastAsia="Times New Roman" w:hAnsi="Arial" w:cs="Arial"/>
          <w:szCs w:val="24"/>
          <w:lang w:eastAsia="de-DE"/>
        </w:rPr>
        <w:t>(4) Ich reiche dem Jesus Brot mit Butter so fein,</w:t>
      </w:r>
      <w:r w:rsidRPr="008E5F6A">
        <w:rPr>
          <w:rFonts w:ascii="Arial" w:eastAsia="Times New Roman" w:hAnsi="Arial" w:cs="Arial"/>
          <w:szCs w:val="24"/>
          <w:lang w:eastAsia="de-DE"/>
        </w:rPr>
        <w:br/>
        <w:t>Und lege ein Püppchen zu ihm in die Wiege hinein,</w:t>
      </w:r>
      <w:r w:rsidRPr="008E5F6A">
        <w:rPr>
          <w:rFonts w:ascii="Arial" w:eastAsia="Times New Roman" w:hAnsi="Arial" w:cs="Arial"/>
          <w:szCs w:val="24"/>
          <w:lang w:eastAsia="de-DE"/>
        </w:rPr>
        <w:br/>
        <w:t xml:space="preserve">Schlafe,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schlaf ein,</w:t>
      </w:r>
      <w:r w:rsidRPr="008E5F6A">
        <w:rPr>
          <w:rFonts w:ascii="Arial" w:eastAsia="Times New Roman" w:hAnsi="Arial" w:cs="Arial"/>
          <w:szCs w:val="24"/>
          <w:lang w:eastAsia="de-DE"/>
        </w:rPr>
        <w:br/>
        <w:t>Und Du, Mutter, trockne seine Tränlein.</w:t>
      </w:r>
    </w:p>
    <w:p w14:paraId="24BF6245" w14:textId="77777777" w:rsidR="008E5F6A" w:rsidRPr="008E5F6A" w:rsidRDefault="008E5F6A" w:rsidP="008E5F6A">
      <w:pPr>
        <w:spacing w:before="100" w:beforeAutospacing="1" w:after="100" w:afterAutospacing="1" w:line="240" w:lineRule="auto"/>
        <w:rPr>
          <w:rFonts w:ascii="Arial" w:eastAsia="Times New Roman" w:hAnsi="Arial" w:cs="Arial"/>
          <w:szCs w:val="24"/>
          <w:lang w:eastAsia="de-DE"/>
        </w:rPr>
      </w:pPr>
      <w:r w:rsidRPr="008E5F6A">
        <w:rPr>
          <w:rFonts w:ascii="Arial" w:eastAsia="Times New Roman" w:hAnsi="Arial" w:cs="Arial"/>
          <w:szCs w:val="24"/>
          <w:lang w:eastAsia="de-DE"/>
        </w:rPr>
        <w:t>(5) Schlaf, mein wunderschönes Engelchen,</w:t>
      </w:r>
      <w:r w:rsidRPr="008E5F6A">
        <w:rPr>
          <w:rFonts w:ascii="Arial" w:eastAsia="Times New Roman" w:hAnsi="Arial" w:cs="Arial"/>
          <w:szCs w:val="24"/>
          <w:lang w:eastAsia="de-DE"/>
        </w:rPr>
        <w:br/>
        <w:t>Schlaf - der Welt trostreiches Blümchen,</w:t>
      </w:r>
      <w:r w:rsidRPr="008E5F6A">
        <w:rPr>
          <w:rFonts w:ascii="Arial" w:eastAsia="Times New Roman" w:hAnsi="Arial" w:cs="Arial"/>
          <w:szCs w:val="24"/>
          <w:lang w:eastAsia="de-DE"/>
        </w:rPr>
        <w:br/>
        <w:t xml:space="preserve">Schlafe,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schlaf ein,</w:t>
      </w:r>
      <w:r w:rsidRPr="008E5F6A">
        <w:rPr>
          <w:rFonts w:ascii="Arial" w:eastAsia="Times New Roman" w:hAnsi="Arial" w:cs="Arial"/>
          <w:szCs w:val="24"/>
          <w:lang w:eastAsia="de-DE"/>
        </w:rPr>
        <w:br/>
        <w:t>Und Du, Mutter, trockne seine Tränlein.</w:t>
      </w:r>
    </w:p>
    <w:p w14:paraId="5D29B8EC" w14:textId="77777777" w:rsidR="008E5F6A" w:rsidRPr="008E5F6A" w:rsidRDefault="008E5F6A" w:rsidP="008E5F6A">
      <w:pPr>
        <w:spacing w:before="100" w:beforeAutospacing="1" w:after="100" w:afterAutospacing="1" w:line="240" w:lineRule="auto"/>
        <w:rPr>
          <w:rFonts w:ascii="Arial" w:eastAsia="Times New Roman" w:hAnsi="Arial" w:cs="Arial"/>
          <w:szCs w:val="24"/>
          <w:lang w:eastAsia="de-DE"/>
        </w:rPr>
      </w:pPr>
      <w:r w:rsidRPr="008E5F6A">
        <w:rPr>
          <w:rFonts w:ascii="Arial" w:eastAsia="Times New Roman" w:hAnsi="Arial" w:cs="Arial"/>
          <w:szCs w:val="24"/>
          <w:lang w:eastAsia="de-DE"/>
        </w:rPr>
        <w:t>(6) Schlaf, allerschönstes Röschen,</w:t>
      </w:r>
      <w:r w:rsidRPr="008E5F6A">
        <w:rPr>
          <w:rFonts w:ascii="Arial" w:eastAsia="Times New Roman" w:hAnsi="Arial" w:cs="Arial"/>
          <w:szCs w:val="24"/>
          <w:lang w:eastAsia="de-DE"/>
        </w:rPr>
        <w:br/>
        <w:t xml:space="preserve">Schlaf, sanftestes </w:t>
      </w:r>
      <w:proofErr w:type="spellStart"/>
      <w:r w:rsidRPr="008E5F6A">
        <w:rPr>
          <w:rFonts w:ascii="Arial" w:eastAsia="Times New Roman" w:hAnsi="Arial" w:cs="Arial"/>
          <w:szCs w:val="24"/>
          <w:lang w:eastAsia="de-DE"/>
        </w:rPr>
        <w:t>Lilchen</w:t>
      </w:r>
      <w:proofErr w:type="spellEnd"/>
      <w:r w:rsidRPr="008E5F6A">
        <w:rPr>
          <w:rFonts w:ascii="Arial" w:eastAsia="Times New Roman" w:hAnsi="Arial" w:cs="Arial"/>
          <w:szCs w:val="24"/>
          <w:lang w:eastAsia="de-DE"/>
        </w:rPr>
        <w:t>,</w:t>
      </w:r>
      <w:r w:rsidRPr="008E5F6A">
        <w:rPr>
          <w:rFonts w:ascii="Arial" w:eastAsia="Times New Roman" w:hAnsi="Arial" w:cs="Arial"/>
          <w:szCs w:val="24"/>
          <w:lang w:eastAsia="de-DE"/>
        </w:rPr>
        <w:br/>
        <w:t xml:space="preserve">Schlafe,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schlaf ein,</w:t>
      </w:r>
      <w:r w:rsidRPr="008E5F6A">
        <w:rPr>
          <w:rFonts w:ascii="Arial" w:eastAsia="Times New Roman" w:hAnsi="Arial" w:cs="Arial"/>
          <w:szCs w:val="24"/>
          <w:lang w:eastAsia="de-DE"/>
        </w:rPr>
        <w:br/>
        <w:t>Und Du, Mutter, trockne seine Tränlein.</w:t>
      </w:r>
    </w:p>
    <w:p w14:paraId="24A816FE" w14:textId="77777777" w:rsidR="008E5F6A" w:rsidRPr="008E5F6A" w:rsidRDefault="008E5F6A" w:rsidP="008E5F6A">
      <w:pPr>
        <w:spacing w:before="100" w:beforeAutospacing="1" w:after="100" w:afterAutospacing="1" w:line="240" w:lineRule="auto"/>
        <w:rPr>
          <w:rFonts w:ascii="Arial" w:eastAsia="Times New Roman" w:hAnsi="Arial" w:cs="Arial"/>
          <w:szCs w:val="24"/>
          <w:lang w:eastAsia="de-DE"/>
        </w:rPr>
      </w:pPr>
      <w:r w:rsidRPr="008E5F6A">
        <w:rPr>
          <w:rFonts w:ascii="Arial" w:eastAsia="Times New Roman" w:hAnsi="Arial" w:cs="Arial"/>
          <w:szCs w:val="24"/>
          <w:lang w:eastAsia="de-DE"/>
        </w:rPr>
        <w:t xml:space="preserve">(7) Ich reiche Dir,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xml:space="preserve">, ein </w:t>
      </w:r>
      <w:proofErr w:type="spellStart"/>
      <w:r w:rsidRPr="008E5F6A">
        <w:rPr>
          <w:rFonts w:ascii="Arial" w:eastAsia="Times New Roman" w:hAnsi="Arial" w:cs="Arial"/>
          <w:szCs w:val="24"/>
          <w:lang w:eastAsia="de-DE"/>
        </w:rPr>
        <w:t>Zuckerbonbönchen</w:t>
      </w:r>
      <w:proofErr w:type="spellEnd"/>
      <w:r w:rsidRPr="008E5F6A">
        <w:rPr>
          <w:rFonts w:ascii="Arial" w:eastAsia="Times New Roman" w:hAnsi="Arial" w:cs="Arial"/>
          <w:szCs w:val="24"/>
          <w:lang w:eastAsia="de-DE"/>
        </w:rPr>
        <w:t>,</w:t>
      </w:r>
      <w:r w:rsidRPr="008E5F6A">
        <w:rPr>
          <w:rFonts w:ascii="Arial" w:eastAsia="Times New Roman" w:hAnsi="Arial" w:cs="Arial"/>
          <w:szCs w:val="24"/>
          <w:lang w:eastAsia="de-DE"/>
        </w:rPr>
        <w:br/>
      </w:r>
      <w:proofErr w:type="spellStart"/>
      <w:r w:rsidRPr="008E5F6A">
        <w:rPr>
          <w:rFonts w:ascii="Arial" w:eastAsia="Times New Roman" w:hAnsi="Arial" w:cs="Arial"/>
          <w:szCs w:val="24"/>
          <w:lang w:eastAsia="de-DE"/>
        </w:rPr>
        <w:t>Rosinchen</w:t>
      </w:r>
      <w:proofErr w:type="spellEnd"/>
      <w:r w:rsidRPr="008E5F6A">
        <w:rPr>
          <w:rFonts w:ascii="Arial" w:eastAsia="Times New Roman" w:hAnsi="Arial" w:cs="Arial"/>
          <w:szCs w:val="24"/>
          <w:lang w:eastAsia="de-DE"/>
        </w:rPr>
        <w:t xml:space="preserve">, </w:t>
      </w:r>
      <w:proofErr w:type="spellStart"/>
      <w:r w:rsidRPr="008E5F6A">
        <w:rPr>
          <w:rFonts w:ascii="Arial" w:eastAsia="Times New Roman" w:hAnsi="Arial" w:cs="Arial"/>
          <w:szCs w:val="24"/>
          <w:lang w:eastAsia="de-DE"/>
        </w:rPr>
        <w:t>Mandelchen</w:t>
      </w:r>
      <w:proofErr w:type="spellEnd"/>
      <w:r w:rsidRPr="008E5F6A">
        <w:rPr>
          <w:rFonts w:ascii="Arial" w:eastAsia="Times New Roman" w:hAnsi="Arial" w:cs="Arial"/>
          <w:szCs w:val="24"/>
          <w:lang w:eastAsia="de-DE"/>
        </w:rPr>
        <w:t xml:space="preserve"> - aus meinem </w:t>
      </w:r>
      <w:proofErr w:type="spellStart"/>
      <w:r w:rsidRPr="008E5F6A">
        <w:rPr>
          <w:rFonts w:ascii="Arial" w:eastAsia="Times New Roman" w:hAnsi="Arial" w:cs="Arial"/>
          <w:szCs w:val="24"/>
          <w:lang w:eastAsia="de-DE"/>
        </w:rPr>
        <w:t>Kartönchen</w:t>
      </w:r>
      <w:proofErr w:type="spellEnd"/>
      <w:r w:rsidRPr="008E5F6A">
        <w:rPr>
          <w:rFonts w:ascii="Arial" w:eastAsia="Times New Roman" w:hAnsi="Arial" w:cs="Arial"/>
          <w:szCs w:val="24"/>
          <w:lang w:eastAsia="de-DE"/>
        </w:rPr>
        <w:br/>
        <w:t xml:space="preserve">Schlafe, </w:t>
      </w:r>
      <w:proofErr w:type="spellStart"/>
      <w:r w:rsidRPr="008E5F6A">
        <w:rPr>
          <w:rFonts w:ascii="Arial" w:eastAsia="Times New Roman" w:hAnsi="Arial" w:cs="Arial"/>
          <w:szCs w:val="24"/>
          <w:lang w:eastAsia="de-DE"/>
        </w:rPr>
        <w:t>Jesulein</w:t>
      </w:r>
      <w:proofErr w:type="spellEnd"/>
      <w:r w:rsidRPr="008E5F6A">
        <w:rPr>
          <w:rFonts w:ascii="Arial" w:eastAsia="Times New Roman" w:hAnsi="Arial" w:cs="Arial"/>
          <w:szCs w:val="24"/>
          <w:lang w:eastAsia="de-DE"/>
        </w:rPr>
        <w:t>, schlaf ein,</w:t>
      </w:r>
      <w:r w:rsidRPr="008E5F6A">
        <w:rPr>
          <w:rFonts w:ascii="Arial" w:eastAsia="Times New Roman" w:hAnsi="Arial" w:cs="Arial"/>
          <w:szCs w:val="24"/>
          <w:lang w:eastAsia="de-DE"/>
        </w:rPr>
        <w:br/>
        <w:t>Und Du, Mutter, trockne seine Tränlein.</w:t>
      </w:r>
    </w:p>
    <w:p w14:paraId="5F86DF45" w14:textId="77777777" w:rsidR="008E5F6A" w:rsidRDefault="008E5F6A" w:rsidP="008E5F6A">
      <w:pPr>
        <w:spacing w:before="100" w:beforeAutospacing="1" w:after="100" w:afterAutospacing="1" w:line="240" w:lineRule="auto"/>
        <w:rPr>
          <w:rFonts w:ascii="Arial" w:eastAsia="Times New Roman" w:hAnsi="Arial" w:cs="Arial"/>
          <w:i/>
          <w:sz w:val="20"/>
          <w:lang w:eastAsia="de-DE"/>
        </w:rPr>
      </w:pPr>
      <w:r w:rsidRPr="008E5F6A">
        <w:rPr>
          <w:rFonts w:ascii="Arial" w:eastAsia="Times New Roman" w:hAnsi="Arial" w:cs="Arial"/>
          <w:i/>
          <w:sz w:val="20"/>
          <w:lang w:eastAsia="de-DE"/>
        </w:rPr>
        <w:t xml:space="preserve">Aus dem Polnischen von Grazyna </w:t>
      </w:r>
      <w:proofErr w:type="spellStart"/>
      <w:r w:rsidRPr="008E5F6A">
        <w:rPr>
          <w:rFonts w:ascii="Arial" w:eastAsia="Times New Roman" w:hAnsi="Arial" w:cs="Arial"/>
          <w:i/>
          <w:sz w:val="20"/>
          <w:lang w:eastAsia="de-DE"/>
        </w:rPr>
        <w:t>Rzepka</w:t>
      </w:r>
      <w:proofErr w:type="spellEnd"/>
      <w:r>
        <w:rPr>
          <w:rFonts w:ascii="Arial" w:eastAsia="Times New Roman" w:hAnsi="Arial" w:cs="Arial"/>
          <w:i/>
          <w:sz w:val="20"/>
          <w:lang w:eastAsia="de-DE"/>
        </w:rPr>
        <w:t xml:space="preserve"> (Zugriff: 03.02.2020)</w:t>
      </w:r>
      <w:r w:rsidRPr="008E5F6A">
        <w:rPr>
          <w:rFonts w:ascii="Arial" w:eastAsia="Times New Roman" w:hAnsi="Arial" w:cs="Arial"/>
          <w:i/>
          <w:sz w:val="20"/>
          <w:lang w:eastAsia="de-DE"/>
        </w:rPr>
        <w:t xml:space="preserve">, </w:t>
      </w:r>
      <w:hyperlink r:id="rId12" w:history="1">
        <w:r w:rsidRPr="008E5F6A">
          <w:rPr>
            <w:rStyle w:val="Hyperlink"/>
            <w:rFonts w:eastAsia="Times New Roman" w:cs="Arial"/>
            <w:i/>
            <w:sz w:val="20"/>
          </w:rPr>
          <w:t>https://web.archive.org/web/20160304202846/http:/www.sutter.de/weihnachtslexikon/deutsch/polen.htm</w:t>
        </w:r>
      </w:hyperlink>
      <w:r w:rsidRPr="008E5F6A">
        <w:rPr>
          <w:rFonts w:ascii="Arial" w:eastAsia="Times New Roman" w:hAnsi="Arial" w:cs="Arial"/>
          <w:i/>
          <w:sz w:val="20"/>
          <w:lang w:eastAsia="de-DE"/>
        </w:rPr>
        <w:t xml:space="preserve"> </w:t>
      </w:r>
    </w:p>
    <w:p w14:paraId="54304177" w14:textId="77777777" w:rsidR="008E5F6A" w:rsidRDefault="008E5F6A" w:rsidP="008E5F6A">
      <w:pPr>
        <w:spacing w:before="100" w:beforeAutospacing="1" w:after="100" w:afterAutospacing="1" w:line="240" w:lineRule="auto"/>
        <w:rPr>
          <w:rFonts w:ascii="Arial" w:eastAsia="Times New Roman" w:hAnsi="Arial" w:cs="Arial"/>
          <w:i/>
          <w:sz w:val="20"/>
          <w:lang w:eastAsia="de-DE"/>
        </w:rPr>
      </w:pPr>
    </w:p>
    <w:p w14:paraId="5A4C658B" w14:textId="77777777" w:rsidR="008E5F6A" w:rsidRPr="008E5F6A" w:rsidRDefault="008E5F6A" w:rsidP="008E5F6A">
      <w:pPr>
        <w:spacing w:before="100" w:beforeAutospacing="1" w:after="100" w:afterAutospacing="1" w:line="240" w:lineRule="auto"/>
        <w:rPr>
          <w:rFonts w:ascii="Arial" w:eastAsia="Times New Roman" w:hAnsi="Arial" w:cs="Arial"/>
          <w:i/>
          <w:sz w:val="20"/>
          <w:lang w:eastAsia="de-DE"/>
        </w:rPr>
      </w:pPr>
    </w:p>
    <w:p w14:paraId="3FE0743E" w14:textId="77777777" w:rsidR="008E5F6A" w:rsidRPr="008E5F6A" w:rsidRDefault="008E5F6A" w:rsidP="008E5F6A">
      <w:pPr>
        <w:spacing w:beforeAutospacing="1" w:afterAutospacing="1" w:line="240" w:lineRule="auto"/>
        <w:jc w:val="both"/>
        <w:rPr>
          <w:rFonts w:ascii="Arial" w:eastAsia="Times New Roman" w:hAnsi="Arial" w:cs="Arial"/>
          <w:i/>
          <w:szCs w:val="24"/>
          <w:lang w:eastAsia="de-DE"/>
        </w:rPr>
      </w:pPr>
      <w:r>
        <w:rPr>
          <w:rFonts w:ascii="Arial" w:eastAsia="Times New Roman" w:hAnsi="Arial" w:cs="Arial"/>
          <w:i/>
          <w:szCs w:val="24"/>
          <w:lang w:eastAsia="de-DE"/>
        </w:rPr>
        <w:lastRenderedPageBreak/>
        <w:t xml:space="preserve">3. </w:t>
      </w:r>
      <w:r w:rsidRPr="008E5F6A">
        <w:rPr>
          <w:rFonts w:ascii="Arial" w:eastAsia="Times New Roman" w:hAnsi="Arial" w:cs="Arial"/>
          <w:i/>
          <w:szCs w:val="24"/>
          <w:lang w:eastAsia="de-DE"/>
        </w:rPr>
        <w:t>Lesen Sie dazu auch den folgenden Text und versuchen Sie in Gruppenarbeit, jeweils eine Strophe anders zu übersetzen</w:t>
      </w:r>
      <w:r>
        <w:rPr>
          <w:rFonts w:ascii="Arial" w:eastAsia="Times New Roman" w:hAnsi="Arial" w:cs="Arial"/>
          <w:i/>
          <w:szCs w:val="24"/>
          <w:lang w:eastAsia="de-DE"/>
        </w:rPr>
        <w:t>!</w:t>
      </w:r>
    </w:p>
    <w:p w14:paraId="20D833D6" w14:textId="77777777" w:rsidR="008E5F6A" w:rsidRPr="008E5F6A" w:rsidRDefault="008E5F6A" w:rsidP="008E5F6A">
      <w:pPr>
        <w:jc w:val="both"/>
        <w:rPr>
          <w:rFonts w:ascii="Arial" w:hAnsi="Arial" w:cs="Arial"/>
        </w:rPr>
      </w:pPr>
      <w:r>
        <w:rPr>
          <w:rFonts w:ascii="Arial" w:hAnsi="Arial" w:cs="Arial"/>
        </w:rPr>
        <w:t>„</w:t>
      </w:r>
      <w:r w:rsidRPr="008E5F6A">
        <w:rPr>
          <w:rFonts w:ascii="Arial" w:hAnsi="Arial" w:cs="Arial"/>
        </w:rPr>
        <w:t>Eine deutsche Version von „</w:t>
      </w:r>
      <w:proofErr w:type="spellStart"/>
      <w:r w:rsidRPr="008E5F6A">
        <w:rPr>
          <w:rFonts w:ascii="Arial" w:hAnsi="Arial" w:cs="Arial"/>
        </w:rPr>
        <w:t>Lulajże</w:t>
      </w:r>
      <w:proofErr w:type="spellEnd"/>
      <w:r w:rsidRPr="008E5F6A">
        <w:rPr>
          <w:rFonts w:ascii="Arial" w:hAnsi="Arial" w:cs="Arial"/>
        </w:rPr>
        <w:t xml:space="preserve">, </w:t>
      </w:r>
      <w:proofErr w:type="spellStart"/>
      <w:r w:rsidRPr="008E5F6A">
        <w:rPr>
          <w:rFonts w:ascii="Arial" w:hAnsi="Arial" w:cs="Arial"/>
        </w:rPr>
        <w:t>Jezuniu</w:t>
      </w:r>
      <w:proofErr w:type="spellEnd"/>
      <w:r w:rsidRPr="008E5F6A">
        <w:rPr>
          <w:rFonts w:ascii="Arial" w:hAnsi="Arial" w:cs="Arial"/>
        </w:rPr>
        <w:t xml:space="preserve">“, dem berühmtesten polnischen Weihnachtslied, das im 17. Jahrhundert entstanden ist, hat sich in Deutschland jedoch gegen „Stille Nacht, heilige Nacht“ oder gegen das amerikanische „Jingle Bells“ nie durchsetzen können. Das liegt vermutlich an den Übersetzungen, von denen keine wirklich überzeugen kann. Die wortwörtliche Übertragung, „Sei in den Schlaf gewiegt, </w:t>
      </w:r>
      <w:proofErr w:type="spellStart"/>
      <w:r w:rsidRPr="008E5F6A">
        <w:rPr>
          <w:rFonts w:ascii="Arial" w:hAnsi="Arial" w:cs="Arial"/>
        </w:rPr>
        <w:t>Jesulein</w:t>
      </w:r>
      <w:proofErr w:type="spellEnd"/>
      <w:r w:rsidRPr="008E5F6A">
        <w:rPr>
          <w:rFonts w:ascii="Arial" w:hAnsi="Arial" w:cs="Arial"/>
        </w:rPr>
        <w:t xml:space="preserve">“, klänge ebenso altertümlich wie holprig, die Übersetzung von </w:t>
      </w:r>
      <w:proofErr w:type="spellStart"/>
      <w:r w:rsidRPr="008E5F6A">
        <w:rPr>
          <w:rFonts w:ascii="Arial" w:hAnsi="Arial" w:cs="Arial"/>
        </w:rPr>
        <w:t>Grażyna</w:t>
      </w:r>
      <w:proofErr w:type="spellEnd"/>
      <w:r w:rsidRPr="008E5F6A">
        <w:rPr>
          <w:rFonts w:ascii="Arial" w:hAnsi="Arial" w:cs="Arial"/>
        </w:rPr>
        <w:t xml:space="preserve"> </w:t>
      </w:r>
      <w:proofErr w:type="spellStart"/>
      <w:r w:rsidRPr="008E5F6A">
        <w:rPr>
          <w:rFonts w:ascii="Arial" w:hAnsi="Arial" w:cs="Arial"/>
        </w:rPr>
        <w:t>Rzepka</w:t>
      </w:r>
      <w:proofErr w:type="spellEnd"/>
      <w:r w:rsidRPr="008E5F6A">
        <w:rPr>
          <w:rFonts w:ascii="Arial" w:hAnsi="Arial" w:cs="Arial"/>
        </w:rPr>
        <w:t xml:space="preserve">, „Schlafe, </w:t>
      </w:r>
      <w:proofErr w:type="spellStart"/>
      <w:r w:rsidRPr="008E5F6A">
        <w:rPr>
          <w:rFonts w:ascii="Arial" w:hAnsi="Arial" w:cs="Arial"/>
        </w:rPr>
        <w:t>Jesulein</w:t>
      </w:r>
      <w:proofErr w:type="spellEnd"/>
      <w:r w:rsidRPr="008E5F6A">
        <w:rPr>
          <w:rFonts w:ascii="Arial" w:hAnsi="Arial" w:cs="Arial"/>
        </w:rPr>
        <w:t xml:space="preserve">, mein kleines </w:t>
      </w:r>
      <w:proofErr w:type="spellStart"/>
      <w:r w:rsidRPr="008E5F6A">
        <w:rPr>
          <w:rFonts w:ascii="Arial" w:hAnsi="Arial" w:cs="Arial"/>
        </w:rPr>
        <w:t>Perlchen</w:t>
      </w:r>
      <w:proofErr w:type="spellEnd"/>
      <w:r w:rsidRPr="008E5F6A">
        <w:rPr>
          <w:rFonts w:ascii="Arial" w:hAnsi="Arial" w:cs="Arial"/>
        </w:rPr>
        <w:t xml:space="preserve">“, ist im Deutschen durch die zahlreichen aus dem polnischen Original stammenden Diminutive wenig erträglich. Die neuere Übertragung von Ingeborg </w:t>
      </w:r>
      <w:proofErr w:type="spellStart"/>
      <w:r w:rsidRPr="008E5F6A">
        <w:rPr>
          <w:rFonts w:ascii="Arial" w:hAnsi="Arial" w:cs="Arial"/>
        </w:rPr>
        <w:t>Bürklen</w:t>
      </w:r>
      <w:proofErr w:type="spellEnd"/>
      <w:r w:rsidRPr="008E5F6A">
        <w:rPr>
          <w:rFonts w:ascii="Arial" w:hAnsi="Arial" w:cs="Arial"/>
        </w:rPr>
        <w:t xml:space="preserve"> macht durch das unverständliche Eingangswort „</w:t>
      </w:r>
      <w:proofErr w:type="spellStart"/>
      <w:r w:rsidRPr="008E5F6A">
        <w:rPr>
          <w:rFonts w:ascii="Arial" w:hAnsi="Arial" w:cs="Arial"/>
        </w:rPr>
        <w:t>Luleise</w:t>
      </w:r>
      <w:proofErr w:type="spellEnd"/>
      <w:r w:rsidRPr="008E5F6A">
        <w:rPr>
          <w:rFonts w:ascii="Arial" w:hAnsi="Arial" w:cs="Arial"/>
        </w:rPr>
        <w:t xml:space="preserve"> Gottessohn“ wenig Sinn, und auch die häufiger verbreitete englische Version von Marguerite Wilkinson, „Lullaby, </w:t>
      </w:r>
      <w:proofErr w:type="spellStart"/>
      <w:r w:rsidRPr="008E5F6A">
        <w:rPr>
          <w:rFonts w:ascii="Arial" w:hAnsi="Arial" w:cs="Arial"/>
        </w:rPr>
        <w:t>little</w:t>
      </w:r>
      <w:proofErr w:type="spellEnd"/>
      <w:r w:rsidRPr="008E5F6A">
        <w:rPr>
          <w:rFonts w:ascii="Arial" w:hAnsi="Arial" w:cs="Arial"/>
        </w:rPr>
        <w:t xml:space="preserve"> </w:t>
      </w:r>
      <w:proofErr w:type="spellStart"/>
      <w:r w:rsidRPr="008E5F6A">
        <w:rPr>
          <w:rFonts w:ascii="Arial" w:hAnsi="Arial" w:cs="Arial"/>
        </w:rPr>
        <w:t>pearl</w:t>
      </w:r>
      <w:proofErr w:type="spellEnd"/>
      <w:r w:rsidRPr="008E5F6A">
        <w:rPr>
          <w:rFonts w:ascii="Arial" w:hAnsi="Arial" w:cs="Arial"/>
        </w:rPr>
        <w:t xml:space="preserve">, </w:t>
      </w:r>
      <w:proofErr w:type="spellStart"/>
      <w:r w:rsidRPr="008E5F6A">
        <w:rPr>
          <w:rFonts w:ascii="Arial" w:hAnsi="Arial" w:cs="Arial"/>
        </w:rPr>
        <w:t>dear</w:t>
      </w:r>
      <w:proofErr w:type="spellEnd"/>
      <w:r w:rsidRPr="008E5F6A">
        <w:rPr>
          <w:rFonts w:ascii="Arial" w:hAnsi="Arial" w:cs="Arial"/>
        </w:rPr>
        <w:t xml:space="preserve"> </w:t>
      </w:r>
      <w:proofErr w:type="spellStart"/>
      <w:r w:rsidRPr="008E5F6A">
        <w:rPr>
          <w:rFonts w:ascii="Arial" w:hAnsi="Arial" w:cs="Arial"/>
        </w:rPr>
        <w:t>baby</w:t>
      </w:r>
      <w:proofErr w:type="spellEnd"/>
      <w:r w:rsidRPr="008E5F6A">
        <w:rPr>
          <w:rFonts w:ascii="Arial" w:hAnsi="Arial" w:cs="Arial"/>
        </w:rPr>
        <w:t xml:space="preserve"> Jesu“, kann das am Anfang stehende polnische Verb nur durch das englische Substantiv für „Wiegenlied“ wiedergeben, wodurch die erste Strophe grammatisch unvollständig ist. Da scheint Mark Forsters Entscheidung für das polnische Original </w:t>
      </w:r>
      <w:proofErr w:type="gramStart"/>
      <w:r w:rsidRPr="008E5F6A">
        <w:rPr>
          <w:rFonts w:ascii="Arial" w:hAnsi="Arial" w:cs="Arial"/>
        </w:rPr>
        <w:t>wirklich die</w:t>
      </w:r>
      <w:proofErr w:type="gramEnd"/>
      <w:r w:rsidRPr="008E5F6A">
        <w:rPr>
          <w:rFonts w:ascii="Arial" w:hAnsi="Arial" w:cs="Arial"/>
        </w:rPr>
        <w:t xml:space="preserve"> beste Lösung, denn die Melodie ist auch für deutsche Ohren anrührend, wie die Reaktionen belegen.</w:t>
      </w:r>
      <w:r>
        <w:rPr>
          <w:rFonts w:ascii="Arial" w:hAnsi="Arial" w:cs="Arial"/>
        </w:rPr>
        <w:t>“</w:t>
      </w:r>
    </w:p>
    <w:p w14:paraId="21494CE5" w14:textId="77777777" w:rsidR="008E5F6A" w:rsidRDefault="008E5F6A" w:rsidP="008E5F6A">
      <w:pPr>
        <w:jc w:val="both"/>
        <w:rPr>
          <w:rFonts w:ascii="Arial" w:hAnsi="Arial" w:cs="Arial"/>
          <w:i/>
        </w:rPr>
      </w:pPr>
      <w:r w:rsidRPr="008E5F6A">
        <w:rPr>
          <w:rFonts w:ascii="Arial" w:hAnsi="Arial" w:cs="Arial"/>
          <w:i/>
        </w:rPr>
        <w:t xml:space="preserve">Aus: </w:t>
      </w:r>
      <w:hyperlink r:id="rId13" w:history="1">
        <w:r w:rsidRPr="008E5F6A">
          <w:rPr>
            <w:rStyle w:val="Hyperlink"/>
            <w:rFonts w:cs="Arial"/>
            <w:i/>
          </w:rPr>
          <w:t>https://www.porta-polonica.de/de/atlas-der-erinnerungsorte/mark-forster-und-sein-lulajze-jezuniu</w:t>
        </w:r>
      </w:hyperlink>
      <w:r w:rsidRPr="008E5F6A">
        <w:rPr>
          <w:rFonts w:ascii="Arial" w:hAnsi="Arial" w:cs="Arial"/>
          <w:i/>
        </w:rPr>
        <w:t xml:space="preserve"> </w:t>
      </w:r>
      <w:r>
        <w:rPr>
          <w:rFonts w:ascii="Arial" w:hAnsi="Arial" w:cs="Arial"/>
          <w:i/>
        </w:rPr>
        <w:t>(Zugriff: 3.2.2020)</w:t>
      </w:r>
    </w:p>
    <w:p w14:paraId="1417B0DB" w14:textId="77777777" w:rsidR="008E5F6A" w:rsidRPr="008E5F6A" w:rsidRDefault="008E5F6A" w:rsidP="008E5F6A">
      <w:pPr>
        <w:jc w:val="both"/>
        <w:rPr>
          <w:rFonts w:ascii="Arial" w:hAnsi="Arial" w:cs="Arial"/>
          <w:i/>
        </w:rPr>
      </w:pPr>
    </w:p>
    <w:p w14:paraId="6BE875DB" w14:textId="77777777" w:rsidR="008E5F6A" w:rsidRPr="008E5F6A" w:rsidRDefault="008E5F6A" w:rsidP="008E5F6A">
      <w:pPr>
        <w:jc w:val="both"/>
        <w:rPr>
          <w:rFonts w:ascii="Arial" w:hAnsi="Arial" w:cs="Arial"/>
          <w:i/>
        </w:rPr>
      </w:pPr>
      <w:r>
        <w:rPr>
          <w:rFonts w:ascii="Arial" w:hAnsi="Arial" w:cs="Arial"/>
          <w:i/>
        </w:rPr>
        <w:t>4</w:t>
      </w:r>
      <w:r w:rsidRPr="008E5F6A">
        <w:rPr>
          <w:rFonts w:ascii="Arial" w:hAnsi="Arial" w:cs="Arial"/>
          <w:i/>
        </w:rPr>
        <w:t xml:space="preserve">. </w:t>
      </w:r>
      <w:r>
        <w:rPr>
          <w:rFonts w:ascii="Arial" w:hAnsi="Arial" w:cs="Arial"/>
          <w:i/>
        </w:rPr>
        <w:t xml:space="preserve">Stellen Sie </w:t>
      </w:r>
      <w:r w:rsidRPr="008E5F6A">
        <w:rPr>
          <w:rFonts w:ascii="Arial" w:hAnsi="Arial" w:cs="Arial"/>
          <w:i/>
        </w:rPr>
        <w:t xml:space="preserve">mit Hilfe des Textes in einer </w:t>
      </w:r>
      <w:r>
        <w:rPr>
          <w:rFonts w:ascii="Arial" w:hAnsi="Arial" w:cs="Arial"/>
          <w:i/>
        </w:rPr>
        <w:t xml:space="preserve">Mindmap </w:t>
      </w:r>
      <w:r w:rsidRPr="008E5F6A">
        <w:rPr>
          <w:rFonts w:ascii="Arial" w:hAnsi="Arial" w:cs="Arial"/>
          <w:i/>
        </w:rPr>
        <w:t>alle Verbindungen zusammen, die Mark Forster zu Polen hat.</w:t>
      </w:r>
    </w:p>
    <w:p w14:paraId="4FFE4A85" w14:textId="77777777" w:rsidR="008E5F6A" w:rsidRPr="008E5F6A" w:rsidRDefault="008E5F6A" w:rsidP="008E5F6A">
      <w:pPr>
        <w:pStyle w:val="1Standardflietext"/>
        <w:jc w:val="both"/>
        <w:rPr>
          <w:rFonts w:eastAsia="Courier New" w:cs="Arial"/>
          <w:szCs w:val="22"/>
        </w:rPr>
      </w:pPr>
    </w:p>
    <w:p w14:paraId="697DA2CF" w14:textId="77777777" w:rsidR="008867EA" w:rsidRPr="008E5F6A" w:rsidRDefault="008867EA" w:rsidP="008E5F6A">
      <w:pPr>
        <w:jc w:val="both"/>
        <w:rPr>
          <w:rFonts w:ascii="Arial" w:hAnsi="Arial" w:cs="Arial"/>
        </w:rPr>
      </w:pPr>
    </w:p>
    <w:sectPr w:rsidR="008867EA" w:rsidRPr="008E5F6A" w:rsidSect="008E5F6A">
      <w:headerReference w:type="even" r:id="rId14"/>
      <w:headerReference w:type="default" r:id="rId15"/>
      <w:footerReference w:type="even" r:id="rId16"/>
      <w:footerReference w:type="default" r:id="rId17"/>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F59A" w14:textId="77777777" w:rsidR="000C37D7" w:rsidRDefault="000C37D7" w:rsidP="008E5F6A">
      <w:pPr>
        <w:spacing w:after="0" w:line="240" w:lineRule="auto"/>
      </w:pPr>
      <w:r>
        <w:separator/>
      </w:r>
    </w:p>
  </w:endnote>
  <w:endnote w:type="continuationSeparator" w:id="0">
    <w:p w14:paraId="475CE303" w14:textId="77777777" w:rsidR="000C37D7" w:rsidRDefault="000C37D7" w:rsidP="008E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9D4C" w14:textId="77777777" w:rsidR="0055172C" w:rsidRDefault="006E6006" w:rsidP="00987214">
    <w:r>
      <w:fldChar w:fldCharType="begin"/>
    </w:r>
    <w:r>
      <w:instrText xml:space="preserve">PAGE  </w:instrText>
    </w:r>
    <w:r>
      <w:fldChar w:fldCharType="separate"/>
    </w:r>
    <w:r>
      <w:rPr>
        <w:noProof/>
      </w:rPr>
      <w:t>5</w:t>
    </w:r>
    <w:r>
      <w:fldChar w:fldCharType="end"/>
    </w:r>
  </w:p>
  <w:p w14:paraId="6AAE2A93" w14:textId="77777777" w:rsidR="0055172C" w:rsidRDefault="000C37D7" w:rsidP="00987214"/>
  <w:p w14:paraId="36A42B8F" w14:textId="77777777" w:rsidR="0055172C" w:rsidRDefault="000C37D7"/>
  <w:p w14:paraId="5327E4D7" w14:textId="77777777" w:rsidR="0055172C" w:rsidRDefault="000C37D7"/>
  <w:p w14:paraId="3C82E86B" w14:textId="77777777" w:rsidR="0055172C" w:rsidRDefault="000C37D7"/>
  <w:p w14:paraId="051B2252" w14:textId="77777777" w:rsidR="0055172C" w:rsidRDefault="000C37D7"/>
  <w:p w14:paraId="7D006845" w14:textId="77777777" w:rsidR="0055172C" w:rsidRDefault="000C37D7"/>
  <w:p w14:paraId="13AD2005" w14:textId="77777777" w:rsidR="0055172C" w:rsidRDefault="000C37D7"/>
  <w:p w14:paraId="73B22A84" w14:textId="77777777" w:rsidR="0055172C" w:rsidRDefault="000C37D7"/>
  <w:p w14:paraId="15160DD4" w14:textId="77777777" w:rsidR="0055172C" w:rsidRDefault="000C37D7"/>
  <w:p w14:paraId="0A1D4BDF" w14:textId="77777777" w:rsidR="0055172C" w:rsidRDefault="000C37D7"/>
  <w:p w14:paraId="20F452ED" w14:textId="77777777" w:rsidR="0055172C" w:rsidRDefault="000C3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0004"/>
      <w:gridCol w:w="6"/>
      <w:gridCol w:w="6"/>
    </w:tblGrid>
    <w:tr w:rsidR="0055172C" w14:paraId="1C4E90B0" w14:textId="77777777" w:rsidTr="00987214">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92"/>
            <w:gridCol w:w="6"/>
            <w:gridCol w:w="6"/>
          </w:tblGrid>
          <w:tr w:rsidR="00646D59" w14:paraId="151AB8AB" w14:textId="77777777" w:rsidTr="00F86A8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80"/>
                  <w:gridCol w:w="6"/>
                  <w:gridCol w:w="6"/>
                </w:tblGrid>
                <w:tr w:rsidR="00646D59" w14:paraId="2143426B" w14:textId="77777777" w:rsidTr="00F86A8D">
                  <w:trPr>
                    <w:trHeight w:val="132"/>
                  </w:trPr>
                  <w:tc>
                    <w:tcPr>
                      <w:tcW w:w="1919" w:type="dxa"/>
                    </w:tcPr>
                    <w:tbl>
                      <w:tblPr>
                        <w:tblW w:w="9980"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3527"/>
                      </w:tblGrid>
                      <w:tr w:rsidR="00646D59" w14:paraId="3BE17412" w14:textId="77777777" w:rsidTr="00F86A8D">
                        <w:trPr>
                          <w:trHeight w:val="132"/>
                        </w:trPr>
                        <w:tc>
                          <w:tcPr>
                            <w:tcW w:w="1950" w:type="dxa"/>
                          </w:tcPr>
                          <w:p w14:paraId="1331EA70" w14:textId="77777777" w:rsidR="00646D59" w:rsidRPr="00D442D6" w:rsidRDefault="008E5F6A" w:rsidP="00F86A8D">
                            <w:pPr>
                              <w:spacing w:after="0"/>
                              <w:rPr>
                                <w:rFonts w:ascii="Times New Roman" w:hAnsi="Times New Roman"/>
                                <w:sz w:val="16"/>
                                <w:szCs w:val="16"/>
                              </w:rPr>
                            </w:pPr>
                            <w:r w:rsidRPr="00646D59">
                              <w:rPr>
                                <w:rFonts w:ascii="Times New Roman" w:hAnsi="Times New Roman"/>
                                <w:noProof/>
                                <w:sz w:val="16"/>
                                <w:szCs w:val="16"/>
                                <w:lang w:eastAsia="de-DE"/>
                              </w:rPr>
                              <w:drawing>
                                <wp:inline distT="0" distB="0" distL="0" distR="0" wp14:anchorId="7360C11B" wp14:editId="61DD30A7">
                                  <wp:extent cx="1234440" cy="533400"/>
                                  <wp:effectExtent l="0" t="0" r="381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533400"/>
                                          </a:xfrm>
                                          <a:prstGeom prst="rect">
                                            <a:avLst/>
                                          </a:prstGeom>
                                          <a:noFill/>
                                          <a:ln>
                                            <a:noFill/>
                                          </a:ln>
                                        </pic:spPr>
                                      </pic:pic>
                                    </a:graphicData>
                                  </a:graphic>
                                </wp:inline>
                              </w:drawing>
                            </w:r>
                          </w:p>
                        </w:tc>
                        <w:tc>
                          <w:tcPr>
                            <w:tcW w:w="4503" w:type="dxa"/>
                          </w:tcPr>
                          <w:p w14:paraId="7CFB8A73" w14:textId="77777777" w:rsidR="00646D59" w:rsidRPr="00D442D6" w:rsidRDefault="006E6006" w:rsidP="00F86A8D">
                            <w:pPr>
                              <w:pStyle w:val="RahmenFuzeile"/>
                              <w:jc w:val="center"/>
                              <w:rPr>
                                <w:rFonts w:ascii="Times New Roman" w:hAnsi="Times New Roman"/>
                                <w:szCs w:val="16"/>
                              </w:rPr>
                            </w:pPr>
                            <w:r w:rsidRPr="00D442D6">
                              <w:rPr>
                                <w:rFonts w:ascii="Times New Roman" w:hAnsi="Times New Roman"/>
                                <w:szCs w:val="16"/>
                              </w:rPr>
                              <w:t>www.poleninderschule.de</w:t>
                            </w:r>
                          </w:p>
                        </w:tc>
                        <w:tc>
                          <w:tcPr>
                            <w:tcW w:w="3527" w:type="dxa"/>
                          </w:tcPr>
                          <w:p w14:paraId="58FB4DB8" w14:textId="77777777" w:rsidR="00646D59" w:rsidRPr="00D442D6" w:rsidRDefault="006E6006" w:rsidP="00F86A8D">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532EA36A" w14:textId="77777777" w:rsidR="00646D59" w:rsidRPr="00D442D6" w:rsidRDefault="000C37D7" w:rsidP="00F86A8D">
                      <w:pPr>
                        <w:spacing w:after="0"/>
                        <w:rPr>
                          <w:rFonts w:ascii="Times New Roman" w:hAnsi="Times New Roman"/>
                          <w:sz w:val="16"/>
                          <w:szCs w:val="16"/>
                        </w:rPr>
                      </w:pPr>
                    </w:p>
                  </w:tc>
                  <w:tc>
                    <w:tcPr>
                      <w:tcW w:w="4519" w:type="dxa"/>
                    </w:tcPr>
                    <w:p w14:paraId="3F400149" w14:textId="77777777" w:rsidR="00646D59" w:rsidRPr="00D442D6" w:rsidRDefault="000C37D7" w:rsidP="00F86A8D">
                      <w:pPr>
                        <w:pStyle w:val="RahmenFuzeile"/>
                        <w:jc w:val="center"/>
                        <w:rPr>
                          <w:rFonts w:ascii="Times New Roman" w:hAnsi="Times New Roman"/>
                          <w:szCs w:val="16"/>
                        </w:rPr>
                      </w:pPr>
                    </w:p>
                  </w:tc>
                  <w:tc>
                    <w:tcPr>
                      <w:tcW w:w="2861" w:type="dxa"/>
                    </w:tcPr>
                    <w:p w14:paraId="157E16F4" w14:textId="77777777" w:rsidR="00646D59" w:rsidRPr="00D442D6" w:rsidRDefault="000C37D7" w:rsidP="00F86A8D">
                      <w:pPr>
                        <w:pStyle w:val="RahmenFuzeile"/>
                        <w:jc w:val="right"/>
                        <w:rPr>
                          <w:rFonts w:ascii="Times New Roman" w:hAnsi="Times New Roman"/>
                          <w:szCs w:val="16"/>
                        </w:rPr>
                      </w:pPr>
                    </w:p>
                  </w:tc>
                </w:tr>
              </w:tbl>
              <w:p w14:paraId="2C57CA0E" w14:textId="77777777" w:rsidR="00646D59" w:rsidRPr="00D442D6" w:rsidRDefault="000C37D7" w:rsidP="00F86A8D">
                <w:pPr>
                  <w:spacing w:after="0"/>
                  <w:rPr>
                    <w:rFonts w:ascii="Times New Roman" w:hAnsi="Times New Roman"/>
                    <w:sz w:val="16"/>
                    <w:szCs w:val="16"/>
                  </w:rPr>
                </w:pPr>
              </w:p>
            </w:tc>
            <w:tc>
              <w:tcPr>
                <w:tcW w:w="4519" w:type="dxa"/>
              </w:tcPr>
              <w:p w14:paraId="3EEF43FE" w14:textId="77777777" w:rsidR="00646D59" w:rsidRPr="00D442D6" w:rsidRDefault="000C37D7" w:rsidP="00F86A8D">
                <w:pPr>
                  <w:pStyle w:val="RahmenFuzeile"/>
                  <w:jc w:val="center"/>
                  <w:rPr>
                    <w:rFonts w:ascii="Times New Roman" w:hAnsi="Times New Roman"/>
                    <w:szCs w:val="16"/>
                  </w:rPr>
                </w:pPr>
              </w:p>
            </w:tc>
            <w:tc>
              <w:tcPr>
                <w:tcW w:w="2861" w:type="dxa"/>
              </w:tcPr>
              <w:p w14:paraId="7C1036FE" w14:textId="77777777" w:rsidR="00646D59" w:rsidRPr="00D442D6" w:rsidRDefault="000C37D7" w:rsidP="00F86A8D">
                <w:pPr>
                  <w:pStyle w:val="RahmenFuzeile"/>
                  <w:jc w:val="right"/>
                  <w:rPr>
                    <w:rFonts w:ascii="Times New Roman" w:hAnsi="Times New Roman"/>
                    <w:szCs w:val="16"/>
                  </w:rPr>
                </w:pPr>
              </w:p>
            </w:tc>
          </w:tr>
        </w:tbl>
        <w:p w14:paraId="3D2B3E7B" w14:textId="77777777" w:rsidR="0055172C" w:rsidRPr="00D442D6" w:rsidRDefault="000C37D7" w:rsidP="00987214">
          <w:pPr>
            <w:spacing w:after="0"/>
            <w:rPr>
              <w:rFonts w:ascii="Times New Roman" w:hAnsi="Times New Roman"/>
              <w:sz w:val="16"/>
              <w:szCs w:val="16"/>
            </w:rPr>
          </w:pPr>
        </w:p>
      </w:tc>
      <w:tc>
        <w:tcPr>
          <w:tcW w:w="4519" w:type="dxa"/>
        </w:tcPr>
        <w:p w14:paraId="3F08BDAA" w14:textId="77777777" w:rsidR="0055172C" w:rsidRPr="00D442D6" w:rsidRDefault="000C37D7" w:rsidP="00987214">
          <w:pPr>
            <w:pStyle w:val="RahmenFuzeile"/>
            <w:jc w:val="center"/>
            <w:rPr>
              <w:rFonts w:ascii="Times New Roman" w:hAnsi="Times New Roman"/>
              <w:szCs w:val="16"/>
            </w:rPr>
          </w:pPr>
        </w:p>
      </w:tc>
      <w:tc>
        <w:tcPr>
          <w:tcW w:w="2861" w:type="dxa"/>
        </w:tcPr>
        <w:p w14:paraId="4D60F973" w14:textId="77777777" w:rsidR="0055172C" w:rsidRPr="00D442D6" w:rsidRDefault="000C37D7" w:rsidP="00987214">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D0D2" w14:textId="77777777" w:rsidR="000C37D7" w:rsidRDefault="000C37D7" w:rsidP="008E5F6A">
      <w:pPr>
        <w:spacing w:after="0" w:line="240" w:lineRule="auto"/>
      </w:pPr>
      <w:r>
        <w:separator/>
      </w:r>
    </w:p>
  </w:footnote>
  <w:footnote w:type="continuationSeparator" w:id="0">
    <w:p w14:paraId="1D649A5B" w14:textId="77777777" w:rsidR="000C37D7" w:rsidRDefault="000C37D7" w:rsidP="008E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5C0A" w14:textId="77777777" w:rsidR="0055172C" w:rsidRDefault="000C37D7">
    <w:pPr>
      <w:pStyle w:val="Kopfzeile"/>
    </w:pPr>
  </w:p>
  <w:p w14:paraId="4338DD00" w14:textId="77777777" w:rsidR="0055172C" w:rsidRDefault="000C37D7"/>
  <w:p w14:paraId="77831C18" w14:textId="77777777" w:rsidR="0055172C" w:rsidRDefault="000C37D7"/>
  <w:p w14:paraId="7BD9AF6A" w14:textId="77777777" w:rsidR="0055172C" w:rsidRDefault="000C37D7"/>
  <w:p w14:paraId="692B6885" w14:textId="77777777" w:rsidR="0055172C" w:rsidRDefault="000C37D7"/>
  <w:p w14:paraId="4155AFA0" w14:textId="77777777" w:rsidR="0055172C" w:rsidRDefault="000C37D7"/>
  <w:p w14:paraId="0F3F69E4" w14:textId="77777777" w:rsidR="0055172C" w:rsidRDefault="000C37D7"/>
  <w:p w14:paraId="0ECDFE5D" w14:textId="77777777" w:rsidR="0055172C" w:rsidRDefault="000C37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5172C" w:rsidRPr="00CA7102" w14:paraId="4521DD06" w14:textId="77777777" w:rsidTr="00987214">
      <w:trPr>
        <w:trHeight w:val="272"/>
      </w:trPr>
      <w:tc>
        <w:tcPr>
          <w:tcW w:w="6946" w:type="dxa"/>
        </w:tcPr>
        <w:p w14:paraId="1D106E56" w14:textId="77777777" w:rsidR="0055172C" w:rsidRPr="00CA7102" w:rsidRDefault="008E5F6A" w:rsidP="004F4B8E">
          <w:pPr>
            <w:pStyle w:val="0berschrift4"/>
            <w:rPr>
              <w:sz w:val="20"/>
            </w:rPr>
          </w:pPr>
          <w:r>
            <w:rPr>
              <w:noProof/>
              <w:sz w:val="20"/>
            </w:rPr>
            <w:t>Mark Forster</w:t>
          </w:r>
        </w:p>
      </w:tc>
      <w:tc>
        <w:tcPr>
          <w:tcW w:w="2767" w:type="dxa"/>
          <w:gridSpan w:val="2"/>
        </w:tcPr>
        <w:p w14:paraId="1A658EBE" w14:textId="77777777" w:rsidR="0055172C" w:rsidRPr="00CA7102" w:rsidRDefault="008E5F6A" w:rsidP="00045F73">
          <w:pPr>
            <w:pStyle w:val="0berschrift4"/>
            <w:jc w:val="center"/>
            <w:rPr>
              <w:sz w:val="20"/>
            </w:rPr>
          </w:pPr>
          <w:r>
            <w:rPr>
              <w:b/>
              <w:sz w:val="20"/>
            </w:rPr>
            <w:t>Landeskunde</w:t>
          </w:r>
          <w:r w:rsidR="006E6006" w:rsidRPr="00CA7102">
            <w:rPr>
              <w:rStyle w:val="RahmenSymbol"/>
              <w:sz w:val="20"/>
            </w:rPr>
            <w:t></w:t>
          </w:r>
        </w:p>
      </w:tc>
    </w:tr>
    <w:tr w:rsidR="0055172C" w:rsidRPr="00CA7102" w14:paraId="6ED0EFE0" w14:textId="77777777" w:rsidTr="00987214">
      <w:trPr>
        <w:trHeight w:val="272"/>
      </w:trPr>
      <w:tc>
        <w:tcPr>
          <w:tcW w:w="8714" w:type="dxa"/>
          <w:gridSpan w:val="2"/>
        </w:tcPr>
        <w:p w14:paraId="3F290C64" w14:textId="77777777" w:rsidR="0055172C" w:rsidRPr="00CA7102" w:rsidRDefault="006E6006" w:rsidP="00987214">
          <w:pPr>
            <w:pStyle w:val="1Standardflietext"/>
            <w:tabs>
              <w:tab w:val="left" w:pos="2100"/>
            </w:tabs>
            <w:spacing w:after="0"/>
            <w:rPr>
              <w:i/>
              <w:sz w:val="20"/>
            </w:rPr>
          </w:pPr>
          <w:r w:rsidRPr="00CA7102">
            <w:rPr>
              <w:i/>
              <w:sz w:val="20"/>
            </w:rPr>
            <w:tab/>
          </w:r>
        </w:p>
      </w:tc>
      <w:tc>
        <w:tcPr>
          <w:tcW w:w="999" w:type="dxa"/>
        </w:tcPr>
        <w:p w14:paraId="24CD30AC" w14:textId="77777777" w:rsidR="0055172C" w:rsidRPr="00CA7102" w:rsidRDefault="000C37D7" w:rsidP="00987214">
          <w:pPr>
            <w:pStyle w:val="RahmenKopfzeilerechts"/>
            <w:rPr>
              <w:rStyle w:val="RahmenKopfzeilerechtsZchnZchn"/>
              <w:i/>
              <w:sz w:val="20"/>
              <w:szCs w:val="20"/>
            </w:rPr>
          </w:pPr>
        </w:p>
      </w:tc>
    </w:tr>
  </w:tbl>
  <w:p w14:paraId="608F69D2" w14:textId="77777777" w:rsidR="0055172C" w:rsidRPr="00CA7102" w:rsidRDefault="000C37D7" w:rsidP="00987214">
    <w:pPr>
      <w:pStyle w:val="RahmenKopfzeileSubtitel"/>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6A"/>
    <w:rsid w:val="000C37D7"/>
    <w:rsid w:val="005F4BB6"/>
    <w:rsid w:val="006E6006"/>
    <w:rsid w:val="008867EA"/>
    <w:rsid w:val="008E5F6A"/>
    <w:rsid w:val="00B05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1DF8"/>
  <w15:chartTrackingRefBased/>
  <w15:docId w15:val="{CFCC9FF7-B5CE-4A1D-8C21-B080B0B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5F6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Standardflietext">
    <w:name w:val="* 1 Standardfließtext"/>
    <w:basedOn w:val="Standard"/>
    <w:link w:val="1StandardflietextZchnZchn"/>
    <w:qFormat/>
    <w:rsid w:val="008E5F6A"/>
    <w:pPr>
      <w:spacing w:after="60" w:line="240" w:lineRule="exact"/>
    </w:pPr>
    <w:rPr>
      <w:rFonts w:ascii="Arial" w:eastAsia="Times New Roman" w:hAnsi="Arial"/>
      <w:szCs w:val="20"/>
      <w:lang w:eastAsia="de-DE"/>
    </w:rPr>
  </w:style>
  <w:style w:type="character" w:customStyle="1" w:styleId="1StandardflietextZchnZchn">
    <w:name w:val="* 1 Standardfließtext Zchn Zchn"/>
    <w:link w:val="1Standardflietext"/>
    <w:rsid w:val="008E5F6A"/>
    <w:rPr>
      <w:rFonts w:ascii="Arial" w:eastAsia="Times New Roman" w:hAnsi="Arial" w:cs="Times New Roman"/>
      <w:szCs w:val="20"/>
      <w:lang w:eastAsia="de-DE"/>
    </w:rPr>
  </w:style>
  <w:style w:type="paragraph" w:styleId="Kopfzeile">
    <w:name w:val="header"/>
    <w:basedOn w:val="Standard"/>
    <w:link w:val="KopfzeileZchn"/>
    <w:semiHidden/>
    <w:rsid w:val="008E5F6A"/>
    <w:pPr>
      <w:tabs>
        <w:tab w:val="center" w:pos="4536"/>
        <w:tab w:val="right" w:pos="9072"/>
      </w:tabs>
      <w:spacing w:after="0" w:line="200" w:lineRule="exact"/>
    </w:pPr>
    <w:rPr>
      <w:rFonts w:ascii="Arial" w:eastAsia="Times New Roman" w:hAnsi="Arial"/>
      <w:sz w:val="20"/>
      <w:szCs w:val="24"/>
      <w:lang w:eastAsia="de-DE"/>
    </w:rPr>
  </w:style>
  <w:style w:type="character" w:customStyle="1" w:styleId="KopfzeileZchn">
    <w:name w:val="Kopfzeile Zchn"/>
    <w:basedOn w:val="Absatz-Standardschriftart"/>
    <w:link w:val="Kopfzeile"/>
    <w:semiHidden/>
    <w:rsid w:val="008E5F6A"/>
    <w:rPr>
      <w:rFonts w:ascii="Arial" w:eastAsia="Times New Roman" w:hAnsi="Arial" w:cs="Times New Roman"/>
      <w:sz w:val="20"/>
      <w:szCs w:val="24"/>
      <w:lang w:eastAsia="de-DE"/>
    </w:rPr>
  </w:style>
  <w:style w:type="paragraph" w:customStyle="1" w:styleId="0berschrift4">
    <w:name w:val="* 0 Überschrift 4"/>
    <w:basedOn w:val="1Standardflietext"/>
    <w:qFormat/>
    <w:rsid w:val="008E5F6A"/>
    <w:rPr>
      <w:i/>
    </w:rPr>
  </w:style>
  <w:style w:type="character" w:styleId="Hyperlink">
    <w:name w:val="Hyperlink"/>
    <w:semiHidden/>
    <w:rsid w:val="008E5F6A"/>
    <w:rPr>
      <w:rFonts w:ascii="Arial" w:hAnsi="Arial"/>
      <w:color w:val="333333"/>
      <w:u w:val="single"/>
      <w:lang w:val="de-DE" w:eastAsia="de-DE" w:bidi="ar-SA"/>
    </w:rPr>
  </w:style>
  <w:style w:type="paragraph" w:customStyle="1" w:styleId="RahmenKopfzeileSubtitel">
    <w:name w:val="* Rahmen Kopfzeile_Subtitel"/>
    <w:basedOn w:val="1Standardflietext"/>
    <w:next w:val="1Standardflietext"/>
    <w:rsid w:val="008E5F6A"/>
    <w:pPr>
      <w:spacing w:before="60" w:after="0"/>
    </w:pPr>
    <w:rPr>
      <w:rFonts w:eastAsia="Arial Unicode MS"/>
    </w:rPr>
  </w:style>
  <w:style w:type="paragraph" w:customStyle="1" w:styleId="RahmenFuzeile">
    <w:name w:val="* Rahmen Fußzeile"/>
    <w:basedOn w:val="1Standardflietext"/>
    <w:rsid w:val="008E5F6A"/>
    <w:pPr>
      <w:spacing w:before="60" w:after="0" w:line="200" w:lineRule="exact"/>
    </w:pPr>
    <w:rPr>
      <w:sz w:val="16"/>
    </w:rPr>
  </w:style>
  <w:style w:type="paragraph" w:customStyle="1" w:styleId="RahmenKopfzeilerechts">
    <w:name w:val="* Rahmen Kopfzeile_rechts"/>
    <w:basedOn w:val="1Standardflietext"/>
    <w:next w:val="1Standardflietext"/>
    <w:link w:val="RahmenKopfzeilerechtsZchnZchn"/>
    <w:rsid w:val="008E5F6A"/>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8E5F6A"/>
    <w:rPr>
      <w:rFonts w:ascii="Verdana" w:eastAsia="Times New Roman" w:hAnsi="Verdana" w:cs="Times New Roman"/>
      <w:i/>
      <w:color w:val="000000"/>
      <w:sz w:val="28"/>
      <w:szCs w:val="30"/>
      <w:lang w:eastAsia="de-DE"/>
    </w:rPr>
  </w:style>
  <w:style w:type="character" w:customStyle="1" w:styleId="RahmenSymbol">
    <w:name w:val="* Rahmen Symbol"/>
    <w:rsid w:val="008E5F6A"/>
    <w:rPr>
      <w:rFonts w:ascii="Webdings" w:hAnsi="Webdings" w:cs="Verdana"/>
    </w:rPr>
  </w:style>
  <w:style w:type="paragraph" w:styleId="Fuzeile">
    <w:name w:val="footer"/>
    <w:basedOn w:val="Standard"/>
    <w:link w:val="FuzeileZchn"/>
    <w:uiPriority w:val="99"/>
    <w:unhideWhenUsed/>
    <w:rsid w:val="008E5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F6A"/>
    <w:rPr>
      <w:rFonts w:ascii="Calibri" w:eastAsia="Calibri" w:hAnsi="Calibri" w:cs="Times New Roman"/>
    </w:rPr>
  </w:style>
  <w:style w:type="character" w:customStyle="1" w:styleId="plainlinks">
    <w:name w:val="plainlinks"/>
    <w:basedOn w:val="Absatz-Standardschriftart"/>
    <w:rsid w:val="008E5F6A"/>
  </w:style>
  <w:style w:type="character" w:styleId="NichtaufgelsteErwhnung">
    <w:name w:val="Unresolved Mention"/>
    <w:basedOn w:val="Absatz-Standardschriftart"/>
    <w:uiPriority w:val="99"/>
    <w:semiHidden/>
    <w:unhideWhenUsed/>
    <w:rsid w:val="008E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porta-polonica.de/de/atlas-der-erinnerungsorte/mark-forster-und-sein-lulajze-jezuni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sa/4.0/" TargetMode="External"/><Relationship Id="rId12" Type="http://schemas.openxmlformats.org/officeDocument/2006/relationships/hyperlink" Target="https://web.archive.org/web/20160304202846/http:/www.sutter.de/weihnachtslexikon/deutsch/polen.ht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imeo.com/245168447"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porta-polonica.de/de/atlas-der-erinnerungsorte/mark-forster-und-sein-lulajze-jezuni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reativecommons.org/licenses/by-sa/4.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5658</Characters>
  <Application>Microsoft Office Word</Application>
  <DocSecurity>0</DocSecurity>
  <Lines>47</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Traupe</dc:creator>
  <cp:keywords/>
  <dc:description/>
  <cp:lastModifiedBy>Dorothea Traupe</cp:lastModifiedBy>
  <cp:revision>2</cp:revision>
  <dcterms:created xsi:type="dcterms:W3CDTF">2020-02-14T15:03:00Z</dcterms:created>
  <dcterms:modified xsi:type="dcterms:W3CDTF">2020-02-14T15:03:00Z</dcterms:modified>
</cp:coreProperties>
</file>