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BE9B" w14:textId="77777777" w:rsidR="00AB58C6" w:rsidRPr="00A60FB7" w:rsidRDefault="00AB58C6" w:rsidP="00AB58C6">
      <w:pPr>
        <w:pStyle w:val="0berschrift2"/>
        <w:tabs>
          <w:tab w:val="left" w:pos="851"/>
        </w:tabs>
        <w:rPr>
          <w:rFonts w:cs="Arial"/>
          <w:b/>
          <w:color w:val="000000" w:themeColor="text1"/>
          <w:sz w:val="24"/>
          <w:u w:val="none"/>
        </w:rPr>
      </w:pPr>
      <w:r w:rsidRPr="005D6E1B">
        <w:rPr>
          <w:rFonts w:cs="Arial"/>
          <w:b/>
          <w:color w:val="000000" w:themeColor="text1"/>
          <w:sz w:val="24"/>
          <w:u w:val="none"/>
        </w:rPr>
        <w:t>Klima- und Energiepolitik in Polen – mehrdimensionale Aspekte</w:t>
      </w:r>
    </w:p>
    <w:p w14:paraId="772B1F17" w14:textId="77777777" w:rsidR="00AB58C6" w:rsidRPr="00FC1FB3" w:rsidRDefault="00AB58C6" w:rsidP="00AB58C6">
      <w:pPr>
        <w:pStyle w:val="1Standardflietext"/>
        <w:tabs>
          <w:tab w:val="left" w:pos="851"/>
        </w:tabs>
        <w:rPr>
          <w:rFonts w:cs="Arial"/>
          <w:color w:val="000000" w:themeColor="text1"/>
        </w:rPr>
      </w:pPr>
    </w:p>
    <w:p w14:paraId="4C54ACF1" w14:textId="77777777" w:rsidR="00AB58C6" w:rsidRPr="00FC1FB3" w:rsidRDefault="00AB58C6" w:rsidP="00AB58C6">
      <w:pPr>
        <w:pStyle w:val="0berschrift2"/>
        <w:tabs>
          <w:tab w:val="left" w:pos="851"/>
        </w:tabs>
        <w:rPr>
          <w:rFonts w:cs="Arial"/>
          <w:color w:val="000000" w:themeColor="text1"/>
        </w:rPr>
      </w:pPr>
      <w:r w:rsidRPr="00FC1FB3">
        <w:rPr>
          <w:rFonts w:cs="Arial"/>
          <w:color w:val="000000" w:themeColor="text1"/>
        </w:rPr>
        <w:t>Kurzbeschreibung des Moduls</w:t>
      </w:r>
    </w:p>
    <w:p w14:paraId="677B6F7E" w14:textId="77777777" w:rsidR="00AB58C6" w:rsidRDefault="00AB58C6" w:rsidP="00AB58C6">
      <w:pPr>
        <w:pStyle w:val="1Standardflietext"/>
        <w:tabs>
          <w:tab w:val="left" w:pos="851"/>
        </w:tabs>
        <w:spacing w:line="240" w:lineRule="auto"/>
        <w:jc w:val="both"/>
        <w:rPr>
          <w:rFonts w:cs="Arial"/>
          <w:color w:val="000000" w:themeColor="text1"/>
          <w:sz w:val="22"/>
        </w:rPr>
      </w:pPr>
      <w:r w:rsidRPr="00717C27">
        <w:rPr>
          <w:sz w:val="22"/>
          <w:szCs w:val="22"/>
        </w:rPr>
        <w:t xml:space="preserve">Polen wird im Zusammenhang mit der ehrgeizigen Klima- und Energiepolitik im europäischen Vergleich oft als Nachzügler wahrgenommen. Das ergibt sich aus der Struktur des polnischen Energiesystems, das weitgehend auf den natürlichen Kohlevorkommen basiert. Trotzdem war Polen dreimal Gastgeber des Weltklimagipfels, der im Rahmen der Klimarahmenkonvention der Vereinten Nationen organisiert wurde. Dieser scheinbare Widerspruch führt zu der Frage, wie die Klima- und Energiepolitik in Polen aussieht und was ihre innenpolitischen </w:t>
      </w:r>
      <w:r>
        <w:rPr>
          <w:sz w:val="22"/>
          <w:szCs w:val="22"/>
        </w:rPr>
        <w:t xml:space="preserve">und historischen </w:t>
      </w:r>
      <w:r w:rsidRPr="00717C27">
        <w:rPr>
          <w:sz w:val="22"/>
          <w:szCs w:val="22"/>
        </w:rPr>
        <w:t>Determinanten sind.</w:t>
      </w:r>
    </w:p>
    <w:p w14:paraId="05711BBB" w14:textId="77777777" w:rsidR="00AB58C6" w:rsidRDefault="00AB58C6" w:rsidP="00AB58C6">
      <w:pPr>
        <w:pStyle w:val="1Standardflietext"/>
        <w:tabs>
          <w:tab w:val="left" w:pos="851"/>
        </w:tabs>
        <w:jc w:val="both"/>
        <w:rPr>
          <w:rFonts w:cs="Arial"/>
          <w:color w:val="000000" w:themeColor="text1"/>
          <w:sz w:val="22"/>
        </w:rPr>
      </w:pPr>
    </w:p>
    <w:p w14:paraId="5F417813" w14:textId="77777777" w:rsidR="00AB58C6" w:rsidRPr="00FC1FB3" w:rsidRDefault="00AB58C6" w:rsidP="00AB58C6">
      <w:pPr>
        <w:pStyle w:val="1Standardflietext"/>
        <w:tabs>
          <w:tab w:val="left" w:pos="851"/>
        </w:tabs>
        <w:jc w:val="both"/>
        <w:rPr>
          <w:rFonts w:cs="Arial"/>
          <w:color w:val="000000" w:themeColor="text1"/>
          <w:sz w:val="22"/>
        </w:rPr>
      </w:pPr>
      <w:r w:rsidRPr="005E3739">
        <w:rPr>
          <w:rFonts w:cs="Arial"/>
          <w:color w:val="000000" w:themeColor="text1"/>
          <w:sz w:val="22"/>
        </w:rPr>
        <w:t xml:space="preserve">Obwohl Fragen der Energieerzeugung und des Energieverbrauchs sowie des Klimaschutzes sehr technisch sind, bleibt dieser Bereich vielschichtig und betrifft </w:t>
      </w:r>
      <w:r>
        <w:rPr>
          <w:rFonts w:cs="Arial"/>
          <w:color w:val="000000" w:themeColor="text1"/>
          <w:sz w:val="22"/>
        </w:rPr>
        <w:t xml:space="preserve">auch </w:t>
      </w:r>
      <w:r w:rsidRPr="005E3739">
        <w:rPr>
          <w:rFonts w:cs="Arial"/>
          <w:color w:val="000000" w:themeColor="text1"/>
          <w:sz w:val="22"/>
        </w:rPr>
        <w:t>Fragen des Alltagslebens der Menschen.</w:t>
      </w:r>
      <w:r>
        <w:rPr>
          <w:rFonts w:cs="Arial"/>
          <w:color w:val="000000" w:themeColor="text1"/>
          <w:sz w:val="22"/>
        </w:rPr>
        <w:t xml:space="preserve"> </w:t>
      </w:r>
      <w:r w:rsidRPr="005E3739">
        <w:rPr>
          <w:rFonts w:cs="Arial"/>
          <w:color w:val="000000" w:themeColor="text1"/>
          <w:sz w:val="22"/>
        </w:rPr>
        <w:t xml:space="preserve">So wird sich dieses Modul auf soziale und politische Aspekte von Energie- und Klimaschutzfragen konzentrieren. Es werden strukturelle Determinanten des gegenwärtigen Energiesystems und der </w:t>
      </w:r>
      <w:r>
        <w:rPr>
          <w:rFonts w:cs="Arial"/>
          <w:color w:val="000000" w:themeColor="text1"/>
          <w:sz w:val="22"/>
        </w:rPr>
        <w:t xml:space="preserve">Klima- und </w:t>
      </w:r>
      <w:r w:rsidRPr="005E3739">
        <w:rPr>
          <w:rFonts w:cs="Arial"/>
          <w:color w:val="000000" w:themeColor="text1"/>
          <w:sz w:val="22"/>
        </w:rPr>
        <w:t>Energiepolitik in Polen diskutiert und Aspekte des zivilgesellschaftlichen Engagements (wie Proteste gegen Luftverschmutzung oder die Braunkohleförderung) näher beleuchtet.</w:t>
      </w:r>
      <w:r>
        <w:rPr>
          <w:rFonts w:cs="Arial"/>
          <w:color w:val="000000" w:themeColor="text1"/>
          <w:sz w:val="22"/>
        </w:rPr>
        <w:t xml:space="preserve"> </w:t>
      </w:r>
      <w:r w:rsidRPr="005D6E1B">
        <w:rPr>
          <w:rFonts w:cs="Arial"/>
          <w:color w:val="000000" w:themeColor="text1"/>
          <w:sz w:val="22"/>
        </w:rPr>
        <w:t xml:space="preserve">Darüber hinaus werden finanzielle und wirtschaftliche Aspekte von Energiefragen auf lokaler Ebene </w:t>
      </w:r>
      <w:r>
        <w:rPr>
          <w:rFonts w:cs="Arial"/>
          <w:color w:val="000000" w:themeColor="text1"/>
          <w:sz w:val="22"/>
        </w:rPr>
        <w:t xml:space="preserve">beleuchtet </w:t>
      </w:r>
      <w:r w:rsidRPr="005D6E1B">
        <w:rPr>
          <w:rFonts w:cs="Arial"/>
          <w:color w:val="000000" w:themeColor="text1"/>
          <w:sz w:val="22"/>
        </w:rPr>
        <w:t>und schließlich Klimaschutzaktionen und -maßnahmen als möglicher Motor der polnisch-deutschen Zusammenarbeit vorgestellt.</w:t>
      </w:r>
    </w:p>
    <w:p w14:paraId="6DA85202" w14:textId="77777777" w:rsidR="00AB58C6" w:rsidRPr="00FC1FB3" w:rsidRDefault="00AB58C6" w:rsidP="00AB58C6">
      <w:pPr>
        <w:pStyle w:val="1Standardflietext"/>
        <w:tabs>
          <w:tab w:val="left" w:pos="851"/>
        </w:tabs>
        <w:rPr>
          <w:rFonts w:cs="Arial"/>
          <w:color w:val="000000" w:themeColor="text1"/>
        </w:rPr>
      </w:pPr>
    </w:p>
    <w:p w14:paraId="6D5F0026" w14:textId="77777777" w:rsidR="00AB58C6" w:rsidRPr="00FC1FB3" w:rsidRDefault="00AB58C6" w:rsidP="00AB58C6">
      <w:pPr>
        <w:pStyle w:val="0berschrift2"/>
        <w:tabs>
          <w:tab w:val="left" w:pos="851"/>
        </w:tabs>
        <w:rPr>
          <w:rFonts w:cs="Arial"/>
          <w:color w:val="000000" w:themeColor="text1"/>
          <w:szCs w:val="22"/>
        </w:rPr>
      </w:pPr>
      <w:r w:rsidRPr="00FC1FB3">
        <w:rPr>
          <w:rFonts w:cs="Arial"/>
          <w:color w:val="000000" w:themeColor="text1"/>
          <w:szCs w:val="22"/>
        </w:rPr>
        <w:t>Das Modul enthält</w:t>
      </w:r>
    </w:p>
    <w:p w14:paraId="7095A185" w14:textId="77777777" w:rsidR="00AB58C6" w:rsidRPr="00FC1FB3" w:rsidRDefault="00AB58C6" w:rsidP="00AB58C6">
      <w:pPr>
        <w:pStyle w:val="1Standardflietext"/>
        <w:numPr>
          <w:ilvl w:val="0"/>
          <w:numId w:val="27"/>
        </w:numPr>
        <w:tabs>
          <w:tab w:val="left" w:pos="851"/>
        </w:tabs>
        <w:rPr>
          <w:rFonts w:cs="Arial"/>
          <w:color w:val="000000" w:themeColor="text1"/>
          <w:sz w:val="22"/>
          <w:szCs w:val="22"/>
        </w:rPr>
      </w:pPr>
      <w:r w:rsidRPr="00FC1FB3">
        <w:rPr>
          <w:rFonts w:cs="Arial"/>
          <w:color w:val="000000" w:themeColor="text1"/>
          <w:sz w:val="22"/>
          <w:szCs w:val="22"/>
        </w:rPr>
        <w:t xml:space="preserve">Eine </w:t>
      </w:r>
      <w:r w:rsidRPr="00FC1FB3">
        <w:rPr>
          <w:rFonts w:cs="Arial"/>
          <w:b/>
          <w:color w:val="000000" w:themeColor="text1"/>
          <w:sz w:val="22"/>
          <w:szCs w:val="22"/>
        </w:rPr>
        <w:t>didaktische Einführung</w:t>
      </w:r>
      <w:r w:rsidRPr="00FC1FB3">
        <w:rPr>
          <w:rFonts w:cs="Arial"/>
          <w:color w:val="000000" w:themeColor="text1"/>
          <w:sz w:val="22"/>
          <w:szCs w:val="22"/>
        </w:rPr>
        <w:t xml:space="preserve"> zum Thema</w:t>
      </w:r>
    </w:p>
    <w:p w14:paraId="376264ED" w14:textId="77777777" w:rsidR="00AB58C6" w:rsidRPr="00FC1FB3" w:rsidRDefault="00AB58C6" w:rsidP="00AB58C6">
      <w:pPr>
        <w:pStyle w:val="1Standardflietext"/>
        <w:numPr>
          <w:ilvl w:val="0"/>
          <w:numId w:val="27"/>
        </w:numPr>
        <w:tabs>
          <w:tab w:val="left" w:pos="851"/>
        </w:tabs>
        <w:rPr>
          <w:rFonts w:cs="Arial"/>
          <w:color w:val="000000" w:themeColor="text1"/>
          <w:sz w:val="22"/>
          <w:szCs w:val="22"/>
        </w:rPr>
      </w:pPr>
      <w:r w:rsidRPr="00FC1FB3">
        <w:rPr>
          <w:rFonts w:cs="Arial"/>
          <w:color w:val="000000" w:themeColor="text1"/>
          <w:sz w:val="22"/>
          <w:szCs w:val="22"/>
        </w:rPr>
        <w:t xml:space="preserve">Hinweise zu </w:t>
      </w:r>
      <w:r w:rsidRPr="00FC1FB3">
        <w:rPr>
          <w:rFonts w:cs="Arial"/>
          <w:b/>
          <w:color w:val="000000" w:themeColor="text1"/>
          <w:sz w:val="22"/>
          <w:szCs w:val="22"/>
        </w:rPr>
        <w:t xml:space="preserve">Referatsthemen, </w:t>
      </w:r>
      <w:r>
        <w:rPr>
          <w:rFonts w:cs="Arial"/>
          <w:b/>
          <w:color w:val="000000" w:themeColor="text1"/>
          <w:sz w:val="22"/>
          <w:szCs w:val="22"/>
        </w:rPr>
        <w:t>Links</w:t>
      </w:r>
      <w:r w:rsidRPr="004A0D04">
        <w:rPr>
          <w:rFonts w:cs="Arial"/>
          <w:color w:val="000000" w:themeColor="text1"/>
          <w:sz w:val="22"/>
          <w:szCs w:val="22"/>
        </w:rPr>
        <w:t xml:space="preserve"> und </w:t>
      </w:r>
      <w:r w:rsidRPr="00FC1FB3">
        <w:rPr>
          <w:rFonts w:cs="Arial"/>
          <w:b/>
          <w:color w:val="000000" w:themeColor="text1"/>
          <w:sz w:val="22"/>
          <w:szCs w:val="22"/>
        </w:rPr>
        <w:t>weiterführender Literatur</w:t>
      </w:r>
    </w:p>
    <w:p w14:paraId="54C6AA71" w14:textId="77777777" w:rsidR="00AB58C6" w:rsidRDefault="00AB58C6" w:rsidP="00AB58C6">
      <w:pPr>
        <w:pStyle w:val="1Standardflietext"/>
        <w:numPr>
          <w:ilvl w:val="0"/>
          <w:numId w:val="27"/>
        </w:numPr>
        <w:tabs>
          <w:tab w:val="left" w:pos="851"/>
        </w:tabs>
        <w:rPr>
          <w:rFonts w:cs="Arial"/>
          <w:color w:val="000000" w:themeColor="text1"/>
          <w:sz w:val="22"/>
          <w:szCs w:val="22"/>
        </w:rPr>
      </w:pPr>
      <w:r w:rsidRPr="00355196">
        <w:rPr>
          <w:rFonts w:cs="Arial"/>
          <w:b/>
          <w:color w:val="000000" w:themeColor="text1"/>
          <w:sz w:val="22"/>
          <w:szCs w:val="22"/>
        </w:rPr>
        <w:t>Arbeitsblatt 1</w:t>
      </w:r>
      <w:r w:rsidRPr="00355196">
        <w:rPr>
          <w:rFonts w:cs="Arial"/>
          <w:color w:val="000000" w:themeColor="text1"/>
          <w:sz w:val="22"/>
          <w:szCs w:val="22"/>
        </w:rPr>
        <w:t>:</w:t>
      </w:r>
      <w:r>
        <w:rPr>
          <w:rFonts w:cs="Arial"/>
          <w:color w:val="000000" w:themeColor="text1"/>
          <w:sz w:val="22"/>
          <w:szCs w:val="22"/>
        </w:rPr>
        <w:t xml:space="preserve"> </w:t>
      </w:r>
      <w:r w:rsidRPr="00486FD5">
        <w:rPr>
          <w:rFonts w:cs="Arial"/>
          <w:color w:val="000000" w:themeColor="text1"/>
          <w:sz w:val="22"/>
          <w:szCs w:val="22"/>
        </w:rPr>
        <w:t xml:space="preserve">Das gesellschaftliche Engagement in </w:t>
      </w:r>
      <w:r>
        <w:rPr>
          <w:rFonts w:cs="Arial"/>
          <w:color w:val="000000" w:themeColor="text1"/>
          <w:sz w:val="22"/>
          <w:szCs w:val="22"/>
        </w:rPr>
        <w:t xml:space="preserve">Umwelt-, </w:t>
      </w:r>
      <w:r w:rsidRPr="00486FD5">
        <w:rPr>
          <w:rFonts w:cs="Arial"/>
          <w:color w:val="000000" w:themeColor="text1"/>
          <w:sz w:val="22"/>
          <w:szCs w:val="22"/>
        </w:rPr>
        <w:t>Klima- und Energiefragen</w:t>
      </w:r>
    </w:p>
    <w:p w14:paraId="6485A2CA" w14:textId="77777777" w:rsidR="00AB58C6" w:rsidRPr="00355196" w:rsidRDefault="00AB58C6" w:rsidP="00AB58C6">
      <w:pPr>
        <w:pStyle w:val="1Standardflietext"/>
        <w:numPr>
          <w:ilvl w:val="0"/>
          <w:numId w:val="27"/>
        </w:numPr>
        <w:tabs>
          <w:tab w:val="left" w:pos="851"/>
        </w:tabs>
        <w:rPr>
          <w:rFonts w:cs="Arial"/>
          <w:color w:val="000000" w:themeColor="text1"/>
          <w:sz w:val="22"/>
          <w:szCs w:val="22"/>
        </w:rPr>
      </w:pPr>
      <w:r w:rsidRPr="00355196">
        <w:rPr>
          <w:rFonts w:cs="Arial"/>
          <w:b/>
          <w:color w:val="000000" w:themeColor="text1"/>
          <w:sz w:val="22"/>
          <w:szCs w:val="22"/>
        </w:rPr>
        <w:t>Arbeitsblatt 2</w:t>
      </w:r>
      <w:r w:rsidRPr="00355196">
        <w:rPr>
          <w:rFonts w:cs="Arial"/>
          <w:color w:val="000000" w:themeColor="text1"/>
          <w:sz w:val="22"/>
          <w:szCs w:val="22"/>
        </w:rPr>
        <w:t xml:space="preserve">: </w:t>
      </w:r>
      <w:r w:rsidRPr="00DA775B">
        <w:rPr>
          <w:rFonts w:cs="Arial"/>
          <w:color w:val="000000" w:themeColor="text1"/>
          <w:sz w:val="22"/>
          <w:szCs w:val="22"/>
        </w:rPr>
        <w:t>Die Beteiligung der Bürger an der Energieerzeugung in Polen</w:t>
      </w:r>
    </w:p>
    <w:p w14:paraId="75C3153E" w14:textId="77777777" w:rsidR="00AB58C6" w:rsidRPr="001B3C62" w:rsidRDefault="00AB58C6" w:rsidP="00AB58C6">
      <w:pPr>
        <w:pStyle w:val="1Standardflietext"/>
        <w:numPr>
          <w:ilvl w:val="0"/>
          <w:numId w:val="27"/>
        </w:numPr>
        <w:tabs>
          <w:tab w:val="left" w:pos="851"/>
        </w:tabs>
        <w:rPr>
          <w:rFonts w:cs="Arial"/>
          <w:color w:val="000000" w:themeColor="text1"/>
          <w:sz w:val="22"/>
          <w:szCs w:val="22"/>
        </w:rPr>
      </w:pPr>
      <w:r w:rsidRPr="00FC1FB3">
        <w:rPr>
          <w:rFonts w:cs="Arial"/>
          <w:b/>
          <w:color w:val="000000" w:themeColor="text1"/>
          <w:sz w:val="22"/>
          <w:szCs w:val="22"/>
        </w:rPr>
        <w:t>Arbeitsblatt 3</w:t>
      </w:r>
      <w:r w:rsidRPr="00FC1FB3">
        <w:rPr>
          <w:rFonts w:cs="Arial"/>
          <w:color w:val="000000" w:themeColor="text1"/>
          <w:sz w:val="22"/>
          <w:szCs w:val="22"/>
        </w:rPr>
        <w:t xml:space="preserve">: </w:t>
      </w:r>
      <w:r w:rsidRPr="001B3C62">
        <w:rPr>
          <w:rFonts w:cs="Arial"/>
          <w:color w:val="000000" w:themeColor="text1"/>
          <w:sz w:val="22"/>
          <w:szCs w:val="22"/>
        </w:rPr>
        <w:t xml:space="preserve">Klimaschutz </w:t>
      </w:r>
      <w:r>
        <w:rPr>
          <w:rFonts w:cs="Arial"/>
          <w:color w:val="000000" w:themeColor="text1"/>
          <w:sz w:val="22"/>
          <w:szCs w:val="22"/>
        </w:rPr>
        <w:t>–</w:t>
      </w:r>
      <w:r w:rsidRPr="001B3C62">
        <w:rPr>
          <w:rFonts w:cs="Arial"/>
          <w:color w:val="000000" w:themeColor="text1"/>
          <w:sz w:val="22"/>
          <w:szCs w:val="22"/>
        </w:rPr>
        <w:t xml:space="preserve"> ein Motor der Zusammenarbeit zwischen Polen und Deutschland</w:t>
      </w:r>
    </w:p>
    <w:p w14:paraId="5812E103" w14:textId="77777777" w:rsidR="00AB58C6" w:rsidRPr="00FC1FB3" w:rsidRDefault="00AB58C6" w:rsidP="00AB58C6">
      <w:pPr>
        <w:pStyle w:val="0berschrift3"/>
        <w:tabs>
          <w:tab w:val="left" w:pos="851"/>
        </w:tabs>
        <w:rPr>
          <w:rFonts w:cs="Arial"/>
          <w:b w:val="0"/>
          <w:i/>
          <w:color w:val="000000" w:themeColor="text1"/>
          <w:sz w:val="24"/>
          <w:u w:val="single"/>
        </w:rPr>
      </w:pPr>
      <w:r w:rsidRPr="00FC1FB3">
        <w:rPr>
          <w:rFonts w:cs="Arial"/>
          <w:color w:val="000000" w:themeColor="text1"/>
        </w:rPr>
        <w:br w:type="page"/>
      </w:r>
      <w:r w:rsidRPr="00FC1FB3">
        <w:rPr>
          <w:rFonts w:cs="Arial"/>
          <w:b w:val="0"/>
          <w:i/>
          <w:color w:val="000000" w:themeColor="text1"/>
          <w:sz w:val="24"/>
          <w:u w:val="single"/>
        </w:rPr>
        <w:lastRenderedPageBreak/>
        <w:t>Didaktische Einführung zum Thema</w:t>
      </w:r>
    </w:p>
    <w:p w14:paraId="674F02BC" w14:textId="77777777" w:rsidR="00AB58C6" w:rsidRPr="00FC1FB3" w:rsidRDefault="00AB58C6" w:rsidP="00AB58C6">
      <w:pPr>
        <w:tabs>
          <w:tab w:val="left" w:pos="851"/>
        </w:tabs>
        <w:spacing w:after="0" w:line="240" w:lineRule="auto"/>
        <w:ind w:right="-794"/>
        <w:rPr>
          <w:rFonts w:cs="Arial"/>
          <w:b/>
          <w:color w:val="000000" w:themeColor="text1"/>
          <w:sz w:val="24"/>
        </w:rPr>
      </w:pPr>
    </w:p>
    <w:p w14:paraId="5D28CD8C" w14:textId="77777777" w:rsidR="00AB58C6" w:rsidRPr="00A60FB7" w:rsidRDefault="00AB58C6" w:rsidP="00AB58C6">
      <w:pPr>
        <w:pStyle w:val="0berschrift2"/>
        <w:tabs>
          <w:tab w:val="left" w:pos="851"/>
        </w:tabs>
        <w:rPr>
          <w:rFonts w:cs="Arial"/>
          <w:b/>
          <w:color w:val="000000" w:themeColor="text1"/>
          <w:sz w:val="24"/>
          <w:u w:val="none"/>
        </w:rPr>
      </w:pPr>
      <w:r w:rsidRPr="005D6E1B">
        <w:rPr>
          <w:rFonts w:cs="Arial"/>
          <w:b/>
          <w:color w:val="000000" w:themeColor="text1"/>
          <w:sz w:val="24"/>
          <w:u w:val="none"/>
        </w:rPr>
        <w:t>Klima- und Energiepolitik in Polen – mehrdimensionale Aspekte</w:t>
      </w:r>
    </w:p>
    <w:p w14:paraId="0162593E" w14:textId="77777777" w:rsidR="00AB58C6" w:rsidRPr="00FC1FB3" w:rsidRDefault="00AB58C6" w:rsidP="00AB58C6">
      <w:pPr>
        <w:pStyle w:val="0berschrift2"/>
        <w:tabs>
          <w:tab w:val="left" w:pos="851"/>
        </w:tabs>
        <w:rPr>
          <w:rFonts w:cs="Arial"/>
          <w:color w:val="000000" w:themeColor="text1"/>
        </w:rPr>
      </w:pPr>
      <w:r w:rsidRPr="00FC1FB3">
        <w:rPr>
          <w:rFonts w:cs="Arial"/>
          <w:color w:val="000000" w:themeColor="text1"/>
        </w:rPr>
        <w:t xml:space="preserve">Hinweise zum Einsatz im Unterricht </w:t>
      </w:r>
    </w:p>
    <w:p w14:paraId="350649C9" w14:textId="77777777" w:rsidR="00AB58C6" w:rsidRPr="00FC1FB3" w:rsidRDefault="00AB58C6" w:rsidP="00AB58C6">
      <w:pPr>
        <w:pStyle w:val="1Standardflietext"/>
        <w:tabs>
          <w:tab w:val="left" w:pos="851"/>
        </w:tabs>
        <w:jc w:val="both"/>
        <w:rPr>
          <w:rFonts w:cs="Arial"/>
          <w:color w:val="000000" w:themeColor="text1"/>
          <w:sz w:val="22"/>
        </w:rPr>
      </w:pPr>
      <w:r w:rsidRPr="00FC1FB3">
        <w:rPr>
          <w:rFonts w:cs="Arial"/>
          <w:color w:val="000000" w:themeColor="text1"/>
          <w:sz w:val="22"/>
        </w:rPr>
        <w:t xml:space="preserve">Das Thema </w:t>
      </w:r>
      <w:r>
        <w:rPr>
          <w:rFonts w:cs="Arial"/>
          <w:color w:val="000000" w:themeColor="text1"/>
          <w:sz w:val="22"/>
        </w:rPr>
        <w:t>„</w:t>
      </w:r>
      <w:r w:rsidRPr="00FC226A">
        <w:rPr>
          <w:rFonts w:cs="Arial"/>
          <w:color w:val="000000" w:themeColor="text1"/>
          <w:sz w:val="22"/>
        </w:rPr>
        <w:t>Klima- und Energiepolitik in Polen – mehrdimensionale Aspekte</w:t>
      </w:r>
      <w:r>
        <w:rPr>
          <w:rFonts w:cs="Arial"/>
          <w:color w:val="000000" w:themeColor="text1"/>
          <w:sz w:val="22"/>
        </w:rPr>
        <w:t>“</w:t>
      </w:r>
      <w:r w:rsidRPr="00FC1FB3">
        <w:rPr>
          <w:rFonts w:cs="Arial"/>
          <w:color w:val="000000" w:themeColor="text1"/>
          <w:sz w:val="22"/>
        </w:rPr>
        <w:t xml:space="preserve"> eignet sich</w:t>
      </w:r>
    </w:p>
    <w:p w14:paraId="4D496894" w14:textId="0A117E71" w:rsidR="00AB58C6" w:rsidRPr="00802A1C" w:rsidRDefault="00AB58C6" w:rsidP="00AB58C6">
      <w:pPr>
        <w:pStyle w:val="2Listeeingerckt"/>
        <w:tabs>
          <w:tab w:val="left" w:pos="851"/>
        </w:tabs>
        <w:jc w:val="both"/>
        <w:rPr>
          <w:rFonts w:cs="Arial"/>
          <w:b/>
          <w:color w:val="000000" w:themeColor="text1"/>
          <w:sz w:val="22"/>
        </w:rPr>
      </w:pPr>
      <w:r w:rsidRPr="00802A1C">
        <w:rPr>
          <w:rFonts w:cs="Arial"/>
          <w:color w:val="000000" w:themeColor="text1"/>
          <w:sz w:val="22"/>
        </w:rPr>
        <w:t xml:space="preserve">im Kontext der Unterrichtseinheit </w:t>
      </w:r>
      <w:r>
        <w:rPr>
          <w:rFonts w:cs="Arial"/>
          <w:color w:val="000000" w:themeColor="text1"/>
          <w:sz w:val="22"/>
        </w:rPr>
        <w:t>„</w:t>
      </w:r>
      <w:hyperlink r:id="rId7" w:history="1">
        <w:r w:rsidRPr="00FC226A">
          <w:rPr>
            <w:rStyle w:val="Hyperlink"/>
            <w:rFonts w:cs="Arial"/>
            <w:sz w:val="22"/>
          </w:rPr>
          <w:t>Kraków – Eine Stadt aus einer anderen Zeit</w:t>
        </w:r>
      </w:hyperlink>
      <w:r>
        <w:rPr>
          <w:rFonts w:cs="Arial"/>
          <w:color w:val="000000" w:themeColor="text1"/>
          <w:sz w:val="22"/>
        </w:rPr>
        <w:t>„</w:t>
      </w:r>
      <w:r w:rsidRPr="00802A1C">
        <w:rPr>
          <w:rFonts w:cs="Arial"/>
          <w:color w:val="000000" w:themeColor="text1"/>
          <w:sz w:val="22"/>
        </w:rPr>
        <w:t xml:space="preserve"> (siehe </w:t>
      </w:r>
      <w:r w:rsidRPr="00FC226A">
        <w:rPr>
          <w:rFonts w:cs="Arial"/>
          <w:color w:val="000000" w:themeColor="text1"/>
          <w:sz w:val="22"/>
        </w:rPr>
        <w:t xml:space="preserve">Arbeitsblatt 8: </w:t>
      </w:r>
      <w:hyperlink r:id="rId8" w:history="1">
        <w:r>
          <w:rPr>
            <w:rStyle w:val="Hyperlink"/>
            <w:rFonts w:cs="Arial"/>
            <w:sz w:val="22"/>
          </w:rPr>
          <w:t>„</w:t>
        </w:r>
        <w:r w:rsidRPr="00FC226A">
          <w:rPr>
            <w:rStyle w:val="Hyperlink"/>
            <w:rFonts w:cs="Arial"/>
            <w:sz w:val="22"/>
          </w:rPr>
          <w:t>Schlimmer als Peking oder Delhi</w:t>
        </w:r>
        <w:r>
          <w:rPr>
            <w:rStyle w:val="Hyperlink"/>
            <w:rFonts w:cs="Arial"/>
            <w:sz w:val="22"/>
          </w:rPr>
          <w:t>“</w:t>
        </w:r>
        <w:r w:rsidRPr="00FC226A">
          <w:rPr>
            <w:rStyle w:val="Hyperlink"/>
            <w:rFonts w:cs="Arial"/>
            <w:sz w:val="22"/>
          </w:rPr>
          <w:t xml:space="preserve"> – Stadt im Smog</w:t>
        </w:r>
        <w:r>
          <w:rPr>
            <w:rStyle w:val="Hyperlink"/>
            <w:rFonts w:cs="Arial"/>
            <w:sz w:val="22"/>
          </w:rPr>
          <w:t>“</w:t>
        </w:r>
      </w:hyperlink>
      <w:r w:rsidRPr="00802A1C">
        <w:rPr>
          <w:rFonts w:cs="Arial"/>
          <w:color w:val="000000" w:themeColor="text1"/>
          <w:sz w:val="22"/>
        </w:rPr>
        <w:t>),</w:t>
      </w:r>
      <w:r>
        <w:rPr>
          <w:rFonts w:cs="Arial"/>
          <w:color w:val="000000" w:themeColor="text1"/>
          <w:sz w:val="22"/>
        </w:rPr>
        <w:t xml:space="preserve"> „</w:t>
      </w:r>
      <w:hyperlink r:id="rId9" w:history="1">
        <w:r w:rsidRPr="00FC226A">
          <w:rPr>
            <w:rStyle w:val="Hyperlink"/>
            <w:rFonts w:cs="Arial"/>
            <w:sz w:val="22"/>
          </w:rPr>
          <w:t>Landeskunde Oberschlesien – Eine europäische Region</w:t>
        </w:r>
      </w:hyperlink>
      <w:r>
        <w:rPr>
          <w:rFonts w:cs="Arial"/>
          <w:color w:val="000000" w:themeColor="text1"/>
          <w:sz w:val="22"/>
        </w:rPr>
        <w:t xml:space="preserve">„ </w:t>
      </w:r>
      <w:r w:rsidRPr="00802A1C">
        <w:rPr>
          <w:rFonts w:cs="Arial"/>
          <w:color w:val="000000" w:themeColor="text1"/>
          <w:sz w:val="22"/>
        </w:rPr>
        <w:t>(</w:t>
      </w:r>
      <w:r>
        <w:rPr>
          <w:rFonts w:cs="Arial"/>
          <w:color w:val="000000" w:themeColor="text1"/>
          <w:sz w:val="22"/>
        </w:rPr>
        <w:t xml:space="preserve">siehe </w:t>
      </w:r>
      <w:r w:rsidRPr="00FC226A">
        <w:rPr>
          <w:rFonts w:cs="Arial"/>
          <w:color w:val="000000" w:themeColor="text1"/>
          <w:sz w:val="22"/>
        </w:rPr>
        <w:t>Arbeitsblatt 5</w:t>
      </w:r>
      <w:r>
        <w:rPr>
          <w:rFonts w:cs="Arial"/>
          <w:color w:val="000000" w:themeColor="text1"/>
          <w:sz w:val="22"/>
        </w:rPr>
        <w:t>:</w:t>
      </w:r>
      <w:r w:rsidRPr="00FC226A">
        <w:rPr>
          <w:rFonts w:cs="Arial"/>
          <w:color w:val="000000" w:themeColor="text1"/>
          <w:sz w:val="22"/>
        </w:rPr>
        <w:t xml:space="preserve"> </w:t>
      </w:r>
      <w:r>
        <w:rPr>
          <w:rFonts w:cs="Arial"/>
          <w:color w:val="000000" w:themeColor="text1"/>
          <w:sz w:val="22"/>
        </w:rPr>
        <w:t>„</w:t>
      </w:r>
      <w:hyperlink r:id="rId10" w:history="1">
        <w:r w:rsidRPr="00FC226A">
          <w:rPr>
            <w:rStyle w:val="Hyperlink"/>
            <w:rFonts w:cs="Arial"/>
            <w:sz w:val="22"/>
          </w:rPr>
          <w:t>Oberschlesien als Motor der Industrie – gestern und heute</w:t>
        </w:r>
      </w:hyperlink>
      <w:r>
        <w:rPr>
          <w:rFonts w:cs="Arial"/>
          <w:color w:val="000000" w:themeColor="text1"/>
          <w:sz w:val="22"/>
        </w:rPr>
        <w:t>„</w:t>
      </w:r>
      <w:r w:rsidRPr="00802A1C">
        <w:rPr>
          <w:rFonts w:cs="Arial"/>
          <w:color w:val="000000" w:themeColor="text1"/>
          <w:sz w:val="22"/>
        </w:rPr>
        <w:t>)</w:t>
      </w:r>
      <w:r>
        <w:rPr>
          <w:rFonts w:cs="Arial"/>
          <w:color w:val="000000" w:themeColor="text1"/>
          <w:sz w:val="22"/>
        </w:rPr>
        <w:t xml:space="preserve"> </w:t>
      </w:r>
      <w:r w:rsidRPr="00802A1C">
        <w:rPr>
          <w:rFonts w:cs="Arial"/>
          <w:color w:val="000000" w:themeColor="text1"/>
          <w:sz w:val="22"/>
        </w:rPr>
        <w:t>und</w:t>
      </w:r>
      <w:r>
        <w:rPr>
          <w:rFonts w:cs="Arial"/>
          <w:color w:val="000000" w:themeColor="text1"/>
          <w:sz w:val="22"/>
        </w:rPr>
        <w:t xml:space="preserve"> „</w:t>
      </w:r>
      <w:hyperlink r:id="rId11" w:history="1">
        <w:r w:rsidRPr="00FC226A">
          <w:rPr>
            <w:rStyle w:val="Hyperlink"/>
            <w:rFonts w:cs="Arial"/>
            <w:sz w:val="22"/>
          </w:rPr>
          <w:t>Polens Wirtschaft zwischen Transformation und Globalisierung</w:t>
        </w:r>
      </w:hyperlink>
      <w:r>
        <w:rPr>
          <w:rFonts w:cs="Arial"/>
          <w:color w:val="000000" w:themeColor="text1"/>
          <w:sz w:val="22"/>
        </w:rPr>
        <w:t xml:space="preserve">„ </w:t>
      </w:r>
      <w:r w:rsidRPr="00802A1C">
        <w:rPr>
          <w:rFonts w:cs="Arial"/>
          <w:color w:val="000000" w:themeColor="text1"/>
          <w:sz w:val="22"/>
        </w:rPr>
        <w:t>(</w:t>
      </w:r>
      <w:r>
        <w:rPr>
          <w:rFonts w:cs="Arial"/>
          <w:color w:val="000000" w:themeColor="text1"/>
          <w:sz w:val="22"/>
        </w:rPr>
        <w:t xml:space="preserve">siehe </w:t>
      </w:r>
      <w:hyperlink r:id="rId12" w:history="1">
        <w:r w:rsidRPr="00FC226A">
          <w:rPr>
            <w:rStyle w:val="Hyperlink"/>
            <w:rFonts w:cs="Arial"/>
            <w:sz w:val="22"/>
          </w:rPr>
          <w:t>Einführung</w:t>
        </w:r>
      </w:hyperlink>
      <w:r w:rsidRPr="00802A1C">
        <w:rPr>
          <w:rFonts w:cs="Arial"/>
          <w:color w:val="000000" w:themeColor="text1"/>
          <w:sz w:val="22"/>
        </w:rPr>
        <w:t>),</w:t>
      </w:r>
    </w:p>
    <w:p w14:paraId="143DE2D4" w14:textId="77777777" w:rsidR="00AB58C6" w:rsidRPr="00FC1FB3" w:rsidRDefault="00AB58C6" w:rsidP="00AB58C6">
      <w:pPr>
        <w:pStyle w:val="2Listeeingerckt"/>
        <w:tabs>
          <w:tab w:val="left" w:pos="851"/>
        </w:tabs>
        <w:jc w:val="both"/>
        <w:rPr>
          <w:rFonts w:cs="Arial"/>
          <w:b/>
          <w:color w:val="000000" w:themeColor="text1"/>
          <w:sz w:val="22"/>
        </w:rPr>
      </w:pPr>
      <w:r w:rsidRPr="00802A1C">
        <w:rPr>
          <w:rFonts w:cs="Arial"/>
          <w:color w:val="000000" w:themeColor="text1"/>
          <w:sz w:val="22"/>
        </w:rPr>
        <w:t xml:space="preserve">im Kontext der Vorbereitung von </w:t>
      </w:r>
      <w:r w:rsidRPr="00FC226A">
        <w:rPr>
          <w:rFonts w:cs="Arial"/>
          <w:color w:val="000000" w:themeColor="text1"/>
          <w:sz w:val="22"/>
        </w:rPr>
        <w:t>Schüleraustauschprogramme</w:t>
      </w:r>
      <w:r>
        <w:rPr>
          <w:rFonts w:cs="Arial"/>
          <w:color w:val="000000" w:themeColor="text1"/>
          <w:sz w:val="22"/>
        </w:rPr>
        <w:t xml:space="preserve"> zum Thema „Klimaschutz“, „Nachhaltigkeit“, „Soziale Bewegungen“</w:t>
      </w:r>
    </w:p>
    <w:p w14:paraId="25338DC6" w14:textId="77777777" w:rsidR="00AB58C6" w:rsidRPr="00FC1FB3" w:rsidRDefault="00AB58C6" w:rsidP="00AB58C6">
      <w:pPr>
        <w:tabs>
          <w:tab w:val="left" w:pos="851"/>
        </w:tabs>
        <w:spacing w:line="240" w:lineRule="exact"/>
        <w:rPr>
          <w:rFonts w:cs="Arial"/>
          <w:color w:val="000000" w:themeColor="text1"/>
          <w:sz w:val="24"/>
        </w:rPr>
      </w:pPr>
    </w:p>
    <w:p w14:paraId="45D2A598" w14:textId="77777777" w:rsidR="00AB58C6" w:rsidRPr="00FC1FB3" w:rsidRDefault="00AB58C6" w:rsidP="00AB58C6">
      <w:pPr>
        <w:pStyle w:val="0berschrift2"/>
        <w:tabs>
          <w:tab w:val="left" w:pos="851"/>
        </w:tabs>
        <w:rPr>
          <w:rFonts w:cs="Arial"/>
          <w:color w:val="000000" w:themeColor="text1"/>
        </w:rPr>
      </w:pPr>
      <w:r w:rsidRPr="00FC1FB3">
        <w:rPr>
          <w:rFonts w:cs="Arial"/>
          <w:color w:val="000000" w:themeColor="text1"/>
        </w:rPr>
        <w:t>Film</w:t>
      </w:r>
    </w:p>
    <w:p w14:paraId="3D2788B1" w14:textId="7F880E08" w:rsidR="00AB58C6" w:rsidRPr="00FC1FB3" w:rsidRDefault="00AB58C6" w:rsidP="00AB58C6">
      <w:pPr>
        <w:pStyle w:val="1Standardflietext"/>
        <w:tabs>
          <w:tab w:val="left" w:pos="851"/>
        </w:tabs>
        <w:jc w:val="both"/>
        <w:rPr>
          <w:rFonts w:cs="Arial"/>
          <w:color w:val="000000" w:themeColor="text1"/>
          <w:sz w:val="22"/>
        </w:rPr>
      </w:pPr>
      <w:r w:rsidRPr="00AB58C6">
        <w:rPr>
          <w:rFonts w:eastAsia="Courier New" w:cs="Arial"/>
          <w:sz w:val="22"/>
          <w:szCs w:val="28"/>
        </w:rPr>
        <w:t xml:space="preserve">„Punkt krytyczny. Energia od nowa“ [Ein Wendepunkt. </w:t>
      </w:r>
      <w:r>
        <w:rPr>
          <w:rFonts w:eastAsia="Courier New" w:cs="Arial"/>
          <w:sz w:val="22"/>
          <w:szCs w:val="28"/>
        </w:rPr>
        <w:t>Energie aufs Neue] (Englische Untertitel), WWF Polska,</w:t>
      </w:r>
      <w:r w:rsidRPr="007E2B1C">
        <w:rPr>
          <w:rFonts w:eastAsia="Courier New" w:cs="Arial"/>
          <w:sz w:val="22"/>
          <w:szCs w:val="28"/>
        </w:rPr>
        <w:t xml:space="preserve"> (</w:t>
      </w:r>
      <w:r>
        <w:rPr>
          <w:rFonts w:eastAsia="Courier New" w:cs="Arial"/>
          <w:sz w:val="22"/>
          <w:szCs w:val="28"/>
        </w:rPr>
        <w:t>1:22</w:t>
      </w:r>
      <w:r w:rsidRPr="007E2B1C">
        <w:rPr>
          <w:rFonts w:eastAsia="Courier New" w:cs="Arial"/>
          <w:sz w:val="22"/>
          <w:szCs w:val="28"/>
        </w:rPr>
        <w:t>.0</w:t>
      </w:r>
      <w:r>
        <w:rPr>
          <w:rFonts w:eastAsia="Courier New" w:cs="Arial"/>
          <w:sz w:val="22"/>
          <w:szCs w:val="28"/>
        </w:rPr>
        <w:t>6</w:t>
      </w:r>
      <w:r w:rsidRPr="007E2B1C">
        <w:rPr>
          <w:rFonts w:eastAsia="Courier New" w:cs="Arial"/>
          <w:sz w:val="22"/>
          <w:szCs w:val="28"/>
        </w:rPr>
        <w:t xml:space="preserve">): </w:t>
      </w:r>
      <w:hyperlink r:id="rId13" w:history="1">
        <w:r w:rsidRPr="00BA6BC1">
          <w:rPr>
            <w:rStyle w:val="Hyperlink"/>
            <w:rFonts w:eastAsia="Courier New" w:cs="Arial"/>
            <w:sz w:val="22"/>
            <w:szCs w:val="28"/>
          </w:rPr>
          <w:t>https://www.youtube.com/watch?v=GZmUsf2VEPc</w:t>
        </w:r>
      </w:hyperlink>
    </w:p>
    <w:p w14:paraId="30B3CB4A" w14:textId="77777777" w:rsidR="00AB58C6" w:rsidRPr="004610D0" w:rsidRDefault="00AB58C6" w:rsidP="00AB58C6">
      <w:pPr>
        <w:pStyle w:val="1Standardflietext"/>
        <w:tabs>
          <w:tab w:val="left" w:pos="851"/>
        </w:tabs>
        <w:jc w:val="both"/>
        <w:rPr>
          <w:rFonts w:cs="Arial"/>
          <w:i/>
          <w:iCs/>
          <w:color w:val="000000" w:themeColor="text1"/>
          <w:sz w:val="24"/>
        </w:rPr>
      </w:pPr>
      <w:r w:rsidRPr="004610D0">
        <w:rPr>
          <w:rFonts w:cs="Arial"/>
          <w:i/>
          <w:iCs/>
          <w:color w:val="000000" w:themeColor="text1"/>
          <w:sz w:val="22"/>
          <w:szCs w:val="18"/>
        </w:rPr>
        <w:t xml:space="preserve">In diesem Film werden auf zugängliche Weise die Ursachen des Klimawandels diskutiert, sie mit der Nutzung traditioneller Energiequellen in Verbindung gebracht und alternative Wege der Energieerzeugung vorgestellt. Verschiedene soziale, politische und wirtschaftliche Themen aus dem Klima- und Energiebereich werden aus polnischer Perspektive mit einigen Komponenten des internationalen Vergleichs, z.B. mit Deutschland, dargestellt. Die Haupterzählung des Films wird durch Interviews und Aussagen von Experten, Forschern sowie von Durchschnittsbürgern ergänzt. </w:t>
      </w:r>
      <w:r w:rsidRPr="004610D0">
        <w:rPr>
          <w:rFonts w:cs="Arial"/>
          <w:i/>
          <w:iCs/>
          <w:color w:val="000000" w:themeColor="text1"/>
          <w:sz w:val="24"/>
        </w:rPr>
        <w:t xml:space="preserve"> </w:t>
      </w:r>
    </w:p>
    <w:p w14:paraId="7C8A9951" w14:textId="77777777" w:rsidR="00AB58C6" w:rsidRPr="00FC1FB3" w:rsidRDefault="00AB58C6" w:rsidP="00AB58C6">
      <w:pPr>
        <w:pStyle w:val="1Standardflietext"/>
        <w:tabs>
          <w:tab w:val="left" w:pos="851"/>
        </w:tabs>
        <w:rPr>
          <w:rFonts w:cs="Arial"/>
          <w:color w:val="000000" w:themeColor="text1"/>
          <w:sz w:val="24"/>
        </w:rPr>
      </w:pPr>
    </w:p>
    <w:p w14:paraId="6C28A48C" w14:textId="77777777" w:rsidR="00AB58C6" w:rsidRPr="0063058E" w:rsidRDefault="00AB58C6" w:rsidP="00AB58C6">
      <w:pPr>
        <w:pStyle w:val="0berschrift2"/>
        <w:tabs>
          <w:tab w:val="left" w:pos="851"/>
        </w:tabs>
        <w:rPr>
          <w:rFonts w:cs="Arial"/>
          <w:color w:val="000000" w:themeColor="text1"/>
        </w:rPr>
      </w:pPr>
      <w:r w:rsidRPr="0063058E">
        <w:rPr>
          <w:rFonts w:cs="Arial"/>
          <w:color w:val="000000" w:themeColor="text1"/>
        </w:rPr>
        <w:t>Einführungstext:</w:t>
      </w:r>
    </w:p>
    <w:p w14:paraId="6E3D6CE4" w14:textId="77777777" w:rsidR="00AB58C6" w:rsidRPr="0063058E" w:rsidRDefault="00AB58C6" w:rsidP="00AB58C6">
      <w:pPr>
        <w:pStyle w:val="1Standardflietext"/>
        <w:tabs>
          <w:tab w:val="left" w:pos="851"/>
        </w:tabs>
        <w:jc w:val="both"/>
        <w:rPr>
          <w:rFonts w:cs="Arial"/>
          <w:color w:val="000000" w:themeColor="text1"/>
          <w:sz w:val="22"/>
        </w:rPr>
      </w:pPr>
      <w:r w:rsidRPr="0086453C">
        <w:rPr>
          <w:rFonts w:cs="Arial"/>
          <w:color w:val="000000" w:themeColor="text1"/>
          <w:sz w:val="22"/>
        </w:rPr>
        <w:t>Der Einführungstext stellt historische und strukturelle Determinanten der Energie- und Klimapolitik in Polen vor, wobei auch die sozialen, wirtschaftlichen und ökologischen Komponenten berücksichtigt werden.</w:t>
      </w:r>
      <w:r>
        <w:rPr>
          <w:rFonts w:cs="Arial"/>
          <w:color w:val="000000" w:themeColor="text1"/>
          <w:sz w:val="22"/>
        </w:rPr>
        <w:t xml:space="preserve"> </w:t>
      </w:r>
    </w:p>
    <w:p w14:paraId="45876588" w14:textId="77777777" w:rsidR="00AB58C6" w:rsidRPr="00FC1FB3" w:rsidRDefault="00AB58C6" w:rsidP="00AB58C6">
      <w:pPr>
        <w:pStyle w:val="1Standardflietext"/>
        <w:tabs>
          <w:tab w:val="left" w:pos="851"/>
        </w:tabs>
        <w:jc w:val="both"/>
        <w:rPr>
          <w:rFonts w:cs="Arial"/>
          <w:color w:val="000000" w:themeColor="text1"/>
          <w:sz w:val="24"/>
        </w:rPr>
      </w:pPr>
    </w:p>
    <w:p w14:paraId="764EF23D" w14:textId="77777777" w:rsidR="00AB58C6" w:rsidRPr="00FC1FB3" w:rsidRDefault="00AB58C6" w:rsidP="00AB58C6">
      <w:pPr>
        <w:pStyle w:val="0berschrift2"/>
        <w:tabs>
          <w:tab w:val="left" w:pos="851"/>
        </w:tabs>
        <w:rPr>
          <w:rFonts w:cs="Arial"/>
          <w:color w:val="000000" w:themeColor="text1"/>
        </w:rPr>
      </w:pPr>
      <w:r w:rsidRPr="00FC1FB3">
        <w:rPr>
          <w:rFonts w:cs="Arial"/>
          <w:color w:val="000000" w:themeColor="text1"/>
        </w:rPr>
        <w:t>Themen der Arbeitsblätter:</w:t>
      </w:r>
    </w:p>
    <w:p w14:paraId="4DAFF436" w14:textId="77777777" w:rsidR="00AB58C6" w:rsidRDefault="00AB58C6" w:rsidP="00AB58C6">
      <w:pPr>
        <w:pStyle w:val="1Standardflietext"/>
        <w:tabs>
          <w:tab w:val="left" w:pos="851"/>
        </w:tabs>
        <w:jc w:val="both"/>
        <w:rPr>
          <w:rFonts w:cs="Arial"/>
          <w:color w:val="000000" w:themeColor="text1"/>
          <w:sz w:val="22"/>
          <w:szCs w:val="22"/>
        </w:rPr>
      </w:pPr>
      <w:r w:rsidRPr="00355196">
        <w:rPr>
          <w:rFonts w:cs="Arial"/>
          <w:b/>
          <w:color w:val="000000" w:themeColor="text1"/>
          <w:sz w:val="22"/>
          <w:szCs w:val="22"/>
        </w:rPr>
        <w:t>Arbeitsblatt 1</w:t>
      </w:r>
      <w:r w:rsidRPr="00355196">
        <w:rPr>
          <w:rFonts w:cs="Arial"/>
          <w:color w:val="000000" w:themeColor="text1"/>
          <w:sz w:val="22"/>
          <w:szCs w:val="22"/>
        </w:rPr>
        <w:t>:</w:t>
      </w:r>
      <w:r>
        <w:rPr>
          <w:rFonts w:cs="Arial"/>
          <w:color w:val="000000" w:themeColor="text1"/>
          <w:sz w:val="22"/>
          <w:szCs w:val="22"/>
        </w:rPr>
        <w:t xml:space="preserve"> </w:t>
      </w:r>
      <w:r w:rsidRPr="00486FD5">
        <w:rPr>
          <w:rFonts w:cs="Arial"/>
          <w:color w:val="000000" w:themeColor="text1"/>
          <w:sz w:val="22"/>
          <w:szCs w:val="22"/>
        </w:rPr>
        <w:t xml:space="preserve">Das gesellschaftliche Engagement in </w:t>
      </w:r>
      <w:r>
        <w:rPr>
          <w:rFonts w:cs="Arial"/>
          <w:color w:val="000000" w:themeColor="text1"/>
          <w:sz w:val="22"/>
          <w:szCs w:val="22"/>
        </w:rPr>
        <w:t xml:space="preserve">Umwelt-, </w:t>
      </w:r>
      <w:r w:rsidRPr="00486FD5">
        <w:rPr>
          <w:rFonts w:cs="Arial"/>
          <w:color w:val="000000" w:themeColor="text1"/>
          <w:sz w:val="22"/>
          <w:szCs w:val="22"/>
        </w:rPr>
        <w:t>Klima- und Energiefragen</w:t>
      </w:r>
    </w:p>
    <w:p w14:paraId="7238A4BD" w14:textId="77777777" w:rsidR="00AB58C6" w:rsidRPr="00355196" w:rsidRDefault="00AB58C6" w:rsidP="00AB58C6">
      <w:pPr>
        <w:pStyle w:val="1Standardflietext"/>
        <w:tabs>
          <w:tab w:val="left" w:pos="851"/>
        </w:tabs>
        <w:jc w:val="both"/>
        <w:rPr>
          <w:rFonts w:cs="Arial"/>
          <w:color w:val="000000" w:themeColor="text1"/>
          <w:sz w:val="22"/>
          <w:szCs w:val="22"/>
        </w:rPr>
      </w:pPr>
      <w:r w:rsidRPr="00355196">
        <w:rPr>
          <w:rFonts w:cs="Arial"/>
          <w:b/>
          <w:color w:val="000000" w:themeColor="text1"/>
          <w:sz w:val="22"/>
          <w:szCs w:val="22"/>
        </w:rPr>
        <w:t>Arbeitsblatt 2</w:t>
      </w:r>
      <w:r w:rsidRPr="00355196">
        <w:rPr>
          <w:rFonts w:cs="Arial"/>
          <w:color w:val="000000" w:themeColor="text1"/>
          <w:sz w:val="22"/>
          <w:szCs w:val="22"/>
        </w:rPr>
        <w:t xml:space="preserve">: </w:t>
      </w:r>
      <w:r w:rsidRPr="00DA775B">
        <w:rPr>
          <w:rFonts w:cs="Arial"/>
          <w:color w:val="000000" w:themeColor="text1"/>
          <w:sz w:val="22"/>
          <w:szCs w:val="22"/>
        </w:rPr>
        <w:t>Die Beteiligung der Bürger an der Energieerzeugung in Polen</w:t>
      </w:r>
    </w:p>
    <w:p w14:paraId="0214E0CC" w14:textId="77777777" w:rsidR="00AB58C6" w:rsidRDefault="00AB58C6" w:rsidP="00AB58C6">
      <w:pPr>
        <w:pStyle w:val="1Standardflietext"/>
        <w:tabs>
          <w:tab w:val="left" w:pos="851"/>
        </w:tabs>
        <w:jc w:val="both"/>
        <w:rPr>
          <w:rFonts w:cs="Arial"/>
          <w:color w:val="000000" w:themeColor="text1"/>
          <w:sz w:val="22"/>
          <w:szCs w:val="22"/>
        </w:rPr>
      </w:pPr>
      <w:r w:rsidRPr="00FC1FB3">
        <w:rPr>
          <w:rFonts w:cs="Arial"/>
          <w:b/>
          <w:color w:val="000000" w:themeColor="text1"/>
          <w:sz w:val="22"/>
          <w:szCs w:val="22"/>
        </w:rPr>
        <w:t>Arbeitsblatt 3</w:t>
      </w:r>
      <w:r w:rsidRPr="00FC1FB3">
        <w:rPr>
          <w:rFonts w:cs="Arial"/>
          <w:color w:val="000000" w:themeColor="text1"/>
          <w:sz w:val="22"/>
          <w:szCs w:val="22"/>
        </w:rPr>
        <w:t xml:space="preserve">: </w:t>
      </w:r>
      <w:r w:rsidRPr="001B3C62">
        <w:rPr>
          <w:rFonts w:cs="Arial"/>
          <w:color w:val="000000" w:themeColor="text1"/>
          <w:sz w:val="22"/>
          <w:szCs w:val="22"/>
        </w:rPr>
        <w:t xml:space="preserve">Klimaschutz </w:t>
      </w:r>
      <w:r>
        <w:rPr>
          <w:rFonts w:cs="Arial"/>
          <w:color w:val="000000" w:themeColor="text1"/>
          <w:sz w:val="22"/>
          <w:szCs w:val="22"/>
        </w:rPr>
        <w:t>–</w:t>
      </w:r>
      <w:r w:rsidRPr="001B3C62">
        <w:rPr>
          <w:rFonts w:cs="Arial"/>
          <w:color w:val="000000" w:themeColor="text1"/>
          <w:sz w:val="22"/>
          <w:szCs w:val="22"/>
        </w:rPr>
        <w:t xml:space="preserve"> ein Motor der Zusammenarbeit zwischen Polen und Deutschland</w:t>
      </w:r>
    </w:p>
    <w:p w14:paraId="7600A894" w14:textId="77777777" w:rsidR="00AB58C6" w:rsidRPr="00FC1FB3" w:rsidRDefault="00AB58C6" w:rsidP="00AB58C6">
      <w:pPr>
        <w:tabs>
          <w:tab w:val="left" w:pos="851"/>
        </w:tabs>
        <w:autoSpaceDE w:val="0"/>
        <w:autoSpaceDN w:val="0"/>
        <w:adjustRightInd w:val="0"/>
        <w:spacing w:after="0" w:line="240" w:lineRule="auto"/>
        <w:rPr>
          <w:rFonts w:cs="Arial"/>
          <w:color w:val="000000" w:themeColor="text1"/>
        </w:rPr>
      </w:pPr>
    </w:p>
    <w:p w14:paraId="125037FF" w14:textId="77777777" w:rsidR="00AB58C6" w:rsidRPr="00FC1FB3" w:rsidRDefault="00AB58C6" w:rsidP="00AB58C6">
      <w:pPr>
        <w:pStyle w:val="0berschrift2"/>
        <w:tabs>
          <w:tab w:val="left" w:pos="851"/>
        </w:tabs>
        <w:rPr>
          <w:rFonts w:cs="Arial"/>
          <w:color w:val="000000" w:themeColor="text1"/>
        </w:rPr>
      </w:pPr>
      <w:r w:rsidRPr="00FC1FB3">
        <w:rPr>
          <w:rFonts w:cs="Arial"/>
          <w:color w:val="000000" w:themeColor="text1"/>
        </w:rPr>
        <w:t>Themen, Links und Literatur</w:t>
      </w:r>
    </w:p>
    <w:p w14:paraId="2A80F05A" w14:textId="77777777" w:rsidR="00AB58C6" w:rsidRPr="00FC1FB3" w:rsidRDefault="00AB58C6" w:rsidP="00AB58C6">
      <w:pPr>
        <w:pStyle w:val="0berschrift3"/>
        <w:tabs>
          <w:tab w:val="left" w:pos="851"/>
        </w:tabs>
        <w:jc w:val="both"/>
        <w:rPr>
          <w:rFonts w:cs="Arial"/>
          <w:color w:val="000000" w:themeColor="text1"/>
          <w:sz w:val="22"/>
        </w:rPr>
      </w:pPr>
      <w:r w:rsidRPr="00FC1FB3">
        <w:rPr>
          <w:rFonts w:cs="Arial"/>
          <w:color w:val="000000" w:themeColor="text1"/>
          <w:sz w:val="22"/>
        </w:rPr>
        <w:t>Themen für Referate und Hausarbeiten</w:t>
      </w:r>
    </w:p>
    <w:p w14:paraId="2F9187CF" w14:textId="77777777" w:rsidR="00AB58C6" w:rsidRPr="00FC1FB3" w:rsidRDefault="00AB58C6" w:rsidP="00AB58C6">
      <w:pPr>
        <w:pStyle w:val="1Standardflietext"/>
        <w:tabs>
          <w:tab w:val="left" w:pos="851"/>
        </w:tabs>
        <w:spacing w:line="160" w:lineRule="atLeast"/>
        <w:jc w:val="both"/>
        <w:rPr>
          <w:rFonts w:cs="Arial"/>
          <w:color w:val="000000" w:themeColor="text1"/>
          <w:sz w:val="22"/>
        </w:rPr>
      </w:pPr>
    </w:p>
    <w:p w14:paraId="7D13E53D" w14:textId="77777777" w:rsidR="00AB58C6" w:rsidRPr="00FC1FB3" w:rsidRDefault="00AB58C6" w:rsidP="00AB58C6">
      <w:pPr>
        <w:pStyle w:val="1Standardflietext"/>
        <w:numPr>
          <w:ilvl w:val="0"/>
          <w:numId w:val="47"/>
        </w:numPr>
        <w:tabs>
          <w:tab w:val="left" w:pos="851"/>
        </w:tabs>
        <w:spacing w:line="160" w:lineRule="atLeast"/>
        <w:jc w:val="both"/>
        <w:rPr>
          <w:rFonts w:cs="Arial"/>
          <w:i/>
          <w:color w:val="000000" w:themeColor="text1"/>
          <w:sz w:val="22"/>
        </w:rPr>
      </w:pPr>
      <w:r w:rsidRPr="009D142A">
        <w:rPr>
          <w:rFonts w:cs="Arial"/>
          <w:i/>
          <w:color w:val="000000" w:themeColor="text1"/>
          <w:sz w:val="22"/>
        </w:rPr>
        <w:t>Im Gegensatz zu Polen wird Deutschland oft als weltweit führend in der ambitionierten Klima- und Energiepolitik dargestellt. Was sind die Faktoren, die Deutschland eine solche Position im internationalen Vergleich ermöglicht haben?</w:t>
      </w:r>
      <w:r>
        <w:rPr>
          <w:rFonts w:cs="Arial"/>
          <w:i/>
          <w:color w:val="000000" w:themeColor="text1"/>
          <w:sz w:val="22"/>
        </w:rPr>
        <w:t xml:space="preserve"> V</w:t>
      </w:r>
      <w:r w:rsidRPr="009D142A">
        <w:rPr>
          <w:rFonts w:cs="Arial"/>
          <w:i/>
          <w:color w:val="000000" w:themeColor="text1"/>
          <w:sz w:val="22"/>
        </w:rPr>
        <w:t>ersuchen Sie diese Determinanten nach ihren sozialen, politischen, technologischen, ökologischen und wirtschaftlichen Faktoren zu gruppieren.</w:t>
      </w:r>
    </w:p>
    <w:p w14:paraId="7F4E5B94" w14:textId="77777777" w:rsidR="00AB58C6" w:rsidRDefault="00AB58C6" w:rsidP="00AB58C6">
      <w:pPr>
        <w:pStyle w:val="1Standardflietext"/>
        <w:tabs>
          <w:tab w:val="left" w:pos="851"/>
        </w:tabs>
        <w:spacing w:line="160" w:lineRule="atLeast"/>
        <w:jc w:val="both"/>
        <w:rPr>
          <w:rFonts w:cs="Arial"/>
          <w:color w:val="000000" w:themeColor="text1"/>
          <w:sz w:val="18"/>
          <w:szCs w:val="16"/>
        </w:rPr>
      </w:pPr>
    </w:p>
    <w:p w14:paraId="7C1C37DF" w14:textId="30984CE1" w:rsidR="00AB58C6" w:rsidRPr="00FC1FB3" w:rsidRDefault="00AB58C6" w:rsidP="00AB58C6">
      <w:pPr>
        <w:pStyle w:val="1Standardflietext"/>
        <w:numPr>
          <w:ilvl w:val="0"/>
          <w:numId w:val="47"/>
        </w:numPr>
        <w:tabs>
          <w:tab w:val="left" w:pos="851"/>
        </w:tabs>
        <w:spacing w:line="160" w:lineRule="atLeast"/>
        <w:jc w:val="both"/>
        <w:rPr>
          <w:rFonts w:cs="Arial"/>
          <w:i/>
          <w:color w:val="000000" w:themeColor="text1"/>
          <w:sz w:val="22"/>
        </w:rPr>
      </w:pPr>
      <w:r w:rsidRPr="009D142A">
        <w:rPr>
          <w:rFonts w:cs="Arial"/>
          <w:i/>
          <w:color w:val="000000" w:themeColor="text1"/>
          <w:sz w:val="22"/>
        </w:rPr>
        <w:t xml:space="preserve">Welche Art von Aktionen und Maßnahmen würden Sie vorschlagen, um mögliche negative Folgen (sozial und wirtschaftlich) im Zusammenhang mit der Schließung der Kohlebergwerke in Polen zu vermeiden? Sie können sich auf die Empfehlungen der Kommission </w:t>
      </w:r>
      <w:r>
        <w:rPr>
          <w:rFonts w:cs="Arial"/>
          <w:i/>
          <w:color w:val="000000" w:themeColor="text1"/>
          <w:sz w:val="22"/>
        </w:rPr>
        <w:t>„</w:t>
      </w:r>
      <w:hyperlink r:id="rId14" w:history="1">
        <w:r w:rsidRPr="00700274">
          <w:rPr>
            <w:rStyle w:val="Hyperlink"/>
            <w:rFonts w:cs="Arial"/>
            <w:i/>
            <w:sz w:val="22"/>
          </w:rPr>
          <w:t>Wachstum, Strukturwandel und Beschäftigung</w:t>
        </w:r>
      </w:hyperlink>
      <w:r>
        <w:rPr>
          <w:rFonts w:cs="Arial"/>
          <w:i/>
          <w:color w:val="000000" w:themeColor="text1"/>
          <w:sz w:val="22"/>
        </w:rPr>
        <w:t>„</w:t>
      </w:r>
      <w:r w:rsidRPr="009D142A">
        <w:rPr>
          <w:rFonts w:cs="Arial"/>
          <w:i/>
          <w:color w:val="000000" w:themeColor="text1"/>
          <w:sz w:val="22"/>
        </w:rPr>
        <w:t xml:space="preserve"> stützen, die in Deutschland tätig war.</w:t>
      </w:r>
    </w:p>
    <w:p w14:paraId="619850A2" w14:textId="77777777" w:rsidR="00AB58C6" w:rsidRDefault="00AB58C6" w:rsidP="00AB58C6">
      <w:pPr>
        <w:pStyle w:val="1Standardflietext"/>
        <w:tabs>
          <w:tab w:val="left" w:pos="851"/>
        </w:tabs>
        <w:spacing w:line="160" w:lineRule="atLeast"/>
        <w:jc w:val="both"/>
        <w:rPr>
          <w:rFonts w:cs="Arial"/>
          <w:color w:val="000000" w:themeColor="text1"/>
          <w:sz w:val="18"/>
          <w:szCs w:val="16"/>
        </w:rPr>
      </w:pPr>
    </w:p>
    <w:p w14:paraId="2B5A42FA" w14:textId="77777777" w:rsidR="00AB58C6" w:rsidRPr="00C6444A" w:rsidRDefault="00AB58C6" w:rsidP="00AB58C6">
      <w:pPr>
        <w:pStyle w:val="1Standardflietext"/>
        <w:numPr>
          <w:ilvl w:val="0"/>
          <w:numId w:val="47"/>
        </w:numPr>
        <w:tabs>
          <w:tab w:val="left" w:pos="851"/>
        </w:tabs>
        <w:spacing w:line="160" w:lineRule="atLeast"/>
        <w:jc w:val="both"/>
        <w:rPr>
          <w:rFonts w:cs="Arial"/>
          <w:i/>
          <w:color w:val="000000" w:themeColor="text1"/>
          <w:sz w:val="22"/>
          <w:szCs w:val="22"/>
        </w:rPr>
      </w:pPr>
      <w:r w:rsidRPr="00700274">
        <w:rPr>
          <w:rFonts w:cs="Arial"/>
          <w:i/>
          <w:color w:val="000000" w:themeColor="text1"/>
          <w:sz w:val="22"/>
        </w:rPr>
        <w:t xml:space="preserve">Bitte kontaktieren Sie drei verschiedene Jugendliche in Ihrer Partnerschule in Polen und </w:t>
      </w:r>
      <w:r>
        <w:rPr>
          <w:rFonts w:cs="Arial"/>
          <w:i/>
          <w:color w:val="000000" w:themeColor="text1"/>
          <w:sz w:val="22"/>
        </w:rPr>
        <w:t>fragen sie</w:t>
      </w:r>
      <w:r w:rsidRPr="00700274">
        <w:rPr>
          <w:rFonts w:cs="Arial"/>
          <w:i/>
          <w:color w:val="000000" w:themeColor="text1"/>
          <w:sz w:val="22"/>
        </w:rPr>
        <w:t xml:space="preserve">, ob sie an den Protesten von </w:t>
      </w:r>
      <w:r>
        <w:rPr>
          <w:rFonts w:cs="Arial"/>
          <w:i/>
          <w:color w:val="000000" w:themeColor="text1"/>
          <w:sz w:val="22"/>
        </w:rPr>
        <w:t>„</w:t>
      </w:r>
      <w:r w:rsidRPr="00700274">
        <w:rPr>
          <w:rFonts w:cs="Arial"/>
          <w:i/>
          <w:color w:val="000000" w:themeColor="text1"/>
          <w:sz w:val="22"/>
        </w:rPr>
        <w:t>Friday</w:t>
      </w:r>
      <w:r>
        <w:rPr>
          <w:rFonts w:cs="Arial"/>
          <w:i/>
          <w:color w:val="000000" w:themeColor="text1"/>
          <w:sz w:val="22"/>
        </w:rPr>
        <w:t>s</w:t>
      </w:r>
      <w:r w:rsidRPr="00700274">
        <w:rPr>
          <w:rFonts w:cs="Arial"/>
          <w:i/>
          <w:color w:val="000000" w:themeColor="text1"/>
          <w:sz w:val="22"/>
        </w:rPr>
        <w:t xml:space="preserve"> for Future</w:t>
      </w:r>
      <w:r>
        <w:rPr>
          <w:rFonts w:cs="Arial"/>
          <w:i/>
          <w:color w:val="000000" w:themeColor="text1"/>
          <w:sz w:val="22"/>
        </w:rPr>
        <w:t>“, „</w:t>
      </w:r>
      <w:r w:rsidRPr="004E01C4">
        <w:rPr>
          <w:rFonts w:cs="Arial"/>
          <w:i/>
          <w:iCs/>
          <w:color w:val="000000" w:themeColor="text1"/>
          <w:sz w:val="22"/>
        </w:rPr>
        <w:t>Extinction Rebellion</w:t>
      </w:r>
      <w:r>
        <w:rPr>
          <w:rFonts w:cs="Arial"/>
          <w:i/>
          <w:iCs/>
          <w:color w:val="000000" w:themeColor="text1"/>
          <w:sz w:val="22"/>
        </w:rPr>
        <w:t>“</w:t>
      </w:r>
      <w:r w:rsidRPr="00700274">
        <w:rPr>
          <w:rFonts w:cs="Arial"/>
          <w:i/>
          <w:color w:val="000000" w:themeColor="text1"/>
          <w:sz w:val="22"/>
        </w:rPr>
        <w:t xml:space="preserve"> </w:t>
      </w:r>
      <w:r>
        <w:rPr>
          <w:rFonts w:cs="Arial"/>
          <w:i/>
          <w:color w:val="000000" w:themeColor="text1"/>
          <w:sz w:val="22"/>
        </w:rPr>
        <w:t xml:space="preserve">oder einer anderen Klimabewegung </w:t>
      </w:r>
      <w:r w:rsidRPr="00700274">
        <w:rPr>
          <w:rFonts w:cs="Arial"/>
          <w:i/>
          <w:color w:val="000000" w:themeColor="text1"/>
          <w:sz w:val="22"/>
        </w:rPr>
        <w:t>teilgenommen haben.</w:t>
      </w:r>
      <w:r>
        <w:rPr>
          <w:rFonts w:cs="Arial"/>
          <w:i/>
          <w:color w:val="000000" w:themeColor="text1"/>
          <w:sz w:val="22"/>
        </w:rPr>
        <w:t xml:space="preserve"> </w:t>
      </w:r>
      <w:r w:rsidRPr="00700274">
        <w:rPr>
          <w:rFonts w:cs="Arial"/>
          <w:i/>
          <w:color w:val="000000" w:themeColor="text1"/>
          <w:sz w:val="22"/>
        </w:rPr>
        <w:t xml:space="preserve">Berichten Sie, was sie getan haben, warum </w:t>
      </w:r>
      <w:r w:rsidRPr="00C6444A">
        <w:rPr>
          <w:rFonts w:cs="Arial"/>
          <w:i/>
          <w:color w:val="000000" w:themeColor="text1"/>
          <w:sz w:val="22"/>
          <w:szCs w:val="22"/>
        </w:rPr>
        <w:t>sie es für wichtig halten, wer sie unterstützt hat und was sie empfunden haben. Bitte vergleichen Sie Ihre Ergebnisse mit denen Ihrer Klassenkameraden!</w:t>
      </w:r>
    </w:p>
    <w:p w14:paraId="40C8286B" w14:textId="77777777" w:rsidR="00AB58C6" w:rsidRPr="00C6444A" w:rsidRDefault="00AB58C6" w:rsidP="00AB58C6">
      <w:pPr>
        <w:pStyle w:val="1Standardflietext"/>
        <w:tabs>
          <w:tab w:val="left" w:pos="851"/>
        </w:tabs>
        <w:spacing w:line="160" w:lineRule="atLeast"/>
        <w:jc w:val="both"/>
        <w:rPr>
          <w:rFonts w:cs="Arial"/>
          <w:color w:val="000000" w:themeColor="text1"/>
          <w:sz w:val="22"/>
          <w:szCs w:val="22"/>
        </w:rPr>
      </w:pPr>
    </w:p>
    <w:p w14:paraId="59C3622B" w14:textId="77777777" w:rsidR="00AB58C6" w:rsidRPr="00C6444A" w:rsidRDefault="00AB58C6" w:rsidP="00AB58C6">
      <w:pPr>
        <w:pStyle w:val="0berschrift3"/>
        <w:tabs>
          <w:tab w:val="left" w:pos="851"/>
        </w:tabs>
        <w:jc w:val="both"/>
        <w:rPr>
          <w:rFonts w:cs="Arial"/>
          <w:color w:val="000000" w:themeColor="text1"/>
          <w:sz w:val="22"/>
          <w:szCs w:val="22"/>
        </w:rPr>
      </w:pPr>
      <w:r w:rsidRPr="00C6444A">
        <w:rPr>
          <w:rFonts w:cs="Arial"/>
          <w:color w:val="000000" w:themeColor="text1"/>
          <w:sz w:val="22"/>
          <w:szCs w:val="22"/>
        </w:rPr>
        <w:t>Das Thema im Internet</w:t>
      </w:r>
    </w:p>
    <w:p w14:paraId="3799E888" w14:textId="430455FA" w:rsidR="00AB58C6" w:rsidRPr="001A7F5A" w:rsidRDefault="00AB58C6" w:rsidP="00AB58C6">
      <w:pPr>
        <w:pStyle w:val="1Standardflietext"/>
        <w:spacing w:before="120" w:after="120"/>
        <w:rPr>
          <w:rFonts w:eastAsia="Courier New" w:cs="Arial"/>
          <w:sz w:val="22"/>
          <w:szCs w:val="22"/>
        </w:rPr>
      </w:pPr>
      <w:r>
        <w:rPr>
          <w:rFonts w:eastAsia="Courier New" w:cs="Arial"/>
          <w:sz w:val="22"/>
          <w:szCs w:val="22"/>
        </w:rPr>
        <w:t>Andrzej Ancygier/Oldag Caspar</w:t>
      </w:r>
      <w:r w:rsidRPr="00C6444A">
        <w:rPr>
          <w:rFonts w:eastAsia="Courier New" w:cs="Arial"/>
          <w:sz w:val="22"/>
          <w:szCs w:val="22"/>
        </w:rPr>
        <w:t xml:space="preserve">: </w:t>
      </w:r>
      <w:r>
        <w:rPr>
          <w:rFonts w:eastAsia="Courier New" w:cs="Arial"/>
          <w:sz w:val="22"/>
          <w:szCs w:val="22"/>
        </w:rPr>
        <w:t>„</w:t>
      </w:r>
      <w:r w:rsidRPr="001A7F5A">
        <w:rPr>
          <w:rFonts w:eastAsia="Courier New" w:cs="Arial"/>
          <w:sz w:val="22"/>
          <w:szCs w:val="22"/>
        </w:rPr>
        <w:t>Der Mythos der übermächtigen Kohlelobby</w:t>
      </w:r>
      <w:r>
        <w:rPr>
          <w:rFonts w:eastAsia="Courier New" w:cs="Arial"/>
          <w:sz w:val="22"/>
          <w:szCs w:val="22"/>
        </w:rPr>
        <w:t xml:space="preserve">. </w:t>
      </w:r>
      <w:r w:rsidRPr="001A7F5A">
        <w:rPr>
          <w:rFonts w:eastAsia="Courier New" w:cs="Arial"/>
          <w:sz w:val="22"/>
          <w:szCs w:val="22"/>
        </w:rPr>
        <w:t>Warum Polen energiepolitisch anders ist und wie Deutschland damit umgehen sollte</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21.07.2014,</w:t>
      </w:r>
      <w:r w:rsidRPr="00C6444A">
        <w:rPr>
          <w:rFonts w:eastAsia="Courier New" w:cs="Arial"/>
          <w:sz w:val="22"/>
          <w:szCs w:val="22"/>
        </w:rPr>
        <w:t xml:space="preserve"> </w:t>
      </w:r>
      <w:r>
        <w:rPr>
          <w:rFonts w:eastAsia="Courier New" w:cs="Arial"/>
          <w:sz w:val="22"/>
          <w:szCs w:val="22"/>
        </w:rPr>
        <w:t>Internationale Politik und Gesellschaft</w:t>
      </w:r>
      <w:r w:rsidRPr="001A7F5A">
        <w:rPr>
          <w:rFonts w:eastAsia="Courier New" w:cs="Arial"/>
          <w:sz w:val="22"/>
          <w:szCs w:val="22"/>
        </w:rPr>
        <w:t xml:space="preserve">, </w:t>
      </w:r>
      <w:hyperlink r:id="rId15" w:history="1">
        <w:r w:rsidRPr="00EB5ADF">
          <w:rPr>
            <w:rStyle w:val="Hyperlink"/>
            <w:sz w:val="22"/>
            <w:szCs w:val="22"/>
          </w:rPr>
          <w:t>https://www.ipg-journal.de/rubriken/nachhaltigkeit-energie-und-klimapolitik/artikel/der-mythos-der-uebermaechtigen-kohlelobby-520/</w:t>
        </w:r>
      </w:hyperlink>
      <w:r>
        <w:rPr>
          <w:sz w:val="22"/>
          <w:szCs w:val="22"/>
        </w:rPr>
        <w:t xml:space="preserve"> </w:t>
      </w:r>
    </w:p>
    <w:p w14:paraId="267A8C3D" w14:textId="5EDDEDED" w:rsidR="00AB58C6" w:rsidRDefault="00AB58C6" w:rsidP="00AB58C6">
      <w:pPr>
        <w:pStyle w:val="1Standardflietext"/>
        <w:spacing w:before="120" w:after="120"/>
        <w:rPr>
          <w:rFonts w:eastAsia="Courier New" w:cs="Arial"/>
          <w:sz w:val="22"/>
          <w:szCs w:val="22"/>
        </w:rPr>
      </w:pPr>
      <w:r>
        <w:rPr>
          <w:rFonts w:eastAsia="Courier New" w:cs="Arial"/>
          <w:sz w:val="22"/>
          <w:szCs w:val="22"/>
        </w:rPr>
        <w:t>Irene Banos Ruiz</w:t>
      </w:r>
      <w:r w:rsidRPr="00C6444A">
        <w:rPr>
          <w:rFonts w:eastAsia="Courier New" w:cs="Arial"/>
          <w:sz w:val="22"/>
          <w:szCs w:val="22"/>
        </w:rPr>
        <w:t xml:space="preserve">: </w:t>
      </w:r>
      <w:r>
        <w:rPr>
          <w:rFonts w:eastAsia="Courier New" w:cs="Arial"/>
          <w:sz w:val="22"/>
          <w:szCs w:val="22"/>
        </w:rPr>
        <w:t>„</w:t>
      </w:r>
      <w:r w:rsidRPr="00D743A9">
        <w:rPr>
          <w:rFonts w:eastAsia="Courier New" w:cs="Arial"/>
          <w:sz w:val="22"/>
          <w:szCs w:val="22"/>
        </w:rPr>
        <w:t>Kann sich Polen von der Kohle befreien?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30.11.2018,</w:t>
      </w:r>
      <w:r w:rsidRPr="00C6444A">
        <w:rPr>
          <w:rFonts w:eastAsia="Courier New" w:cs="Arial"/>
          <w:sz w:val="22"/>
          <w:szCs w:val="22"/>
        </w:rPr>
        <w:t xml:space="preserve"> </w:t>
      </w:r>
      <w:r>
        <w:rPr>
          <w:rFonts w:eastAsia="Courier New" w:cs="Arial"/>
          <w:sz w:val="22"/>
          <w:szCs w:val="22"/>
        </w:rPr>
        <w:t>Deutsche Welle</w:t>
      </w:r>
      <w:r w:rsidRPr="00C6444A">
        <w:rPr>
          <w:rFonts w:eastAsia="Courier New" w:cs="Arial"/>
          <w:sz w:val="22"/>
          <w:szCs w:val="22"/>
        </w:rPr>
        <w:t xml:space="preserve">, </w:t>
      </w:r>
      <w:hyperlink r:id="rId16" w:history="1">
        <w:r w:rsidRPr="00EB5ADF">
          <w:rPr>
            <w:rStyle w:val="Hyperlink"/>
            <w:rFonts w:eastAsia="Courier New" w:cs="Arial"/>
            <w:sz w:val="22"/>
            <w:szCs w:val="22"/>
          </w:rPr>
          <w:t>https://www.dw.com/de/kann-sich-polen-von-der-kohle-befreien/a-46526876</w:t>
        </w:r>
      </w:hyperlink>
      <w:r>
        <w:rPr>
          <w:rFonts w:eastAsia="Courier New" w:cs="Arial"/>
          <w:sz w:val="22"/>
          <w:szCs w:val="22"/>
        </w:rPr>
        <w:t xml:space="preserve"> </w:t>
      </w:r>
    </w:p>
    <w:p w14:paraId="4662CA0A" w14:textId="49EF27EA" w:rsidR="00AB58C6" w:rsidRDefault="00AB58C6" w:rsidP="00AB58C6">
      <w:pPr>
        <w:pStyle w:val="1Standardflietext"/>
        <w:spacing w:before="120" w:after="120"/>
        <w:rPr>
          <w:rFonts w:eastAsia="Courier New" w:cs="Arial"/>
          <w:sz w:val="22"/>
          <w:szCs w:val="22"/>
        </w:rPr>
      </w:pPr>
      <w:r>
        <w:rPr>
          <w:rFonts w:eastAsia="Courier New" w:cs="Arial"/>
          <w:sz w:val="22"/>
          <w:szCs w:val="22"/>
        </w:rPr>
        <w:t>Rebeca Bertram/Irene Hahn-Fuhr</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Polen als Umwelt- und Energiepartner gewinnen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11.10.2018,</w:t>
      </w:r>
      <w:r w:rsidRPr="00C6444A">
        <w:rPr>
          <w:rFonts w:eastAsia="Courier New" w:cs="Arial"/>
          <w:sz w:val="22"/>
          <w:szCs w:val="22"/>
        </w:rPr>
        <w:t xml:space="preserve"> </w:t>
      </w:r>
      <w:r w:rsidRPr="006B7A7C">
        <w:rPr>
          <w:rFonts w:eastAsia="Courier New" w:cs="Arial"/>
          <w:sz w:val="22"/>
          <w:szCs w:val="22"/>
        </w:rPr>
        <w:t>Heinrich-Böll</w:t>
      </w:r>
      <w:r>
        <w:rPr>
          <w:rFonts w:eastAsia="Courier New" w:cs="Arial"/>
          <w:sz w:val="22"/>
          <w:szCs w:val="22"/>
        </w:rPr>
        <w:t>-</w:t>
      </w:r>
      <w:r w:rsidRPr="006B7A7C">
        <w:rPr>
          <w:rFonts w:eastAsia="Courier New" w:cs="Arial"/>
          <w:sz w:val="22"/>
          <w:szCs w:val="22"/>
        </w:rPr>
        <w:t>Stiftung</w:t>
      </w:r>
      <w:r w:rsidRPr="00C6444A">
        <w:rPr>
          <w:rFonts w:eastAsia="Courier New" w:cs="Arial"/>
          <w:sz w:val="22"/>
          <w:szCs w:val="22"/>
        </w:rPr>
        <w:t xml:space="preserve">, </w:t>
      </w:r>
      <w:hyperlink r:id="rId17" w:history="1">
        <w:r w:rsidRPr="00EB5ADF">
          <w:rPr>
            <w:rStyle w:val="Hyperlink"/>
            <w:rFonts w:eastAsia="Courier New" w:cs="Arial"/>
            <w:sz w:val="22"/>
            <w:szCs w:val="22"/>
          </w:rPr>
          <w:t>https://www.boell.de/de/2018/10/11/polen-als-umwelt-und-energiepartner-gewinnen</w:t>
        </w:r>
      </w:hyperlink>
      <w:r>
        <w:rPr>
          <w:rFonts w:eastAsia="Courier New" w:cs="Arial"/>
          <w:sz w:val="22"/>
          <w:szCs w:val="22"/>
        </w:rPr>
        <w:t xml:space="preserve"> </w:t>
      </w:r>
    </w:p>
    <w:p w14:paraId="56EDBF38" w14:textId="24D19F3A" w:rsidR="00AB58C6" w:rsidRDefault="00AB58C6" w:rsidP="00AB58C6">
      <w:pPr>
        <w:pStyle w:val="1Standardflietext"/>
        <w:spacing w:before="120" w:after="120"/>
        <w:rPr>
          <w:rFonts w:eastAsia="Courier New" w:cs="Arial"/>
          <w:sz w:val="22"/>
          <w:szCs w:val="22"/>
        </w:rPr>
      </w:pPr>
      <w:r w:rsidRPr="00BA5D4E">
        <w:rPr>
          <w:rFonts w:eastAsia="Courier New" w:cs="Arial"/>
          <w:sz w:val="22"/>
          <w:szCs w:val="22"/>
        </w:rPr>
        <w:t>Benjamin von Brackel</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Osteuropa plant die Energiewende</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31.01.2020,</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18" w:history="1">
        <w:r w:rsidRPr="00EB5ADF">
          <w:rPr>
            <w:rStyle w:val="Hyperlink"/>
            <w:rFonts w:eastAsia="Courier New" w:cs="Arial"/>
            <w:sz w:val="22"/>
            <w:szCs w:val="22"/>
          </w:rPr>
          <w:t>https://www.klimareporter.de/europaische-union/osteuropa-plant-die-energiewende</w:t>
        </w:r>
      </w:hyperlink>
      <w:r>
        <w:rPr>
          <w:rFonts w:eastAsia="Courier New" w:cs="Arial"/>
          <w:sz w:val="22"/>
          <w:szCs w:val="22"/>
        </w:rPr>
        <w:t xml:space="preserve"> </w:t>
      </w:r>
    </w:p>
    <w:p w14:paraId="79CD9C29" w14:textId="5D3EC6B2" w:rsidR="00AB58C6" w:rsidRPr="00C6444A" w:rsidRDefault="00AB58C6" w:rsidP="00AB58C6">
      <w:pPr>
        <w:pStyle w:val="1Standardflietext"/>
        <w:spacing w:before="120" w:after="120"/>
        <w:rPr>
          <w:rFonts w:eastAsia="Courier New" w:cs="Arial"/>
          <w:sz w:val="22"/>
          <w:szCs w:val="22"/>
        </w:rPr>
      </w:pPr>
      <w:r>
        <w:rPr>
          <w:rFonts w:eastAsia="Courier New" w:cs="Arial"/>
          <w:sz w:val="22"/>
          <w:szCs w:val="22"/>
        </w:rPr>
        <w:t>Severin Fischer</w:t>
      </w:r>
      <w:r w:rsidRPr="00C6444A">
        <w:rPr>
          <w:rFonts w:eastAsia="Courier New" w:cs="Arial"/>
          <w:sz w:val="22"/>
          <w:szCs w:val="22"/>
        </w:rPr>
        <w:t xml:space="preserve">: </w:t>
      </w:r>
      <w:r>
        <w:rPr>
          <w:rFonts w:eastAsia="Courier New" w:cs="Arial"/>
          <w:sz w:val="22"/>
          <w:szCs w:val="22"/>
        </w:rPr>
        <w:t>„</w:t>
      </w:r>
      <w:r w:rsidRPr="00C6444A">
        <w:rPr>
          <w:rFonts w:eastAsia="Courier New" w:cs="Arial"/>
          <w:sz w:val="22"/>
          <w:szCs w:val="22"/>
        </w:rPr>
        <w:t>Deutsch-polnische Zusammenarbeit als Motor für die weitere Entwicklung der Energieunion</w:t>
      </w:r>
      <w:r>
        <w:rPr>
          <w:rFonts w:eastAsia="Courier New" w:cs="Arial"/>
          <w:sz w:val="22"/>
          <w:szCs w:val="22"/>
        </w:rPr>
        <w:t>“</w:t>
      </w:r>
      <w:r w:rsidRPr="00C6444A">
        <w:rPr>
          <w:rFonts w:eastAsia="Courier New" w:cs="Arial"/>
          <w:sz w:val="22"/>
          <w:szCs w:val="22"/>
        </w:rPr>
        <w:t xml:space="preserve">, </w:t>
      </w:r>
      <w:r>
        <w:rPr>
          <w:rFonts w:eastAsia="Courier New" w:cs="Arial"/>
          <w:sz w:val="22"/>
          <w:szCs w:val="22"/>
        </w:rPr>
        <w:t>17</w:t>
      </w:r>
      <w:r w:rsidRPr="00C6444A">
        <w:rPr>
          <w:rFonts w:eastAsia="Courier New" w:cs="Arial"/>
          <w:sz w:val="22"/>
          <w:szCs w:val="22"/>
        </w:rPr>
        <w:t>.</w:t>
      </w:r>
      <w:r>
        <w:rPr>
          <w:rFonts w:eastAsia="Courier New" w:cs="Arial"/>
          <w:sz w:val="22"/>
          <w:szCs w:val="22"/>
        </w:rPr>
        <w:t>0</w:t>
      </w:r>
      <w:r w:rsidRPr="00C6444A">
        <w:rPr>
          <w:rFonts w:eastAsia="Courier New" w:cs="Arial"/>
          <w:sz w:val="22"/>
          <w:szCs w:val="22"/>
        </w:rPr>
        <w:t>7.201</w:t>
      </w:r>
      <w:r>
        <w:rPr>
          <w:rFonts w:eastAsia="Courier New" w:cs="Arial"/>
          <w:sz w:val="22"/>
          <w:szCs w:val="22"/>
        </w:rPr>
        <w:t>6</w:t>
      </w:r>
      <w:r w:rsidRPr="00C6444A">
        <w:rPr>
          <w:rFonts w:eastAsia="Courier New" w:cs="Arial"/>
          <w:sz w:val="22"/>
          <w:szCs w:val="22"/>
        </w:rPr>
        <w:t xml:space="preserve">, </w:t>
      </w:r>
      <w:r>
        <w:rPr>
          <w:rFonts w:eastAsia="Courier New" w:cs="Arial"/>
          <w:sz w:val="22"/>
          <w:szCs w:val="22"/>
        </w:rPr>
        <w:t>Salon Pol-Int</w:t>
      </w:r>
      <w:r w:rsidRPr="00C6444A">
        <w:rPr>
          <w:rFonts w:eastAsia="Courier New" w:cs="Arial"/>
          <w:sz w:val="22"/>
          <w:szCs w:val="22"/>
        </w:rPr>
        <w:t>,</w:t>
      </w:r>
      <w:r>
        <w:rPr>
          <w:rFonts w:eastAsia="Courier New" w:cs="Arial"/>
          <w:sz w:val="22"/>
          <w:szCs w:val="22"/>
        </w:rPr>
        <w:t xml:space="preserve"> </w:t>
      </w:r>
      <w:hyperlink r:id="rId19" w:history="1">
        <w:r w:rsidRPr="00EB5ADF">
          <w:rPr>
            <w:rStyle w:val="Hyperlink"/>
            <w:rFonts w:eastAsia="Courier New" w:cs="Arial"/>
            <w:sz w:val="22"/>
            <w:szCs w:val="22"/>
          </w:rPr>
          <w:t>https://www.pol-int.org/de/salon/deutsch-polnische-zusammenarbeit-als-motor-fuer-die-weitere?language=de</w:t>
        </w:r>
      </w:hyperlink>
      <w:r>
        <w:rPr>
          <w:rFonts w:eastAsia="Courier New" w:cs="Arial"/>
          <w:sz w:val="22"/>
          <w:szCs w:val="22"/>
        </w:rPr>
        <w:t xml:space="preserve"> </w:t>
      </w:r>
    </w:p>
    <w:p w14:paraId="5FECC269" w14:textId="3890092A" w:rsidR="00AB58C6" w:rsidRDefault="00AB58C6" w:rsidP="00AB58C6">
      <w:pPr>
        <w:pStyle w:val="1Standardflietext"/>
        <w:spacing w:before="120" w:after="120"/>
        <w:rPr>
          <w:rFonts w:eastAsia="Courier New" w:cs="Arial"/>
          <w:sz w:val="22"/>
          <w:szCs w:val="22"/>
        </w:rPr>
      </w:pPr>
      <w:r>
        <w:rPr>
          <w:rFonts w:eastAsia="Courier New" w:cs="Arial"/>
          <w:sz w:val="22"/>
          <w:szCs w:val="22"/>
        </w:rPr>
        <w:t>Falk Flade</w:t>
      </w:r>
      <w:r w:rsidRPr="00C6444A">
        <w:rPr>
          <w:rFonts w:eastAsia="Courier New" w:cs="Arial"/>
          <w:sz w:val="22"/>
          <w:szCs w:val="22"/>
        </w:rPr>
        <w:t xml:space="preserve">: </w:t>
      </w:r>
      <w:r>
        <w:rPr>
          <w:rFonts w:eastAsia="Courier New" w:cs="Arial"/>
          <w:sz w:val="22"/>
          <w:szCs w:val="22"/>
        </w:rPr>
        <w:t>„</w:t>
      </w:r>
      <w:r w:rsidRPr="00C6444A">
        <w:rPr>
          <w:rFonts w:eastAsia="Courier New" w:cs="Arial"/>
          <w:sz w:val="22"/>
          <w:szCs w:val="22"/>
        </w:rPr>
        <w:t>Das Thema Energieabhängigkeit in der polnischen politischen Debatte</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27.04.2016,</w:t>
      </w:r>
      <w:r w:rsidRPr="00C6444A">
        <w:rPr>
          <w:rFonts w:eastAsia="Courier New" w:cs="Arial"/>
          <w:sz w:val="22"/>
          <w:szCs w:val="22"/>
        </w:rPr>
        <w:t xml:space="preserve"> </w:t>
      </w:r>
      <w:r>
        <w:rPr>
          <w:rFonts w:eastAsia="Courier New" w:cs="Arial"/>
          <w:sz w:val="22"/>
          <w:szCs w:val="22"/>
        </w:rPr>
        <w:t>Salon Pol-Int</w:t>
      </w:r>
      <w:r w:rsidRPr="00C6444A">
        <w:rPr>
          <w:rFonts w:eastAsia="Courier New" w:cs="Arial"/>
          <w:sz w:val="22"/>
          <w:szCs w:val="22"/>
        </w:rPr>
        <w:t xml:space="preserve">, </w:t>
      </w:r>
      <w:hyperlink r:id="rId20" w:history="1">
        <w:r w:rsidRPr="00EB5ADF">
          <w:rPr>
            <w:rStyle w:val="Hyperlink"/>
            <w:rFonts w:eastAsia="Courier New" w:cs="Arial"/>
            <w:sz w:val="22"/>
            <w:szCs w:val="22"/>
          </w:rPr>
          <w:t>https://www.pol-int.org/de/salon/das-thema-energieabhaengigkeit-der-polnischen-politischen-debatte?language=de</w:t>
        </w:r>
      </w:hyperlink>
    </w:p>
    <w:p w14:paraId="18EB172E" w14:textId="32E6A101" w:rsidR="00AB58C6" w:rsidRDefault="00AB58C6" w:rsidP="00AB58C6">
      <w:pPr>
        <w:pStyle w:val="1Standardflietext"/>
        <w:spacing w:before="120" w:after="120"/>
        <w:rPr>
          <w:rFonts w:eastAsia="Courier New" w:cs="Arial"/>
          <w:sz w:val="22"/>
          <w:szCs w:val="22"/>
        </w:rPr>
      </w:pPr>
      <w:r>
        <w:rPr>
          <w:rFonts w:eastAsia="Courier New" w:cs="Arial"/>
          <w:sz w:val="22"/>
          <w:szCs w:val="22"/>
        </w:rPr>
        <w:t>Richard Fuchs</w:t>
      </w:r>
      <w:r w:rsidRPr="00C6444A">
        <w:rPr>
          <w:rFonts w:eastAsia="Courier New" w:cs="Arial"/>
          <w:sz w:val="22"/>
          <w:szCs w:val="22"/>
        </w:rPr>
        <w:t xml:space="preserve">: </w:t>
      </w:r>
      <w:r>
        <w:rPr>
          <w:rFonts w:eastAsia="Courier New" w:cs="Arial"/>
          <w:sz w:val="22"/>
          <w:szCs w:val="22"/>
        </w:rPr>
        <w:t>„</w:t>
      </w:r>
      <w:r w:rsidRPr="006B7A7C">
        <w:rPr>
          <w:rFonts w:eastAsia="Courier New" w:cs="Arial"/>
          <w:sz w:val="22"/>
          <w:szCs w:val="22"/>
        </w:rPr>
        <w:t>Smogalarm in Polen: Riechdrohnen entlarven Umweltsünder</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30.11.2017,</w:t>
      </w:r>
      <w:r w:rsidRPr="00C6444A">
        <w:rPr>
          <w:rFonts w:eastAsia="Courier New" w:cs="Arial"/>
          <w:sz w:val="22"/>
          <w:szCs w:val="22"/>
        </w:rPr>
        <w:t xml:space="preserve"> </w:t>
      </w:r>
      <w:r w:rsidRPr="006B7A7C">
        <w:rPr>
          <w:rFonts w:eastAsia="Courier New" w:cs="Arial"/>
          <w:sz w:val="22"/>
          <w:szCs w:val="22"/>
        </w:rPr>
        <w:t>Heinrich-Böll</w:t>
      </w:r>
      <w:r>
        <w:rPr>
          <w:rFonts w:eastAsia="Courier New" w:cs="Arial"/>
          <w:sz w:val="22"/>
          <w:szCs w:val="22"/>
        </w:rPr>
        <w:t>-</w:t>
      </w:r>
      <w:r w:rsidRPr="006B7A7C">
        <w:rPr>
          <w:rFonts w:eastAsia="Courier New" w:cs="Arial"/>
          <w:sz w:val="22"/>
          <w:szCs w:val="22"/>
        </w:rPr>
        <w:t>Stiftung</w:t>
      </w:r>
      <w:r w:rsidRPr="00C6444A">
        <w:rPr>
          <w:rFonts w:eastAsia="Courier New" w:cs="Arial"/>
          <w:sz w:val="22"/>
          <w:szCs w:val="22"/>
        </w:rPr>
        <w:t xml:space="preserve">, </w:t>
      </w:r>
      <w:hyperlink r:id="rId21" w:history="1">
        <w:r w:rsidRPr="00EB5ADF">
          <w:rPr>
            <w:rStyle w:val="Hyperlink"/>
            <w:rFonts w:eastAsia="Courier New" w:cs="Arial"/>
            <w:sz w:val="22"/>
            <w:szCs w:val="22"/>
          </w:rPr>
          <w:t>https://www.boell.de/de/2017/11/22/smogalarm-polen-riechdrohnen-entlarven-umweltsuender</w:t>
        </w:r>
      </w:hyperlink>
    </w:p>
    <w:p w14:paraId="0DE4FBCF" w14:textId="67320F05" w:rsidR="00AB58C6" w:rsidRDefault="00AB58C6" w:rsidP="00AB58C6">
      <w:pPr>
        <w:pStyle w:val="1Standardflietext"/>
        <w:spacing w:before="120" w:after="120"/>
        <w:rPr>
          <w:rFonts w:eastAsia="Courier New" w:cs="Arial"/>
          <w:sz w:val="22"/>
          <w:szCs w:val="22"/>
        </w:rPr>
      </w:pPr>
      <w:r>
        <w:rPr>
          <w:rFonts w:eastAsia="Courier New" w:cs="Arial"/>
          <w:sz w:val="22"/>
          <w:szCs w:val="22"/>
        </w:rPr>
        <w:t>Irene Hahn-Fuhr/</w:t>
      </w:r>
      <w:r w:rsidRPr="006B7A7C">
        <w:t xml:space="preserve"> </w:t>
      </w:r>
      <w:r w:rsidRPr="006B7A7C">
        <w:rPr>
          <w:rFonts w:eastAsia="Courier New" w:cs="Arial"/>
          <w:sz w:val="22"/>
          <w:szCs w:val="22"/>
        </w:rPr>
        <w:t>Lidia Dąbrowska</w:t>
      </w:r>
      <w:r w:rsidRPr="00C6444A">
        <w:rPr>
          <w:rFonts w:eastAsia="Courier New" w:cs="Arial"/>
          <w:sz w:val="22"/>
          <w:szCs w:val="22"/>
        </w:rPr>
        <w:t xml:space="preserve">: </w:t>
      </w:r>
      <w:r>
        <w:rPr>
          <w:rFonts w:eastAsia="Courier New" w:cs="Arial"/>
          <w:sz w:val="22"/>
          <w:szCs w:val="22"/>
        </w:rPr>
        <w:t>„</w:t>
      </w:r>
      <w:r w:rsidRPr="006B7A7C">
        <w:rPr>
          <w:rFonts w:eastAsia="Courier New" w:cs="Arial"/>
          <w:sz w:val="22"/>
          <w:szCs w:val="22"/>
        </w:rPr>
        <w:t>Polen: Energiewende nicht in Sicht</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09.06.2016,</w:t>
      </w:r>
      <w:r w:rsidRPr="00C6444A">
        <w:rPr>
          <w:rFonts w:eastAsia="Courier New" w:cs="Arial"/>
          <w:sz w:val="22"/>
          <w:szCs w:val="22"/>
        </w:rPr>
        <w:t xml:space="preserve"> </w:t>
      </w:r>
      <w:r w:rsidRPr="006B7A7C">
        <w:rPr>
          <w:rFonts w:eastAsia="Courier New" w:cs="Arial"/>
          <w:sz w:val="22"/>
          <w:szCs w:val="22"/>
        </w:rPr>
        <w:t>Heinrich-Böll</w:t>
      </w:r>
      <w:r>
        <w:rPr>
          <w:rFonts w:eastAsia="Courier New" w:cs="Arial"/>
          <w:sz w:val="22"/>
          <w:szCs w:val="22"/>
        </w:rPr>
        <w:t>-Stiftung</w:t>
      </w:r>
      <w:r w:rsidRPr="00C6444A">
        <w:rPr>
          <w:rFonts w:eastAsia="Courier New" w:cs="Arial"/>
          <w:sz w:val="22"/>
          <w:szCs w:val="22"/>
        </w:rPr>
        <w:t xml:space="preserve">, </w:t>
      </w:r>
      <w:hyperlink r:id="rId22" w:history="1">
        <w:r w:rsidRPr="00EB5ADF">
          <w:rPr>
            <w:rStyle w:val="Hyperlink"/>
            <w:rFonts w:eastAsia="Courier New" w:cs="Arial"/>
            <w:sz w:val="22"/>
            <w:szCs w:val="22"/>
          </w:rPr>
          <w:t>https://www.boell.de/de/2015/06/09/energiewende-nicht-sicht</w:t>
        </w:r>
      </w:hyperlink>
      <w:r>
        <w:rPr>
          <w:rFonts w:eastAsia="Courier New" w:cs="Arial"/>
          <w:sz w:val="22"/>
          <w:szCs w:val="22"/>
        </w:rPr>
        <w:t xml:space="preserve"> </w:t>
      </w:r>
    </w:p>
    <w:p w14:paraId="249CDB3D" w14:textId="647EAC58" w:rsidR="00AB58C6" w:rsidRDefault="00AB58C6" w:rsidP="00AB58C6">
      <w:pPr>
        <w:pStyle w:val="1Standardflietext"/>
        <w:spacing w:before="120" w:after="120"/>
        <w:rPr>
          <w:rFonts w:eastAsia="Courier New" w:cs="Arial"/>
          <w:sz w:val="22"/>
          <w:szCs w:val="22"/>
        </w:rPr>
      </w:pPr>
      <w:r>
        <w:rPr>
          <w:rFonts w:eastAsia="Courier New" w:cs="Arial"/>
          <w:sz w:val="22"/>
          <w:szCs w:val="22"/>
        </w:rPr>
        <w:t>Friederike Meier</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Polnische Gewerkschaften gegen Dekarbonisierung</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10.08.2018,</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23" w:history="1">
        <w:r w:rsidRPr="00EB5ADF">
          <w:rPr>
            <w:rStyle w:val="Hyperlink"/>
            <w:rFonts w:eastAsia="Courier New" w:cs="Arial"/>
            <w:sz w:val="22"/>
            <w:szCs w:val="22"/>
          </w:rPr>
          <w:t>https://www.klimareporter.de/klimakonferenzen/polnische-gewerkschaften-gegen-dekarbonisierung</w:t>
        </w:r>
      </w:hyperlink>
    </w:p>
    <w:p w14:paraId="30937EFD" w14:textId="3685C726" w:rsidR="00AB58C6" w:rsidRDefault="00AB58C6" w:rsidP="00AB58C6">
      <w:pPr>
        <w:pStyle w:val="1Standardflietext"/>
        <w:spacing w:before="120" w:after="120"/>
        <w:rPr>
          <w:rFonts w:eastAsia="Courier New" w:cs="Arial"/>
          <w:sz w:val="22"/>
          <w:szCs w:val="22"/>
        </w:rPr>
      </w:pPr>
      <w:r>
        <w:rPr>
          <w:rFonts w:eastAsia="Courier New" w:cs="Arial"/>
          <w:sz w:val="22"/>
          <w:szCs w:val="22"/>
        </w:rPr>
        <w:t>Friederike Meier</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Auf Kohle gebaut</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04.12.2018,</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24" w:history="1">
        <w:r w:rsidRPr="00EB5ADF">
          <w:rPr>
            <w:rStyle w:val="Hyperlink"/>
            <w:rFonts w:eastAsia="Courier New" w:cs="Arial"/>
            <w:sz w:val="22"/>
            <w:szCs w:val="22"/>
          </w:rPr>
          <w:t>https://www.klimareporter.de/klimakonferenzen/auf-kohle-gebaut</w:t>
        </w:r>
      </w:hyperlink>
      <w:r>
        <w:rPr>
          <w:rFonts w:eastAsia="Courier New" w:cs="Arial"/>
          <w:sz w:val="22"/>
          <w:szCs w:val="22"/>
        </w:rPr>
        <w:t xml:space="preserve"> </w:t>
      </w:r>
    </w:p>
    <w:p w14:paraId="257B82DC" w14:textId="5605E43E" w:rsidR="00AB58C6" w:rsidRDefault="00AB58C6" w:rsidP="00AB58C6">
      <w:pPr>
        <w:pStyle w:val="1Standardflietext"/>
        <w:spacing w:before="120" w:after="120"/>
        <w:rPr>
          <w:rFonts w:eastAsia="Courier New" w:cs="Arial"/>
          <w:sz w:val="22"/>
          <w:szCs w:val="22"/>
        </w:rPr>
      </w:pPr>
      <w:r>
        <w:rPr>
          <w:rFonts w:eastAsia="Courier New" w:cs="Arial"/>
          <w:sz w:val="22"/>
          <w:szCs w:val="22"/>
        </w:rPr>
        <w:t>Friederike Meier</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EU-Staaten stimmen für Klimaneutralität – ohne Polen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13.12.2019,</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25" w:history="1">
        <w:r w:rsidRPr="00EB5ADF">
          <w:rPr>
            <w:rStyle w:val="Hyperlink"/>
            <w:rFonts w:eastAsia="Courier New" w:cs="Arial"/>
            <w:sz w:val="22"/>
            <w:szCs w:val="22"/>
          </w:rPr>
          <w:t>https://www.klimareporter.de/europaische-union/eu-staaten-stimmen-fuer-klimaneutralitaet-ohne-polen</w:t>
        </w:r>
      </w:hyperlink>
      <w:r>
        <w:rPr>
          <w:rFonts w:eastAsia="Courier New" w:cs="Arial"/>
          <w:sz w:val="22"/>
          <w:szCs w:val="22"/>
        </w:rPr>
        <w:t xml:space="preserve"> </w:t>
      </w:r>
    </w:p>
    <w:p w14:paraId="0E57E853" w14:textId="03E59D0F" w:rsidR="00AB58C6" w:rsidRDefault="00AB58C6" w:rsidP="00AB58C6">
      <w:pPr>
        <w:pStyle w:val="1Standardflietext"/>
        <w:spacing w:before="120" w:after="120"/>
        <w:rPr>
          <w:rFonts w:eastAsia="Courier New" w:cs="Arial"/>
          <w:sz w:val="22"/>
          <w:szCs w:val="22"/>
        </w:rPr>
      </w:pPr>
      <w:r>
        <w:rPr>
          <w:rFonts w:eastAsia="Courier New" w:cs="Arial"/>
          <w:sz w:val="22"/>
          <w:szCs w:val="22"/>
        </w:rPr>
        <w:t>Friederike Meier</w:t>
      </w:r>
      <w:r w:rsidRPr="00C6444A">
        <w:rPr>
          <w:rFonts w:eastAsia="Courier New" w:cs="Arial"/>
          <w:sz w:val="22"/>
          <w:szCs w:val="22"/>
        </w:rPr>
        <w:t xml:space="preserve">: </w:t>
      </w:r>
      <w:r>
        <w:rPr>
          <w:rFonts w:eastAsia="Courier New" w:cs="Arial"/>
          <w:sz w:val="22"/>
          <w:szCs w:val="22"/>
        </w:rPr>
        <w:t>„</w:t>
      </w:r>
      <w:r w:rsidRPr="00C6444A">
        <w:rPr>
          <w:rFonts w:eastAsia="Courier New" w:cs="Arial"/>
          <w:sz w:val="22"/>
          <w:szCs w:val="22"/>
        </w:rPr>
        <w:t>Polen will Tagebau an deutscher Grenze erweitern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31.01.2020,</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26" w:history="1">
        <w:r w:rsidRPr="00EB5ADF">
          <w:rPr>
            <w:rStyle w:val="Hyperlink"/>
            <w:rFonts w:eastAsia="Courier New" w:cs="Arial"/>
            <w:sz w:val="22"/>
            <w:szCs w:val="22"/>
          </w:rPr>
          <w:t>https://www.klimareporter.de/europaische-union/polen-will-tagebau-an-deutscher-grenze-erweitern</w:t>
        </w:r>
      </w:hyperlink>
    </w:p>
    <w:p w14:paraId="5D7866AE" w14:textId="041D1A53" w:rsidR="00AB58C6" w:rsidRDefault="00AB58C6" w:rsidP="00AB58C6">
      <w:pPr>
        <w:pStyle w:val="1Standardflietext"/>
        <w:spacing w:before="120" w:after="120"/>
        <w:rPr>
          <w:rFonts w:eastAsia="Courier New" w:cs="Arial"/>
          <w:sz w:val="22"/>
          <w:szCs w:val="22"/>
        </w:rPr>
      </w:pPr>
      <w:r w:rsidRPr="00BA5D4E">
        <w:rPr>
          <w:rFonts w:eastAsia="Courier New" w:cs="Arial"/>
          <w:sz w:val="22"/>
          <w:szCs w:val="22"/>
        </w:rPr>
        <w:t>Christian Mihatsch</w:t>
      </w:r>
      <w:r w:rsidRPr="00C6444A">
        <w:rPr>
          <w:rFonts w:eastAsia="Courier New" w:cs="Arial"/>
          <w:sz w:val="22"/>
          <w:szCs w:val="22"/>
        </w:rPr>
        <w:t xml:space="preserve">: </w:t>
      </w:r>
      <w:r>
        <w:rPr>
          <w:rFonts w:eastAsia="Courier New" w:cs="Arial"/>
          <w:sz w:val="22"/>
          <w:szCs w:val="22"/>
        </w:rPr>
        <w:t>„</w:t>
      </w:r>
      <w:r w:rsidRPr="00BA5D4E">
        <w:rPr>
          <w:rFonts w:eastAsia="Courier New" w:cs="Arial"/>
          <w:sz w:val="22"/>
          <w:szCs w:val="22"/>
        </w:rPr>
        <w:t>Polen will Erneuerbare massiv ausbauen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30.06.2020,</w:t>
      </w:r>
      <w:r w:rsidRPr="00C6444A">
        <w:rPr>
          <w:rFonts w:eastAsia="Courier New" w:cs="Arial"/>
          <w:sz w:val="22"/>
          <w:szCs w:val="22"/>
        </w:rPr>
        <w:t xml:space="preserve"> </w:t>
      </w:r>
      <w:r>
        <w:rPr>
          <w:rFonts w:eastAsia="Courier New" w:cs="Arial"/>
          <w:sz w:val="22"/>
          <w:szCs w:val="22"/>
        </w:rPr>
        <w:t>klimareporterº</w:t>
      </w:r>
      <w:r w:rsidRPr="00C6444A">
        <w:rPr>
          <w:rFonts w:eastAsia="Courier New" w:cs="Arial"/>
          <w:sz w:val="22"/>
          <w:szCs w:val="22"/>
        </w:rPr>
        <w:t xml:space="preserve">, </w:t>
      </w:r>
      <w:hyperlink r:id="rId27" w:history="1">
        <w:r w:rsidRPr="00EB5ADF">
          <w:rPr>
            <w:rStyle w:val="Hyperlink"/>
            <w:rFonts w:eastAsia="Courier New" w:cs="Arial"/>
            <w:sz w:val="22"/>
            <w:szCs w:val="22"/>
          </w:rPr>
          <w:t>https://www.klimareporter.de/europaische-union/polen-will-erneuerbare-massiv-ausbauen</w:t>
        </w:r>
      </w:hyperlink>
    </w:p>
    <w:p w14:paraId="6F0819B1" w14:textId="17185CA1" w:rsidR="00AB58C6" w:rsidRDefault="00AB58C6" w:rsidP="00AB58C6">
      <w:pPr>
        <w:pStyle w:val="1Standardflietext"/>
        <w:spacing w:before="120" w:after="120"/>
        <w:rPr>
          <w:rFonts w:eastAsia="Courier New" w:cs="Arial"/>
          <w:sz w:val="22"/>
          <w:szCs w:val="22"/>
        </w:rPr>
      </w:pPr>
      <w:r>
        <w:rPr>
          <w:rFonts w:eastAsia="Courier New" w:cs="Arial"/>
          <w:sz w:val="22"/>
          <w:szCs w:val="22"/>
        </w:rPr>
        <w:t>Jan Opielka</w:t>
      </w:r>
      <w:r w:rsidRPr="00C6444A">
        <w:rPr>
          <w:rFonts w:eastAsia="Courier New" w:cs="Arial"/>
          <w:sz w:val="22"/>
          <w:szCs w:val="22"/>
        </w:rPr>
        <w:t xml:space="preserve">: </w:t>
      </w:r>
      <w:r>
        <w:rPr>
          <w:rFonts w:eastAsia="Courier New" w:cs="Arial"/>
          <w:sz w:val="22"/>
          <w:szCs w:val="22"/>
        </w:rPr>
        <w:t xml:space="preserve">„Kohleland </w:t>
      </w:r>
      <w:r w:rsidRPr="00BA5D4E">
        <w:rPr>
          <w:rFonts w:eastAsia="Courier New" w:cs="Arial"/>
          <w:sz w:val="22"/>
          <w:szCs w:val="22"/>
        </w:rPr>
        <w:t>Polen</w:t>
      </w:r>
      <w:r>
        <w:rPr>
          <w:rFonts w:eastAsia="Courier New" w:cs="Arial"/>
          <w:sz w:val="22"/>
          <w:szCs w:val="22"/>
        </w:rPr>
        <w:t>: der Widerstand</w:t>
      </w:r>
      <w:r w:rsidRPr="00BA5D4E">
        <w:rPr>
          <w:rFonts w:eastAsia="Courier New" w:cs="Arial"/>
          <w:sz w:val="22"/>
          <w:szCs w:val="22"/>
        </w:rPr>
        <w:t xml:space="preserve"> </w:t>
      </w:r>
      <w:r>
        <w:rPr>
          <w:rFonts w:eastAsia="Courier New" w:cs="Arial"/>
          <w:sz w:val="22"/>
          <w:szCs w:val="22"/>
        </w:rPr>
        <w:t>wächst“</w:t>
      </w:r>
      <w:r w:rsidRPr="00C6444A">
        <w:rPr>
          <w:rFonts w:eastAsia="Courier New" w:cs="Arial"/>
          <w:sz w:val="22"/>
          <w:szCs w:val="22"/>
        </w:rPr>
        <w:t>,</w:t>
      </w:r>
      <w:r>
        <w:rPr>
          <w:rFonts w:eastAsia="Courier New" w:cs="Arial"/>
          <w:sz w:val="22"/>
          <w:szCs w:val="22"/>
        </w:rPr>
        <w:t xml:space="preserve"> 04.12.2018,</w:t>
      </w:r>
      <w:r w:rsidRPr="00C6444A">
        <w:rPr>
          <w:rFonts w:eastAsia="Courier New" w:cs="Arial"/>
          <w:sz w:val="22"/>
          <w:szCs w:val="22"/>
        </w:rPr>
        <w:t xml:space="preserve"> </w:t>
      </w:r>
      <w:r>
        <w:rPr>
          <w:rFonts w:eastAsia="Courier New" w:cs="Arial"/>
          <w:sz w:val="22"/>
          <w:szCs w:val="22"/>
        </w:rPr>
        <w:t>EWS Energiewende-Magazin</w:t>
      </w:r>
      <w:r w:rsidRPr="00C6444A">
        <w:rPr>
          <w:rFonts w:eastAsia="Courier New" w:cs="Arial"/>
          <w:sz w:val="22"/>
          <w:szCs w:val="22"/>
        </w:rPr>
        <w:t xml:space="preserve">, </w:t>
      </w:r>
      <w:hyperlink r:id="rId28" w:history="1">
        <w:r w:rsidRPr="00EB5ADF">
          <w:rPr>
            <w:rStyle w:val="Hyperlink"/>
            <w:rFonts w:eastAsia="Courier New" w:cs="Arial"/>
            <w:sz w:val="22"/>
            <w:szCs w:val="22"/>
          </w:rPr>
          <w:t>https://www.ews-schoenau.de/energiewende-magazin/zur-sache/kohleland-polen-der-widerstand-waechst/</w:t>
        </w:r>
      </w:hyperlink>
      <w:r>
        <w:rPr>
          <w:rFonts w:eastAsia="Courier New" w:cs="Arial"/>
          <w:sz w:val="22"/>
          <w:szCs w:val="22"/>
        </w:rPr>
        <w:t xml:space="preserve"> </w:t>
      </w:r>
    </w:p>
    <w:p w14:paraId="24CE9E81" w14:textId="2CA49298" w:rsidR="00AB58C6" w:rsidRDefault="00AB58C6" w:rsidP="00AB58C6">
      <w:pPr>
        <w:pStyle w:val="1Standardflietext"/>
        <w:spacing w:before="120" w:after="120"/>
        <w:rPr>
          <w:rFonts w:eastAsia="Courier New" w:cs="Arial"/>
          <w:szCs w:val="22"/>
        </w:rPr>
      </w:pPr>
      <w:r>
        <w:rPr>
          <w:rFonts w:eastAsia="Courier New" w:cs="Arial"/>
          <w:sz w:val="22"/>
          <w:szCs w:val="22"/>
        </w:rPr>
        <w:t>RADIOdienst Polska</w:t>
      </w:r>
      <w:r w:rsidRPr="00C6444A">
        <w:rPr>
          <w:rFonts w:eastAsia="Courier New" w:cs="Arial"/>
          <w:sz w:val="22"/>
          <w:szCs w:val="22"/>
        </w:rPr>
        <w:t xml:space="preserve">: </w:t>
      </w:r>
      <w:r>
        <w:rPr>
          <w:rFonts w:eastAsia="Courier New" w:cs="Arial"/>
          <w:sz w:val="22"/>
          <w:szCs w:val="22"/>
        </w:rPr>
        <w:t xml:space="preserve">„Smog, Energiearmut </w:t>
      </w:r>
      <w:r w:rsidRPr="004B4BDF">
        <w:rPr>
          <w:rFonts w:eastAsia="Courier New" w:cs="Arial"/>
          <w:sz w:val="22"/>
          <w:szCs w:val="22"/>
        </w:rPr>
        <w:t>und was Polen dagegen tut</w:t>
      </w:r>
      <w:r>
        <w:rPr>
          <w:rFonts w:eastAsia="Courier New" w:cs="Arial"/>
          <w:sz w:val="22"/>
          <w:szCs w:val="22"/>
        </w:rPr>
        <w:t>“</w:t>
      </w:r>
      <w:r w:rsidRPr="004B4BDF">
        <w:rPr>
          <w:rFonts w:eastAsia="Courier New" w:cs="Arial"/>
          <w:sz w:val="22"/>
          <w:szCs w:val="22"/>
        </w:rPr>
        <w:t xml:space="preserve">, 06.03.2018, RADIOdienst Polska, </w:t>
      </w:r>
      <w:hyperlink r:id="rId29" w:history="1">
        <w:r w:rsidRPr="00827051">
          <w:rPr>
            <w:rStyle w:val="Hyperlink"/>
            <w:sz w:val="22"/>
            <w:szCs w:val="22"/>
          </w:rPr>
          <w:t>http://www.radiodienst.pl/smog-energiearmut-und-was-polen-dagegen-tut/</w:t>
        </w:r>
      </w:hyperlink>
      <w:r>
        <w:rPr>
          <w:rFonts w:eastAsia="Courier New" w:cs="Arial"/>
          <w:sz w:val="22"/>
          <w:szCs w:val="22"/>
        </w:rPr>
        <w:t xml:space="preserve"> </w:t>
      </w:r>
    </w:p>
    <w:p w14:paraId="25A37070" w14:textId="283E18FF" w:rsidR="00AB58C6" w:rsidRDefault="00AB58C6" w:rsidP="00AB58C6">
      <w:pPr>
        <w:pStyle w:val="1Standardflietext"/>
        <w:spacing w:before="120" w:after="120"/>
        <w:rPr>
          <w:rFonts w:eastAsia="Courier New" w:cs="Arial"/>
          <w:sz w:val="22"/>
          <w:szCs w:val="22"/>
        </w:rPr>
      </w:pPr>
      <w:r>
        <w:rPr>
          <w:rFonts w:eastAsia="Courier New" w:cs="Arial"/>
          <w:sz w:val="22"/>
          <w:szCs w:val="22"/>
        </w:rPr>
        <w:lastRenderedPageBreak/>
        <w:t>Sybille Reitz</w:t>
      </w:r>
      <w:r w:rsidRPr="00C6444A">
        <w:rPr>
          <w:rFonts w:eastAsia="Courier New" w:cs="Arial"/>
          <w:sz w:val="22"/>
          <w:szCs w:val="22"/>
        </w:rPr>
        <w:t xml:space="preserve">: </w:t>
      </w:r>
      <w:r>
        <w:rPr>
          <w:rFonts w:eastAsia="Courier New" w:cs="Arial"/>
          <w:sz w:val="22"/>
          <w:szCs w:val="22"/>
        </w:rPr>
        <w:t>„</w:t>
      </w:r>
      <w:r w:rsidRPr="00C6444A">
        <w:rPr>
          <w:rFonts w:eastAsia="Courier New" w:cs="Arial"/>
          <w:sz w:val="22"/>
          <w:szCs w:val="22"/>
        </w:rPr>
        <w:t>Energiesicherheit in Deutschland und Polen</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29.06.2016,</w:t>
      </w:r>
      <w:r w:rsidRPr="00C6444A">
        <w:rPr>
          <w:rFonts w:eastAsia="Courier New" w:cs="Arial"/>
          <w:sz w:val="22"/>
          <w:szCs w:val="22"/>
        </w:rPr>
        <w:t xml:space="preserve"> </w:t>
      </w:r>
      <w:r>
        <w:rPr>
          <w:rFonts w:eastAsia="Courier New" w:cs="Arial"/>
          <w:sz w:val="22"/>
          <w:szCs w:val="22"/>
        </w:rPr>
        <w:t>Salon Pol-Int</w:t>
      </w:r>
      <w:r w:rsidRPr="00C6444A">
        <w:rPr>
          <w:rFonts w:eastAsia="Courier New" w:cs="Arial"/>
          <w:sz w:val="22"/>
          <w:szCs w:val="22"/>
        </w:rPr>
        <w:t xml:space="preserve">, </w:t>
      </w:r>
      <w:hyperlink r:id="rId30" w:history="1">
        <w:r w:rsidRPr="00EB5ADF">
          <w:rPr>
            <w:rStyle w:val="Hyperlink"/>
            <w:rFonts w:eastAsia="Courier New" w:cs="Arial"/>
            <w:sz w:val="22"/>
            <w:szCs w:val="22"/>
          </w:rPr>
          <w:t>https://www.pol-int.org/de/salon/energiesicherheit-deutschland-und-polen-plde?language=de</w:t>
        </w:r>
      </w:hyperlink>
    </w:p>
    <w:p w14:paraId="0A1D4DA9" w14:textId="4CD359D1" w:rsidR="00AB58C6" w:rsidRPr="00C6444A" w:rsidRDefault="00AB58C6" w:rsidP="00AB58C6">
      <w:pPr>
        <w:pStyle w:val="1Standardflietext"/>
        <w:spacing w:before="120" w:after="120"/>
        <w:rPr>
          <w:rFonts w:eastAsia="Courier New" w:cs="Arial"/>
          <w:szCs w:val="22"/>
        </w:rPr>
      </w:pPr>
      <w:r w:rsidRPr="006B7A7C">
        <w:rPr>
          <w:rFonts w:eastAsia="Courier New" w:cs="Arial"/>
          <w:sz w:val="22"/>
          <w:szCs w:val="22"/>
        </w:rPr>
        <w:t>Frédéric Simon</w:t>
      </w:r>
      <w:r w:rsidRPr="00C6444A">
        <w:rPr>
          <w:rFonts w:eastAsia="Courier New" w:cs="Arial"/>
          <w:sz w:val="22"/>
          <w:szCs w:val="22"/>
        </w:rPr>
        <w:t xml:space="preserve">: </w:t>
      </w:r>
      <w:r>
        <w:rPr>
          <w:rFonts w:eastAsia="Courier New" w:cs="Arial"/>
          <w:sz w:val="22"/>
          <w:szCs w:val="22"/>
        </w:rPr>
        <w:t>„</w:t>
      </w:r>
      <w:r w:rsidRPr="006B7A7C">
        <w:rPr>
          <w:rFonts w:eastAsia="Courier New" w:cs="Arial"/>
          <w:sz w:val="22"/>
          <w:szCs w:val="22"/>
        </w:rPr>
        <w:t>Die Energiewende ist auch eine soziale Frage</w:t>
      </w:r>
      <w:r>
        <w:rPr>
          <w:rFonts w:eastAsia="Courier New" w:cs="Arial"/>
          <w:sz w:val="22"/>
          <w:szCs w:val="22"/>
        </w:rPr>
        <w:t>“</w:t>
      </w:r>
      <w:r w:rsidRPr="00C6444A">
        <w:rPr>
          <w:rFonts w:eastAsia="Courier New" w:cs="Arial"/>
          <w:sz w:val="22"/>
          <w:szCs w:val="22"/>
        </w:rPr>
        <w:t>,</w:t>
      </w:r>
      <w:r>
        <w:rPr>
          <w:rFonts w:eastAsia="Courier New" w:cs="Arial"/>
          <w:sz w:val="22"/>
          <w:szCs w:val="22"/>
        </w:rPr>
        <w:t xml:space="preserve"> 11.04.2019,</w:t>
      </w:r>
      <w:r w:rsidRPr="00C6444A">
        <w:rPr>
          <w:rFonts w:eastAsia="Courier New" w:cs="Arial"/>
          <w:sz w:val="22"/>
          <w:szCs w:val="22"/>
        </w:rPr>
        <w:t xml:space="preserve"> </w:t>
      </w:r>
      <w:r w:rsidRPr="006B7A7C">
        <w:rPr>
          <w:rFonts w:eastAsia="Courier New" w:cs="Arial"/>
          <w:sz w:val="22"/>
          <w:szCs w:val="22"/>
        </w:rPr>
        <w:t>EURACTIV</w:t>
      </w:r>
      <w:r w:rsidRPr="00C6444A">
        <w:rPr>
          <w:rFonts w:eastAsia="Courier New" w:cs="Arial"/>
          <w:sz w:val="22"/>
          <w:szCs w:val="22"/>
        </w:rPr>
        <w:t xml:space="preserve">, </w:t>
      </w:r>
      <w:hyperlink r:id="rId31" w:history="1">
        <w:r w:rsidRPr="00EB5ADF">
          <w:rPr>
            <w:rStyle w:val="Hyperlink"/>
            <w:rFonts w:eastAsia="Courier New" w:cs="Arial"/>
            <w:sz w:val="22"/>
            <w:szCs w:val="22"/>
          </w:rPr>
          <w:t>https://www.euractiv.de/section/energie-und-umwelt/news/die-energiewende-ist-auch-eine-soziale-frage/</w:t>
        </w:r>
      </w:hyperlink>
      <w:r>
        <w:rPr>
          <w:rFonts w:eastAsia="Courier New" w:cs="Arial"/>
          <w:sz w:val="22"/>
          <w:szCs w:val="22"/>
        </w:rPr>
        <w:t xml:space="preserve"> </w:t>
      </w:r>
    </w:p>
    <w:p w14:paraId="2138FF20" w14:textId="77777777" w:rsidR="00AB58C6" w:rsidRPr="00FC1FB3" w:rsidRDefault="00AB58C6" w:rsidP="00AB58C6">
      <w:pPr>
        <w:pStyle w:val="0berschrift3"/>
        <w:tabs>
          <w:tab w:val="left" w:pos="851"/>
        </w:tabs>
        <w:jc w:val="both"/>
        <w:rPr>
          <w:rFonts w:cs="Arial"/>
          <w:color w:val="000000" w:themeColor="text1"/>
          <w:sz w:val="22"/>
        </w:rPr>
      </w:pPr>
    </w:p>
    <w:p w14:paraId="22A020FB" w14:textId="77777777" w:rsidR="00AB58C6" w:rsidRPr="00FC1FB3" w:rsidRDefault="00AB58C6" w:rsidP="00AB58C6">
      <w:pPr>
        <w:pStyle w:val="0berschrift3"/>
        <w:tabs>
          <w:tab w:val="left" w:pos="851"/>
        </w:tabs>
        <w:jc w:val="both"/>
        <w:rPr>
          <w:rFonts w:cs="Arial"/>
          <w:color w:val="000000" w:themeColor="text1"/>
          <w:sz w:val="22"/>
        </w:rPr>
      </w:pPr>
      <w:r w:rsidRPr="00FC1FB3">
        <w:rPr>
          <w:rFonts w:cs="Arial"/>
          <w:color w:val="000000" w:themeColor="text1"/>
          <w:sz w:val="22"/>
        </w:rPr>
        <w:t>Weiterführende Literatur</w:t>
      </w:r>
      <w:r>
        <w:rPr>
          <w:rFonts w:cs="Arial"/>
          <w:color w:val="000000" w:themeColor="text1"/>
          <w:sz w:val="22"/>
        </w:rPr>
        <w:t xml:space="preserve"> und Links</w:t>
      </w:r>
    </w:p>
    <w:p w14:paraId="741DF30E" w14:textId="77777777" w:rsidR="00AB58C6" w:rsidRDefault="00AB58C6" w:rsidP="00AB58C6">
      <w:pPr>
        <w:pStyle w:val="1Standardflietext"/>
        <w:tabs>
          <w:tab w:val="left" w:pos="851"/>
        </w:tabs>
        <w:jc w:val="both"/>
        <w:rPr>
          <w:rFonts w:cs="Arial"/>
          <w:color w:val="000000" w:themeColor="text1"/>
          <w:sz w:val="22"/>
        </w:rPr>
      </w:pPr>
    </w:p>
    <w:p w14:paraId="3C0250EE" w14:textId="77777777" w:rsidR="00AB58C6" w:rsidRDefault="00AB58C6" w:rsidP="00AB58C6">
      <w:pPr>
        <w:pStyle w:val="1Standardflietext"/>
        <w:tabs>
          <w:tab w:val="left" w:pos="851"/>
        </w:tabs>
        <w:jc w:val="both"/>
        <w:rPr>
          <w:rFonts w:eastAsia="Courier New" w:cs="Arial"/>
          <w:sz w:val="22"/>
          <w:szCs w:val="28"/>
        </w:rPr>
      </w:pPr>
      <w:r w:rsidRPr="00005511">
        <w:rPr>
          <w:rFonts w:eastAsia="Courier New" w:cs="Arial"/>
          <w:sz w:val="22"/>
          <w:szCs w:val="28"/>
        </w:rPr>
        <w:t xml:space="preserve">Ancygier, Andrzej; Szulecki, Kacper (2016): </w:t>
      </w:r>
      <w:r>
        <w:rPr>
          <w:rFonts w:eastAsia="Courier New" w:cs="Arial"/>
          <w:sz w:val="22"/>
          <w:szCs w:val="28"/>
        </w:rPr>
        <w:t>„</w:t>
      </w:r>
      <w:r w:rsidRPr="00005511">
        <w:rPr>
          <w:rFonts w:eastAsia="Courier New" w:cs="Arial"/>
          <w:sz w:val="22"/>
          <w:szCs w:val="28"/>
        </w:rPr>
        <w:t>Die polnische Energie- und Klimapolitik in der Verantwortung von PiS</w:t>
      </w:r>
      <w:r>
        <w:rPr>
          <w:rFonts w:eastAsia="Courier New" w:cs="Arial"/>
          <w:sz w:val="22"/>
          <w:szCs w:val="28"/>
        </w:rPr>
        <w:t>“</w:t>
      </w:r>
      <w:r w:rsidRPr="00E71134">
        <w:rPr>
          <w:rFonts w:eastAsia="Courier New" w:cs="Arial"/>
          <w:sz w:val="22"/>
          <w:szCs w:val="28"/>
        </w:rPr>
        <w:t xml:space="preserve">, in: POLEN-ANALYSEN 175, 02.02.2016, S. 1–12, Bestellung/Download: </w:t>
      </w:r>
    </w:p>
    <w:p w14:paraId="3FE78337" w14:textId="029280CD" w:rsidR="00AB58C6" w:rsidRDefault="00AB58C6" w:rsidP="00AB58C6">
      <w:pPr>
        <w:pStyle w:val="1Standardflietext"/>
        <w:tabs>
          <w:tab w:val="left" w:pos="851"/>
        </w:tabs>
        <w:jc w:val="both"/>
        <w:rPr>
          <w:rFonts w:eastAsia="Courier New" w:cs="Arial"/>
          <w:sz w:val="22"/>
          <w:szCs w:val="28"/>
        </w:rPr>
      </w:pPr>
      <w:hyperlink r:id="rId32" w:history="1">
        <w:r w:rsidRPr="00E71134">
          <w:rPr>
            <w:rStyle w:val="Hyperlink"/>
            <w:rFonts w:eastAsia="Courier New" w:cs="Arial"/>
            <w:sz w:val="22"/>
            <w:szCs w:val="28"/>
          </w:rPr>
          <w:t>https://www.laender-analysen.de/polen/pdf/PolenAnalysen175.pdf?utm_source=newsletter&amp;utm_medium=email&amp;utm_campaign=Polen-Analysen+Nr.+175</w:t>
        </w:r>
      </w:hyperlink>
      <w:r w:rsidRPr="00E71134">
        <w:rPr>
          <w:rFonts w:eastAsia="Courier New" w:cs="Arial"/>
          <w:sz w:val="22"/>
          <w:szCs w:val="28"/>
        </w:rPr>
        <w:t xml:space="preserve"> </w:t>
      </w:r>
    </w:p>
    <w:p w14:paraId="2FA1BD22" w14:textId="77777777" w:rsidR="00AB58C6" w:rsidRPr="00E71134" w:rsidRDefault="00AB58C6" w:rsidP="00AB58C6">
      <w:pPr>
        <w:pStyle w:val="1Standardflietext"/>
        <w:tabs>
          <w:tab w:val="left" w:pos="851"/>
        </w:tabs>
        <w:jc w:val="both"/>
        <w:rPr>
          <w:rFonts w:eastAsia="Courier New" w:cs="Arial"/>
          <w:sz w:val="22"/>
          <w:szCs w:val="28"/>
        </w:rPr>
      </w:pPr>
    </w:p>
    <w:p w14:paraId="6AE18742" w14:textId="4A77BBC8" w:rsidR="00AB58C6" w:rsidRPr="00005511" w:rsidRDefault="00AB58C6" w:rsidP="00AB58C6">
      <w:pPr>
        <w:pStyle w:val="1Standardflietext"/>
        <w:tabs>
          <w:tab w:val="left" w:pos="851"/>
        </w:tabs>
        <w:jc w:val="both"/>
        <w:rPr>
          <w:rFonts w:eastAsia="Courier New" w:cs="Arial"/>
          <w:sz w:val="22"/>
          <w:szCs w:val="22"/>
        </w:rPr>
      </w:pPr>
      <w:r w:rsidRPr="00005511">
        <w:rPr>
          <w:rFonts w:eastAsia="Courier New" w:cs="Arial"/>
          <w:sz w:val="22"/>
          <w:szCs w:val="28"/>
        </w:rPr>
        <w:t xml:space="preserve">Bach, Inga; Evans, Nick; Karaczun, Zbigniew; Riedel, Arne; Skajewska, Adriana (2016): </w:t>
      </w:r>
      <w:r>
        <w:rPr>
          <w:rFonts w:eastAsia="Courier New" w:cs="Arial"/>
          <w:sz w:val="22"/>
          <w:szCs w:val="28"/>
        </w:rPr>
        <w:t>„</w:t>
      </w:r>
      <w:r w:rsidRPr="00005511">
        <w:rPr>
          <w:rFonts w:eastAsia="Courier New" w:cs="Arial"/>
          <w:sz w:val="22"/>
          <w:szCs w:val="28"/>
        </w:rPr>
        <w:t xml:space="preserve">Bau einer emissionsarmen Wirtschaft. Praxis auf </w:t>
      </w:r>
      <w:r w:rsidRPr="00005511">
        <w:rPr>
          <w:rFonts w:eastAsia="Courier New" w:cs="Arial"/>
          <w:sz w:val="22"/>
          <w:szCs w:val="22"/>
        </w:rPr>
        <w:t>lokaler Ebene in Polen und Deutschland</w:t>
      </w:r>
      <w:r>
        <w:rPr>
          <w:rFonts w:eastAsia="Courier New" w:cs="Arial"/>
          <w:sz w:val="22"/>
          <w:szCs w:val="22"/>
        </w:rPr>
        <w:t>“</w:t>
      </w:r>
      <w:r w:rsidRPr="00EF3AFB">
        <w:rPr>
          <w:rFonts w:eastAsia="Courier New" w:cs="Arial"/>
          <w:sz w:val="22"/>
          <w:szCs w:val="22"/>
        </w:rPr>
        <w:t xml:space="preserve">, , S. 1–48, Polnischer Ökoklub Bezirk Masowien, Ecologic Institute: Warschau, Download: </w:t>
      </w:r>
      <w:hyperlink r:id="rId33" w:history="1">
        <w:r w:rsidRPr="00EF3AFB">
          <w:rPr>
            <w:rStyle w:val="Hyperlink"/>
            <w:sz w:val="22"/>
            <w:szCs w:val="22"/>
          </w:rPr>
          <w:t>https://www.ecologic.eu/sites/files/publication/2017/2597-bau-einer-emissionsarmen-wirtschaft-praxis-auf-lokaler-ebene-in-polen-und-deutschland.pdf</w:t>
        </w:r>
      </w:hyperlink>
      <w:r w:rsidRPr="00EF3AFB">
        <w:rPr>
          <w:sz w:val="22"/>
          <w:szCs w:val="22"/>
        </w:rPr>
        <w:t xml:space="preserve"> </w:t>
      </w:r>
    </w:p>
    <w:p w14:paraId="690EDADF" w14:textId="77777777" w:rsidR="00AB58C6" w:rsidRPr="00005511" w:rsidRDefault="00AB58C6" w:rsidP="00AB58C6">
      <w:pPr>
        <w:pStyle w:val="1Standardflietext"/>
        <w:tabs>
          <w:tab w:val="left" w:pos="851"/>
        </w:tabs>
        <w:jc w:val="both"/>
        <w:rPr>
          <w:rFonts w:eastAsia="Courier New" w:cs="Arial"/>
          <w:sz w:val="22"/>
          <w:szCs w:val="28"/>
        </w:rPr>
      </w:pPr>
    </w:p>
    <w:p w14:paraId="79EF8C6D" w14:textId="2FFF526E" w:rsidR="00AB58C6" w:rsidRPr="00E71134" w:rsidRDefault="00AB58C6" w:rsidP="00AB58C6">
      <w:pPr>
        <w:pStyle w:val="1Standardflietext"/>
        <w:tabs>
          <w:tab w:val="left" w:pos="851"/>
        </w:tabs>
        <w:jc w:val="both"/>
        <w:rPr>
          <w:rFonts w:eastAsia="Courier New" w:cs="Arial"/>
          <w:sz w:val="22"/>
          <w:szCs w:val="28"/>
        </w:rPr>
      </w:pPr>
      <w:r>
        <w:rPr>
          <w:rFonts w:eastAsia="Courier New" w:cs="Arial"/>
          <w:sz w:val="22"/>
          <w:szCs w:val="28"/>
        </w:rPr>
        <w:t>Deutsches Polen Institut (Hrsg.)</w:t>
      </w:r>
      <w:r w:rsidRPr="00FE310F">
        <w:rPr>
          <w:rFonts w:eastAsia="Courier New" w:cs="Arial"/>
          <w:sz w:val="22"/>
          <w:szCs w:val="28"/>
        </w:rPr>
        <w:t xml:space="preserve"> (2015): </w:t>
      </w:r>
      <w:r>
        <w:rPr>
          <w:rFonts w:eastAsia="Courier New" w:cs="Arial"/>
          <w:sz w:val="22"/>
          <w:szCs w:val="28"/>
        </w:rPr>
        <w:t>Jahrbuch Polen</w:t>
      </w:r>
      <w:r w:rsidRPr="00E71134">
        <w:rPr>
          <w:rFonts w:eastAsia="Courier New" w:cs="Arial"/>
          <w:sz w:val="22"/>
          <w:szCs w:val="28"/>
        </w:rPr>
        <w:t xml:space="preserve"> </w:t>
      </w:r>
      <w:r>
        <w:rPr>
          <w:rFonts w:eastAsia="Courier New" w:cs="Arial"/>
          <w:sz w:val="22"/>
          <w:szCs w:val="28"/>
        </w:rPr>
        <w:t>„Umwelt“</w:t>
      </w:r>
      <w:r w:rsidRPr="00E71134">
        <w:rPr>
          <w:rFonts w:eastAsia="Courier New" w:cs="Arial"/>
          <w:sz w:val="22"/>
          <w:szCs w:val="28"/>
        </w:rPr>
        <w:t>,</w:t>
      </w:r>
      <w:r>
        <w:rPr>
          <w:rFonts w:eastAsia="Courier New" w:cs="Arial"/>
          <w:sz w:val="22"/>
          <w:szCs w:val="28"/>
        </w:rPr>
        <w:t xml:space="preserve"> 26/</w:t>
      </w:r>
      <w:r w:rsidRPr="00E71134">
        <w:rPr>
          <w:rFonts w:eastAsia="Courier New" w:cs="Arial"/>
          <w:sz w:val="22"/>
          <w:szCs w:val="28"/>
        </w:rPr>
        <w:t>201</w:t>
      </w:r>
      <w:r>
        <w:rPr>
          <w:rFonts w:eastAsia="Courier New" w:cs="Arial"/>
          <w:sz w:val="22"/>
          <w:szCs w:val="28"/>
        </w:rPr>
        <w:t>5,</w:t>
      </w:r>
      <w:r w:rsidRPr="00E71134">
        <w:rPr>
          <w:rFonts w:eastAsia="Courier New" w:cs="Arial"/>
          <w:sz w:val="22"/>
          <w:szCs w:val="28"/>
        </w:rPr>
        <w:t xml:space="preserve"> </w:t>
      </w:r>
      <w:r>
        <w:rPr>
          <w:rFonts w:eastAsia="Courier New" w:cs="Arial"/>
          <w:sz w:val="22"/>
          <w:szCs w:val="28"/>
        </w:rPr>
        <w:t>Wiesbaden: Harrassowitz Verlag,</w:t>
      </w:r>
      <w:r w:rsidRPr="00E71134">
        <w:rPr>
          <w:rFonts w:eastAsia="Courier New" w:cs="Arial"/>
          <w:sz w:val="22"/>
          <w:szCs w:val="28"/>
        </w:rPr>
        <w:t xml:space="preserve"> Bestellung/Download:</w:t>
      </w:r>
      <w:r>
        <w:rPr>
          <w:rFonts w:eastAsia="Courier New" w:cs="Arial"/>
          <w:sz w:val="22"/>
          <w:szCs w:val="28"/>
        </w:rPr>
        <w:t xml:space="preserve"> </w:t>
      </w:r>
      <w:hyperlink r:id="rId34" w:history="1">
        <w:r w:rsidRPr="00FA18D4">
          <w:rPr>
            <w:rStyle w:val="Hyperlink"/>
            <w:rFonts w:eastAsia="Courier New" w:cs="Arial"/>
            <w:sz w:val="22"/>
            <w:szCs w:val="28"/>
          </w:rPr>
          <w:t>hier</w:t>
        </w:r>
      </w:hyperlink>
      <w:r w:rsidRPr="00E71134">
        <w:rPr>
          <w:rFonts w:eastAsia="Courier New" w:cs="Arial"/>
          <w:sz w:val="22"/>
          <w:szCs w:val="28"/>
        </w:rPr>
        <w:t xml:space="preserve"> </w:t>
      </w:r>
    </w:p>
    <w:p w14:paraId="75EB359E" w14:textId="77777777" w:rsidR="00AB58C6" w:rsidRPr="00E71134" w:rsidRDefault="00AB58C6" w:rsidP="00AB58C6">
      <w:pPr>
        <w:pStyle w:val="1Standardflietext"/>
        <w:tabs>
          <w:tab w:val="left" w:pos="851"/>
        </w:tabs>
        <w:jc w:val="both"/>
        <w:rPr>
          <w:rFonts w:eastAsia="Courier New" w:cs="Arial"/>
          <w:sz w:val="22"/>
          <w:szCs w:val="28"/>
        </w:rPr>
      </w:pPr>
    </w:p>
    <w:p w14:paraId="5B74F0B3" w14:textId="4C485372" w:rsidR="00AB58C6" w:rsidRPr="00FE310F" w:rsidRDefault="00AB58C6" w:rsidP="00AB58C6">
      <w:pPr>
        <w:pStyle w:val="1Standardflietext"/>
        <w:tabs>
          <w:tab w:val="left" w:pos="851"/>
        </w:tabs>
        <w:jc w:val="both"/>
        <w:rPr>
          <w:rFonts w:eastAsia="Courier New" w:cs="Arial"/>
          <w:sz w:val="22"/>
          <w:szCs w:val="22"/>
        </w:rPr>
      </w:pPr>
      <w:r w:rsidRPr="00005511">
        <w:rPr>
          <w:rFonts w:eastAsia="Courier New" w:cs="Arial"/>
          <w:sz w:val="22"/>
          <w:szCs w:val="28"/>
        </w:rPr>
        <w:t xml:space="preserve">Goebel, Katarzyna (2017): </w:t>
      </w:r>
      <w:r>
        <w:rPr>
          <w:rFonts w:eastAsia="Courier New" w:cs="Arial"/>
          <w:sz w:val="22"/>
          <w:szCs w:val="28"/>
        </w:rPr>
        <w:t>„</w:t>
      </w:r>
      <w:r w:rsidRPr="00005511">
        <w:rPr>
          <w:rFonts w:eastAsia="Courier New" w:cs="Arial"/>
          <w:sz w:val="22"/>
          <w:szCs w:val="28"/>
        </w:rPr>
        <w:t xml:space="preserve">Bürgerbeteiligung an erneuerbaren Energien in Polen – die Energiewende als Forschungsgegenstand der </w:t>
      </w:r>
      <w:r w:rsidRPr="00005511">
        <w:rPr>
          <w:rFonts w:eastAsia="Courier New" w:cs="Arial"/>
          <w:sz w:val="22"/>
          <w:szCs w:val="22"/>
        </w:rPr>
        <w:t>Polenstudien</w:t>
      </w:r>
      <w:r>
        <w:rPr>
          <w:rFonts w:eastAsia="Courier New" w:cs="Arial"/>
          <w:sz w:val="22"/>
          <w:szCs w:val="22"/>
        </w:rPr>
        <w:t>“</w:t>
      </w:r>
      <w:r w:rsidRPr="002F26C0">
        <w:rPr>
          <w:rFonts w:eastAsia="Courier New" w:cs="Arial"/>
          <w:sz w:val="22"/>
          <w:szCs w:val="22"/>
        </w:rPr>
        <w:t xml:space="preserve">, in: Was sind Polenstudien? 13 Antworten, </w:t>
      </w:r>
      <w:r>
        <w:rPr>
          <w:rFonts w:eastAsia="Courier New" w:cs="Arial"/>
          <w:sz w:val="22"/>
          <w:szCs w:val="22"/>
        </w:rPr>
        <w:t>(Hg./red.)</w:t>
      </w:r>
      <w:r w:rsidRPr="002F26C0">
        <w:rPr>
          <w:rFonts w:eastAsia="Courier New" w:cs="Arial"/>
          <w:sz w:val="22"/>
          <w:szCs w:val="22"/>
        </w:rPr>
        <w:t>,</w:t>
      </w:r>
      <w:r>
        <w:rPr>
          <w:rFonts w:eastAsia="Courier New" w:cs="Arial"/>
          <w:sz w:val="22"/>
          <w:szCs w:val="22"/>
        </w:rPr>
        <w:t xml:space="preserve"> </w:t>
      </w:r>
      <w:r w:rsidRPr="002F26C0">
        <w:rPr>
          <w:rFonts w:eastAsia="Courier New" w:cs="Arial"/>
          <w:sz w:val="22"/>
          <w:szCs w:val="22"/>
        </w:rPr>
        <w:t>Jajeśniak-</w:t>
      </w:r>
      <w:r w:rsidRPr="00EF3AFB">
        <w:rPr>
          <w:rFonts w:eastAsia="Courier New" w:cs="Arial"/>
          <w:sz w:val="22"/>
          <w:szCs w:val="22"/>
        </w:rPr>
        <w:t xml:space="preserve">Quast, Dagmara; Szajbel-Keck, Małgorzata, ZIP, Hanns Seidel Stiftung: Interdisciplinary Polish Studies (5), S. 135–143, Download: </w:t>
      </w:r>
      <w:hyperlink r:id="rId35" w:history="1">
        <w:r w:rsidRPr="00EF3AFB">
          <w:rPr>
            <w:rStyle w:val="Hyperlink"/>
            <w:sz w:val="22"/>
            <w:szCs w:val="22"/>
          </w:rPr>
          <w:t>https://opus4.kobv.de/opus4-euv/frontdoor/deliver/index/docId/382/file/Band+5_IPS.pdf</w:t>
        </w:r>
      </w:hyperlink>
      <w:r w:rsidRPr="00EF3AFB">
        <w:rPr>
          <w:sz w:val="22"/>
          <w:szCs w:val="22"/>
        </w:rPr>
        <w:t xml:space="preserve"> </w:t>
      </w:r>
    </w:p>
    <w:p w14:paraId="3042D812" w14:textId="77777777" w:rsidR="00AB58C6" w:rsidRPr="00FE310F" w:rsidRDefault="00AB58C6" w:rsidP="00AB58C6">
      <w:pPr>
        <w:pStyle w:val="1Standardflietext"/>
        <w:tabs>
          <w:tab w:val="left" w:pos="851"/>
        </w:tabs>
        <w:jc w:val="both"/>
        <w:rPr>
          <w:rFonts w:eastAsia="Courier New" w:cs="Arial"/>
          <w:sz w:val="22"/>
          <w:szCs w:val="28"/>
        </w:rPr>
      </w:pPr>
    </w:p>
    <w:p w14:paraId="0F680A9A" w14:textId="75548E6D" w:rsidR="00AB58C6" w:rsidRPr="00EF3AFB" w:rsidRDefault="00AB58C6" w:rsidP="00AB58C6">
      <w:pPr>
        <w:pStyle w:val="1Standardflietext"/>
        <w:tabs>
          <w:tab w:val="left" w:pos="851"/>
        </w:tabs>
        <w:jc w:val="both"/>
        <w:rPr>
          <w:rFonts w:eastAsia="Courier New" w:cs="Arial"/>
          <w:sz w:val="22"/>
          <w:szCs w:val="22"/>
        </w:rPr>
      </w:pPr>
      <w:r w:rsidRPr="00005511">
        <w:rPr>
          <w:rFonts w:eastAsia="Courier New" w:cs="Arial"/>
          <w:sz w:val="22"/>
          <w:szCs w:val="28"/>
        </w:rPr>
        <w:t xml:space="preserve">Heinrich, Andreas; Kusznir, Julia; Lis, Aleksandra; Pleines, Heiko; Smith Stegen, Karen; Szulecki, Kacper (2016): </w:t>
      </w:r>
      <w:r>
        <w:rPr>
          <w:rFonts w:eastAsia="Courier New" w:cs="Arial"/>
          <w:sz w:val="22"/>
          <w:szCs w:val="28"/>
        </w:rPr>
        <w:t>„</w:t>
      </w:r>
      <w:r w:rsidRPr="00005511">
        <w:rPr>
          <w:rFonts w:eastAsia="Courier New" w:cs="Arial"/>
          <w:sz w:val="22"/>
          <w:szCs w:val="22"/>
        </w:rPr>
        <w:t>Auf dem Weg zu einer gemeinsamen EU-Energiepolitik? Debatten über Energiesicherheit in Polen und Deutschland</w:t>
      </w:r>
      <w:r>
        <w:rPr>
          <w:rFonts w:eastAsia="Courier New" w:cs="Arial"/>
          <w:sz w:val="22"/>
          <w:szCs w:val="22"/>
        </w:rPr>
        <w:t>“</w:t>
      </w:r>
      <w:r w:rsidRPr="00EF3AFB">
        <w:rPr>
          <w:rFonts w:eastAsia="Courier New" w:cs="Arial"/>
          <w:sz w:val="22"/>
          <w:szCs w:val="22"/>
        </w:rPr>
        <w:t xml:space="preserve">, in: POLEN-ANALYSEN 190, 01.11.2016, S. 1–14, Bestellung/Download: </w:t>
      </w:r>
      <w:hyperlink r:id="rId36" w:history="1">
        <w:r w:rsidRPr="00EF3AFB">
          <w:rPr>
            <w:rStyle w:val="Hyperlink"/>
            <w:rFonts w:eastAsia="Courier New" w:cs="Arial"/>
            <w:sz w:val="22"/>
            <w:szCs w:val="22"/>
          </w:rPr>
          <w:t>https://www.laender-analysen.de/polen/pdf/PolenAnalysen190.pdf</w:t>
        </w:r>
      </w:hyperlink>
      <w:r w:rsidRPr="00EF3AFB">
        <w:rPr>
          <w:rFonts w:eastAsia="Courier New" w:cs="Arial"/>
          <w:sz w:val="22"/>
          <w:szCs w:val="22"/>
        </w:rPr>
        <w:t xml:space="preserve"> </w:t>
      </w:r>
    </w:p>
    <w:p w14:paraId="256B642E" w14:textId="77777777" w:rsidR="00AB58C6" w:rsidRPr="00005511" w:rsidRDefault="00AB58C6" w:rsidP="00AB58C6">
      <w:pPr>
        <w:pStyle w:val="1Standardflietext"/>
        <w:tabs>
          <w:tab w:val="left" w:pos="851"/>
        </w:tabs>
        <w:jc w:val="both"/>
        <w:rPr>
          <w:rFonts w:eastAsia="Courier New" w:cs="Arial"/>
          <w:sz w:val="22"/>
          <w:szCs w:val="28"/>
        </w:rPr>
      </w:pPr>
    </w:p>
    <w:p w14:paraId="23EEEEF6" w14:textId="1F606A32" w:rsidR="00AB58C6" w:rsidRPr="00EF3AFB" w:rsidRDefault="00AB58C6" w:rsidP="00AB58C6">
      <w:pPr>
        <w:pStyle w:val="1Standardflietext"/>
        <w:tabs>
          <w:tab w:val="left" w:pos="851"/>
        </w:tabs>
        <w:jc w:val="both"/>
        <w:rPr>
          <w:rStyle w:val="Hyperlink"/>
          <w:sz w:val="22"/>
          <w:szCs w:val="22"/>
        </w:rPr>
      </w:pPr>
      <w:r w:rsidRPr="00005511">
        <w:rPr>
          <w:rFonts w:eastAsia="Courier New" w:cs="Arial"/>
          <w:sz w:val="22"/>
          <w:szCs w:val="28"/>
        </w:rPr>
        <w:t xml:space="preserve">Kremer, Martin; </w:t>
      </w:r>
      <w:r w:rsidRPr="00005511">
        <w:rPr>
          <w:rFonts w:eastAsia="Courier New" w:cs="Arial"/>
          <w:sz w:val="22"/>
          <w:szCs w:val="22"/>
        </w:rPr>
        <w:t xml:space="preserve">Lang, Kai-Olaf (2010): </w:t>
      </w:r>
      <w:r>
        <w:rPr>
          <w:rFonts w:eastAsia="Courier New" w:cs="Arial"/>
          <w:sz w:val="22"/>
          <w:szCs w:val="22"/>
        </w:rPr>
        <w:t>„</w:t>
      </w:r>
      <w:r w:rsidRPr="00005511">
        <w:rPr>
          <w:rFonts w:eastAsia="Courier New" w:cs="Arial"/>
          <w:sz w:val="22"/>
          <w:szCs w:val="22"/>
        </w:rPr>
        <w:t>Polen - Vom Bremsklotz zum potentiellen Klimapartner Deutschlands?</w:t>
      </w:r>
      <w:r>
        <w:rPr>
          <w:rFonts w:eastAsia="Courier New" w:cs="Arial"/>
          <w:sz w:val="22"/>
          <w:szCs w:val="22"/>
        </w:rPr>
        <w:t>“</w:t>
      </w:r>
      <w:r w:rsidRPr="00041E20">
        <w:rPr>
          <w:rFonts w:eastAsia="Courier New" w:cs="Arial"/>
          <w:sz w:val="22"/>
          <w:szCs w:val="22"/>
        </w:rPr>
        <w:t xml:space="preserve">, </w:t>
      </w:r>
      <w:r>
        <w:rPr>
          <w:rFonts w:eastAsia="Courier New" w:cs="Arial"/>
          <w:sz w:val="22"/>
          <w:szCs w:val="22"/>
        </w:rPr>
        <w:t>SWP-</w:t>
      </w:r>
      <w:r w:rsidRPr="00EF3AFB">
        <w:rPr>
          <w:rFonts w:eastAsia="Courier New" w:cs="Arial"/>
          <w:sz w:val="22"/>
          <w:szCs w:val="22"/>
        </w:rPr>
        <w:t xml:space="preserve">Aktuell 2010/A 65, Berlin: Stiftung Wissenschaft und Politik, S. 1–8, Bestellung/Download: </w:t>
      </w:r>
      <w:hyperlink r:id="rId37" w:history="1">
        <w:r w:rsidRPr="00EF3AFB">
          <w:rPr>
            <w:rStyle w:val="Hyperlink"/>
            <w:sz w:val="22"/>
            <w:szCs w:val="22"/>
          </w:rPr>
          <w:t>https://www.swp-berlin.org/publikation/polen-klimapartner/</w:t>
        </w:r>
      </w:hyperlink>
    </w:p>
    <w:p w14:paraId="20521A54" w14:textId="77777777" w:rsidR="00AB58C6" w:rsidRDefault="00AB58C6" w:rsidP="00AB58C6">
      <w:pPr>
        <w:pStyle w:val="1Standardflietext"/>
        <w:tabs>
          <w:tab w:val="left" w:pos="851"/>
        </w:tabs>
        <w:jc w:val="both"/>
        <w:rPr>
          <w:rStyle w:val="Hyperlink"/>
          <w:sz w:val="22"/>
          <w:szCs w:val="22"/>
        </w:rPr>
      </w:pPr>
    </w:p>
    <w:p w14:paraId="08C8BC85" w14:textId="20855BF5" w:rsidR="00AB58C6" w:rsidRDefault="00AB58C6" w:rsidP="00AB58C6">
      <w:pPr>
        <w:pStyle w:val="1Standardflietext"/>
        <w:tabs>
          <w:tab w:val="left" w:pos="851"/>
        </w:tabs>
        <w:jc w:val="both"/>
        <w:rPr>
          <w:rStyle w:val="Hyperlink"/>
          <w:sz w:val="22"/>
          <w:szCs w:val="22"/>
        </w:rPr>
      </w:pPr>
      <w:r w:rsidRPr="00005511">
        <w:rPr>
          <w:rFonts w:eastAsia="Courier New" w:cs="Arial"/>
          <w:sz w:val="22"/>
          <w:szCs w:val="28"/>
        </w:rPr>
        <w:t xml:space="preserve">Mrowinski, Julian; Stadnicki, Adrian (2014): </w:t>
      </w:r>
      <w:r>
        <w:rPr>
          <w:rFonts w:eastAsia="Courier New" w:cs="Arial"/>
          <w:sz w:val="22"/>
          <w:szCs w:val="28"/>
        </w:rPr>
        <w:t>„</w:t>
      </w:r>
      <w:r w:rsidRPr="00005511">
        <w:rPr>
          <w:rFonts w:eastAsia="Courier New" w:cs="Arial"/>
          <w:sz w:val="22"/>
          <w:szCs w:val="28"/>
        </w:rPr>
        <w:t>David und Goliath, Żurawlów gegen Chevron</w:t>
      </w:r>
      <w:r>
        <w:rPr>
          <w:rFonts w:eastAsia="Courier New" w:cs="Arial"/>
          <w:sz w:val="22"/>
          <w:szCs w:val="28"/>
        </w:rPr>
        <w:t>“</w:t>
      </w:r>
      <w:r w:rsidRPr="00E71134">
        <w:rPr>
          <w:rFonts w:eastAsia="Courier New" w:cs="Arial"/>
          <w:sz w:val="22"/>
          <w:szCs w:val="28"/>
        </w:rPr>
        <w:t xml:space="preserve">, in: POLEN-ANALYSEN </w:t>
      </w:r>
      <w:r>
        <w:rPr>
          <w:rFonts w:eastAsia="Courier New" w:cs="Arial"/>
          <w:sz w:val="22"/>
          <w:szCs w:val="28"/>
        </w:rPr>
        <w:t>154</w:t>
      </w:r>
      <w:r w:rsidRPr="00E71134">
        <w:rPr>
          <w:rFonts w:eastAsia="Courier New" w:cs="Arial"/>
          <w:sz w:val="22"/>
          <w:szCs w:val="28"/>
        </w:rPr>
        <w:t xml:space="preserve">, </w:t>
      </w:r>
      <w:r>
        <w:rPr>
          <w:rFonts w:eastAsia="Courier New" w:cs="Arial"/>
          <w:sz w:val="22"/>
          <w:szCs w:val="28"/>
        </w:rPr>
        <w:t>18</w:t>
      </w:r>
      <w:r w:rsidRPr="00E71134">
        <w:rPr>
          <w:rFonts w:eastAsia="Courier New" w:cs="Arial"/>
          <w:sz w:val="22"/>
          <w:szCs w:val="28"/>
        </w:rPr>
        <w:t>.</w:t>
      </w:r>
      <w:r>
        <w:rPr>
          <w:rFonts w:eastAsia="Courier New" w:cs="Arial"/>
          <w:sz w:val="22"/>
          <w:szCs w:val="28"/>
        </w:rPr>
        <w:t>11</w:t>
      </w:r>
      <w:r w:rsidRPr="00E71134">
        <w:rPr>
          <w:rFonts w:eastAsia="Courier New" w:cs="Arial"/>
          <w:sz w:val="22"/>
          <w:szCs w:val="28"/>
        </w:rPr>
        <w:t>.201</w:t>
      </w:r>
      <w:r>
        <w:rPr>
          <w:rFonts w:eastAsia="Courier New" w:cs="Arial"/>
          <w:sz w:val="22"/>
          <w:szCs w:val="28"/>
        </w:rPr>
        <w:t>4</w:t>
      </w:r>
      <w:r w:rsidRPr="00E71134">
        <w:rPr>
          <w:rFonts w:eastAsia="Courier New" w:cs="Arial"/>
          <w:sz w:val="22"/>
          <w:szCs w:val="28"/>
        </w:rPr>
        <w:t xml:space="preserve">, S. </w:t>
      </w:r>
      <w:r>
        <w:rPr>
          <w:rFonts w:eastAsia="Courier New" w:cs="Arial"/>
          <w:sz w:val="22"/>
          <w:szCs w:val="28"/>
        </w:rPr>
        <w:t>2</w:t>
      </w:r>
      <w:r w:rsidRPr="00E71134">
        <w:rPr>
          <w:rFonts w:eastAsia="Courier New" w:cs="Arial"/>
          <w:sz w:val="22"/>
          <w:szCs w:val="28"/>
        </w:rPr>
        <w:t>–</w:t>
      </w:r>
      <w:r>
        <w:rPr>
          <w:rFonts w:eastAsia="Courier New" w:cs="Arial"/>
          <w:sz w:val="22"/>
          <w:szCs w:val="28"/>
        </w:rPr>
        <w:t>6</w:t>
      </w:r>
      <w:r w:rsidRPr="00EF3AFB">
        <w:rPr>
          <w:rFonts w:eastAsia="Courier New" w:cs="Arial"/>
          <w:sz w:val="22"/>
          <w:szCs w:val="22"/>
        </w:rPr>
        <w:t xml:space="preserve">, Bestellung/Download: </w:t>
      </w:r>
      <w:hyperlink r:id="rId38" w:history="1">
        <w:r w:rsidRPr="00EB5ADF">
          <w:rPr>
            <w:rStyle w:val="Hyperlink"/>
            <w:sz w:val="22"/>
            <w:szCs w:val="22"/>
          </w:rPr>
          <w:t>https://www.laender-analysen.de/polen-analysen/154/PolenAnalysen154.pdf</w:t>
        </w:r>
      </w:hyperlink>
    </w:p>
    <w:p w14:paraId="17F4F00B" w14:textId="77777777" w:rsidR="00AB58C6" w:rsidRDefault="00AB58C6" w:rsidP="00AB58C6">
      <w:pPr>
        <w:pStyle w:val="1Standardflietext"/>
        <w:tabs>
          <w:tab w:val="left" w:pos="851"/>
        </w:tabs>
        <w:jc w:val="both"/>
        <w:rPr>
          <w:sz w:val="22"/>
          <w:szCs w:val="22"/>
        </w:rPr>
      </w:pPr>
    </w:p>
    <w:p w14:paraId="2AA9928A" w14:textId="6D3B32F0" w:rsidR="00AB58C6" w:rsidRDefault="00AB58C6" w:rsidP="00AB58C6">
      <w:pPr>
        <w:pStyle w:val="1Standardflietext"/>
        <w:tabs>
          <w:tab w:val="left" w:pos="851"/>
        </w:tabs>
        <w:jc w:val="both"/>
        <w:rPr>
          <w:sz w:val="22"/>
          <w:szCs w:val="22"/>
        </w:rPr>
      </w:pPr>
      <w:r w:rsidRPr="00005511">
        <w:rPr>
          <w:rFonts w:eastAsia="Courier New" w:cs="Arial"/>
          <w:sz w:val="22"/>
          <w:szCs w:val="28"/>
        </w:rPr>
        <w:t xml:space="preserve">Olszewski, Michał (2013): </w:t>
      </w:r>
      <w:r>
        <w:rPr>
          <w:rFonts w:eastAsia="Courier New" w:cs="Arial"/>
          <w:sz w:val="22"/>
          <w:szCs w:val="28"/>
        </w:rPr>
        <w:t>„</w:t>
      </w:r>
      <w:r w:rsidRPr="00005511">
        <w:rPr>
          <w:rFonts w:eastAsia="Courier New" w:cs="Arial"/>
          <w:sz w:val="22"/>
          <w:szCs w:val="28"/>
        </w:rPr>
        <w:t>Polen und die Energiewende</w:t>
      </w:r>
      <w:r>
        <w:rPr>
          <w:rFonts w:eastAsia="Courier New" w:cs="Arial"/>
          <w:sz w:val="22"/>
          <w:szCs w:val="28"/>
        </w:rPr>
        <w:t>“</w:t>
      </w:r>
      <w:r w:rsidRPr="00E71134">
        <w:rPr>
          <w:rFonts w:eastAsia="Courier New" w:cs="Arial"/>
          <w:sz w:val="22"/>
          <w:szCs w:val="28"/>
        </w:rPr>
        <w:t xml:space="preserve">, in: POLEN-ANALYSEN </w:t>
      </w:r>
      <w:r>
        <w:rPr>
          <w:rFonts w:eastAsia="Courier New" w:cs="Arial"/>
          <w:sz w:val="22"/>
          <w:szCs w:val="28"/>
        </w:rPr>
        <w:t>124</w:t>
      </w:r>
      <w:r w:rsidRPr="00E71134">
        <w:rPr>
          <w:rFonts w:eastAsia="Courier New" w:cs="Arial"/>
          <w:sz w:val="22"/>
          <w:szCs w:val="28"/>
        </w:rPr>
        <w:t xml:space="preserve">, </w:t>
      </w:r>
      <w:r>
        <w:rPr>
          <w:rFonts w:eastAsia="Courier New" w:cs="Arial"/>
          <w:sz w:val="22"/>
          <w:szCs w:val="28"/>
        </w:rPr>
        <w:t>16</w:t>
      </w:r>
      <w:r w:rsidRPr="00E71134">
        <w:rPr>
          <w:rFonts w:eastAsia="Courier New" w:cs="Arial"/>
          <w:sz w:val="22"/>
          <w:szCs w:val="28"/>
        </w:rPr>
        <w:t>.0</w:t>
      </w:r>
      <w:r>
        <w:rPr>
          <w:rFonts w:eastAsia="Courier New" w:cs="Arial"/>
          <w:sz w:val="22"/>
          <w:szCs w:val="28"/>
        </w:rPr>
        <w:t>4</w:t>
      </w:r>
      <w:r w:rsidRPr="00E71134">
        <w:rPr>
          <w:rFonts w:eastAsia="Courier New" w:cs="Arial"/>
          <w:sz w:val="22"/>
          <w:szCs w:val="28"/>
        </w:rPr>
        <w:t>.201</w:t>
      </w:r>
      <w:r>
        <w:rPr>
          <w:rFonts w:eastAsia="Courier New" w:cs="Arial"/>
          <w:sz w:val="22"/>
          <w:szCs w:val="28"/>
        </w:rPr>
        <w:t>3</w:t>
      </w:r>
      <w:r w:rsidRPr="00E71134">
        <w:rPr>
          <w:rFonts w:eastAsia="Courier New" w:cs="Arial"/>
          <w:sz w:val="22"/>
          <w:szCs w:val="28"/>
        </w:rPr>
        <w:t xml:space="preserve">, S. </w:t>
      </w:r>
      <w:r>
        <w:rPr>
          <w:rFonts w:eastAsia="Courier New" w:cs="Arial"/>
          <w:sz w:val="22"/>
          <w:szCs w:val="28"/>
        </w:rPr>
        <w:t>1</w:t>
      </w:r>
      <w:r w:rsidRPr="00E71134">
        <w:rPr>
          <w:rFonts w:eastAsia="Courier New" w:cs="Arial"/>
          <w:sz w:val="22"/>
          <w:szCs w:val="28"/>
        </w:rPr>
        <w:t>–</w:t>
      </w:r>
      <w:r>
        <w:rPr>
          <w:rFonts w:eastAsia="Courier New" w:cs="Arial"/>
          <w:sz w:val="22"/>
          <w:szCs w:val="28"/>
        </w:rPr>
        <w:t>9</w:t>
      </w:r>
      <w:r w:rsidRPr="00E71134">
        <w:rPr>
          <w:rFonts w:eastAsia="Courier New" w:cs="Arial"/>
          <w:sz w:val="22"/>
          <w:szCs w:val="28"/>
        </w:rPr>
        <w:t xml:space="preserve">, Bestellung/Download: </w:t>
      </w:r>
      <w:hyperlink r:id="rId39" w:history="1">
        <w:r w:rsidRPr="00EB5ADF">
          <w:rPr>
            <w:rStyle w:val="Hyperlink"/>
            <w:sz w:val="22"/>
            <w:szCs w:val="22"/>
          </w:rPr>
          <w:t>https://www.laender-analysen.de/polen/pdf/PolenAnalysen124.pdf</w:t>
        </w:r>
      </w:hyperlink>
      <w:r>
        <w:rPr>
          <w:sz w:val="22"/>
          <w:szCs w:val="22"/>
        </w:rPr>
        <w:t xml:space="preserve"> </w:t>
      </w:r>
    </w:p>
    <w:p w14:paraId="466788FB" w14:textId="77777777" w:rsidR="00AB58C6" w:rsidRDefault="00AB58C6" w:rsidP="00AB58C6">
      <w:pPr>
        <w:pStyle w:val="1Standardflietext"/>
        <w:tabs>
          <w:tab w:val="left" w:pos="851"/>
        </w:tabs>
        <w:jc w:val="both"/>
        <w:rPr>
          <w:sz w:val="22"/>
          <w:szCs w:val="22"/>
        </w:rPr>
      </w:pPr>
    </w:p>
    <w:p w14:paraId="0CFEDEA7" w14:textId="0729052E" w:rsidR="00AB58C6" w:rsidRPr="00EF3AFB" w:rsidRDefault="00AB58C6" w:rsidP="00AB58C6">
      <w:pPr>
        <w:pStyle w:val="1Standardflietext"/>
        <w:tabs>
          <w:tab w:val="left" w:pos="851"/>
        </w:tabs>
        <w:jc w:val="both"/>
        <w:rPr>
          <w:sz w:val="22"/>
          <w:szCs w:val="22"/>
        </w:rPr>
      </w:pPr>
      <w:r w:rsidRPr="00005511">
        <w:rPr>
          <w:rFonts w:eastAsia="Courier New" w:cs="Arial"/>
          <w:sz w:val="22"/>
          <w:szCs w:val="28"/>
        </w:rPr>
        <w:t>Olszew</w:t>
      </w:r>
      <w:r>
        <w:rPr>
          <w:rFonts w:eastAsia="Courier New" w:cs="Arial"/>
          <w:sz w:val="22"/>
          <w:szCs w:val="28"/>
        </w:rPr>
        <w:t>ski, Michał (2014): „Polnische E</w:t>
      </w:r>
      <w:r w:rsidRPr="00005511">
        <w:rPr>
          <w:rFonts w:eastAsia="Courier New" w:cs="Arial"/>
          <w:sz w:val="22"/>
          <w:szCs w:val="28"/>
        </w:rPr>
        <w:t>nergiepolitik und der Ukraine-Konflikt</w:t>
      </w:r>
      <w:r>
        <w:rPr>
          <w:rFonts w:eastAsia="Courier New" w:cs="Arial"/>
          <w:sz w:val="22"/>
          <w:szCs w:val="28"/>
        </w:rPr>
        <w:t>“</w:t>
      </w:r>
      <w:r w:rsidRPr="00E71134">
        <w:rPr>
          <w:rFonts w:eastAsia="Courier New" w:cs="Arial"/>
          <w:sz w:val="22"/>
          <w:szCs w:val="28"/>
        </w:rPr>
        <w:t xml:space="preserve">, in: POLEN-ANALYSEN </w:t>
      </w:r>
      <w:r>
        <w:rPr>
          <w:rFonts w:eastAsia="Courier New" w:cs="Arial"/>
          <w:sz w:val="22"/>
          <w:szCs w:val="28"/>
        </w:rPr>
        <w:t>145</w:t>
      </w:r>
      <w:r w:rsidRPr="00E71134">
        <w:rPr>
          <w:rFonts w:eastAsia="Courier New" w:cs="Arial"/>
          <w:sz w:val="22"/>
          <w:szCs w:val="28"/>
        </w:rPr>
        <w:t xml:space="preserve">, </w:t>
      </w:r>
      <w:r>
        <w:rPr>
          <w:rFonts w:eastAsia="Courier New" w:cs="Arial"/>
          <w:sz w:val="22"/>
          <w:szCs w:val="28"/>
        </w:rPr>
        <w:t>20</w:t>
      </w:r>
      <w:r w:rsidRPr="00E71134">
        <w:rPr>
          <w:rFonts w:eastAsia="Courier New" w:cs="Arial"/>
          <w:sz w:val="22"/>
          <w:szCs w:val="28"/>
        </w:rPr>
        <w:t>.0</w:t>
      </w:r>
      <w:r>
        <w:rPr>
          <w:rFonts w:eastAsia="Courier New" w:cs="Arial"/>
          <w:sz w:val="22"/>
          <w:szCs w:val="28"/>
        </w:rPr>
        <w:t>5</w:t>
      </w:r>
      <w:r w:rsidRPr="00E71134">
        <w:rPr>
          <w:rFonts w:eastAsia="Courier New" w:cs="Arial"/>
          <w:sz w:val="22"/>
          <w:szCs w:val="28"/>
        </w:rPr>
        <w:t>.201</w:t>
      </w:r>
      <w:r>
        <w:rPr>
          <w:rFonts w:eastAsia="Courier New" w:cs="Arial"/>
          <w:sz w:val="22"/>
          <w:szCs w:val="28"/>
        </w:rPr>
        <w:t>4</w:t>
      </w:r>
      <w:r w:rsidRPr="00E71134">
        <w:rPr>
          <w:rFonts w:eastAsia="Courier New" w:cs="Arial"/>
          <w:sz w:val="22"/>
          <w:szCs w:val="28"/>
        </w:rPr>
        <w:t xml:space="preserve">, S. </w:t>
      </w:r>
      <w:r>
        <w:rPr>
          <w:rFonts w:eastAsia="Courier New" w:cs="Arial"/>
          <w:sz w:val="22"/>
          <w:szCs w:val="28"/>
        </w:rPr>
        <w:t>1</w:t>
      </w:r>
      <w:r w:rsidRPr="00E71134">
        <w:rPr>
          <w:rFonts w:eastAsia="Courier New" w:cs="Arial"/>
          <w:sz w:val="22"/>
          <w:szCs w:val="28"/>
        </w:rPr>
        <w:t>–</w:t>
      </w:r>
      <w:r>
        <w:rPr>
          <w:rFonts w:eastAsia="Courier New" w:cs="Arial"/>
          <w:sz w:val="22"/>
          <w:szCs w:val="28"/>
        </w:rPr>
        <w:t>9</w:t>
      </w:r>
      <w:r w:rsidRPr="00E71134">
        <w:rPr>
          <w:rFonts w:eastAsia="Courier New" w:cs="Arial"/>
          <w:sz w:val="22"/>
          <w:szCs w:val="28"/>
        </w:rPr>
        <w:t xml:space="preserve">, Bestellung/Download: </w:t>
      </w:r>
      <w:hyperlink r:id="rId40" w:history="1">
        <w:r w:rsidRPr="00EB5ADF">
          <w:rPr>
            <w:rStyle w:val="Hyperlink"/>
            <w:sz w:val="22"/>
            <w:szCs w:val="22"/>
          </w:rPr>
          <w:t>https://www.laender-analysen.de/polen/pdf/PolenAnalysen145.pdf</w:t>
        </w:r>
      </w:hyperlink>
      <w:r>
        <w:rPr>
          <w:sz w:val="22"/>
          <w:szCs w:val="22"/>
        </w:rPr>
        <w:t xml:space="preserve"> </w:t>
      </w:r>
    </w:p>
    <w:p w14:paraId="28B05B80" w14:textId="77777777" w:rsidR="00AB58C6" w:rsidRPr="00E71134" w:rsidRDefault="00AB58C6" w:rsidP="00AB58C6">
      <w:pPr>
        <w:pStyle w:val="1Standardflietext"/>
        <w:tabs>
          <w:tab w:val="left" w:pos="851"/>
        </w:tabs>
        <w:jc w:val="both"/>
        <w:rPr>
          <w:rFonts w:eastAsia="Courier New" w:cs="Arial"/>
          <w:sz w:val="22"/>
          <w:szCs w:val="28"/>
        </w:rPr>
      </w:pPr>
    </w:p>
    <w:p w14:paraId="10B30522" w14:textId="6972F905" w:rsidR="00AB58C6" w:rsidRDefault="00AB58C6" w:rsidP="00AB58C6">
      <w:pPr>
        <w:pStyle w:val="1Standardflietext"/>
        <w:tabs>
          <w:tab w:val="left" w:pos="851"/>
        </w:tabs>
        <w:jc w:val="both"/>
        <w:rPr>
          <w:rFonts w:eastAsia="Courier New" w:cs="Arial"/>
          <w:sz w:val="22"/>
          <w:szCs w:val="28"/>
        </w:rPr>
      </w:pPr>
      <w:r w:rsidRPr="00005511">
        <w:rPr>
          <w:rFonts w:eastAsia="Courier New" w:cs="Arial"/>
          <w:sz w:val="22"/>
          <w:szCs w:val="28"/>
        </w:rPr>
        <w:lastRenderedPageBreak/>
        <w:t xml:space="preserve">Riedel, Rafał (2019): </w:t>
      </w:r>
      <w:r>
        <w:rPr>
          <w:rFonts w:eastAsia="Courier New" w:cs="Arial"/>
          <w:sz w:val="22"/>
          <w:szCs w:val="28"/>
        </w:rPr>
        <w:t>„„</w:t>
      </w:r>
      <w:r w:rsidRPr="00005511">
        <w:rPr>
          <w:rFonts w:eastAsia="Courier New" w:cs="Arial"/>
          <w:sz w:val="22"/>
          <w:szCs w:val="28"/>
        </w:rPr>
        <w:t>Grüner Konservatismus</w:t>
      </w:r>
      <w:r>
        <w:rPr>
          <w:rFonts w:eastAsia="Courier New" w:cs="Arial"/>
          <w:sz w:val="22"/>
          <w:szCs w:val="28"/>
        </w:rPr>
        <w:t>“</w:t>
      </w:r>
      <w:r w:rsidRPr="00005511">
        <w:rPr>
          <w:rFonts w:eastAsia="Courier New" w:cs="Arial"/>
          <w:sz w:val="22"/>
          <w:szCs w:val="28"/>
        </w:rPr>
        <w:t>? Über die polnische Klima- und Energiepolitik</w:t>
      </w:r>
      <w:r>
        <w:rPr>
          <w:rFonts w:eastAsia="Courier New" w:cs="Arial"/>
          <w:sz w:val="22"/>
          <w:szCs w:val="28"/>
        </w:rPr>
        <w:t>“</w:t>
      </w:r>
      <w:r w:rsidRPr="00E71134">
        <w:rPr>
          <w:rFonts w:eastAsia="Courier New" w:cs="Arial"/>
          <w:sz w:val="22"/>
          <w:szCs w:val="28"/>
        </w:rPr>
        <w:t xml:space="preserve">, in: POLEN-ANALYSEN 230, 05.02.2019, S. 1–15, Bestellung/Download: </w:t>
      </w:r>
      <w:hyperlink r:id="rId41" w:history="1">
        <w:r w:rsidRPr="00E71134">
          <w:rPr>
            <w:rStyle w:val="Hyperlink"/>
            <w:rFonts w:eastAsia="Courier New" w:cs="Arial"/>
            <w:sz w:val="22"/>
            <w:szCs w:val="28"/>
          </w:rPr>
          <w:t>https://www.laender-analysen.de/polen-analysen/230/PolenAnalysen230.pdf</w:t>
        </w:r>
      </w:hyperlink>
      <w:r w:rsidRPr="00E71134">
        <w:rPr>
          <w:rFonts w:eastAsia="Courier New" w:cs="Arial"/>
          <w:sz w:val="22"/>
          <w:szCs w:val="28"/>
        </w:rPr>
        <w:t xml:space="preserve"> </w:t>
      </w:r>
    </w:p>
    <w:p w14:paraId="3ED8B5B4" w14:textId="77777777" w:rsidR="00AB58C6" w:rsidRDefault="00AB58C6" w:rsidP="00AB58C6">
      <w:pPr>
        <w:pStyle w:val="1Standardflietext"/>
        <w:tabs>
          <w:tab w:val="left" w:pos="851"/>
        </w:tabs>
        <w:jc w:val="both"/>
        <w:rPr>
          <w:rFonts w:eastAsia="Courier New" w:cs="Arial"/>
          <w:sz w:val="22"/>
          <w:szCs w:val="28"/>
        </w:rPr>
      </w:pPr>
    </w:p>
    <w:p w14:paraId="1ABF97C1" w14:textId="413F44E0" w:rsidR="00AB58C6" w:rsidRDefault="00AB58C6" w:rsidP="00AB58C6">
      <w:pPr>
        <w:pStyle w:val="1Standardflietext"/>
        <w:tabs>
          <w:tab w:val="left" w:pos="851"/>
        </w:tabs>
        <w:jc w:val="both"/>
        <w:rPr>
          <w:rStyle w:val="Hyperlink"/>
          <w:sz w:val="22"/>
          <w:szCs w:val="22"/>
        </w:rPr>
      </w:pPr>
      <w:r w:rsidRPr="00005511">
        <w:rPr>
          <w:rFonts w:eastAsia="Courier New" w:cs="Arial"/>
          <w:sz w:val="22"/>
          <w:szCs w:val="28"/>
        </w:rPr>
        <w:t xml:space="preserve">Serre, Camille; </w:t>
      </w:r>
      <w:r w:rsidRPr="00005511">
        <w:rPr>
          <w:rFonts w:eastAsia="Courier New" w:cs="Arial"/>
          <w:sz w:val="22"/>
          <w:szCs w:val="22"/>
        </w:rPr>
        <w:t xml:space="preserve">Schneider, Lisa (2018): </w:t>
      </w:r>
      <w:r>
        <w:rPr>
          <w:rFonts w:eastAsia="Courier New" w:cs="Arial"/>
          <w:sz w:val="22"/>
          <w:szCs w:val="22"/>
        </w:rPr>
        <w:t>„</w:t>
      </w:r>
      <w:r w:rsidRPr="00005511">
        <w:rPr>
          <w:rFonts w:eastAsia="Courier New" w:cs="Arial"/>
          <w:sz w:val="22"/>
          <w:szCs w:val="22"/>
        </w:rPr>
        <w:t>Kommunen gemeinsam für den Klimaschutz. Erfahrungen und Perspektiven für eine neue Form der europäischen Zusammenarbeit</w:t>
      </w:r>
      <w:r>
        <w:rPr>
          <w:rFonts w:eastAsia="Courier New" w:cs="Arial"/>
          <w:sz w:val="22"/>
          <w:szCs w:val="22"/>
        </w:rPr>
        <w:t>“</w:t>
      </w:r>
      <w:r w:rsidRPr="00041E20">
        <w:rPr>
          <w:rFonts w:eastAsia="Courier New" w:cs="Arial"/>
          <w:sz w:val="22"/>
          <w:szCs w:val="22"/>
        </w:rPr>
        <w:t xml:space="preserve">, </w:t>
      </w:r>
      <w:r>
        <w:rPr>
          <w:rFonts w:eastAsia="Courier New" w:cs="Arial"/>
          <w:sz w:val="22"/>
          <w:szCs w:val="22"/>
        </w:rPr>
        <w:t>Berlin: adelphi</w:t>
      </w:r>
      <w:r w:rsidRPr="00041E20">
        <w:rPr>
          <w:rFonts w:eastAsia="Courier New" w:cs="Arial"/>
          <w:sz w:val="22"/>
          <w:szCs w:val="22"/>
        </w:rPr>
        <w:t>, S. 1–</w:t>
      </w:r>
      <w:r>
        <w:rPr>
          <w:rFonts w:eastAsia="Courier New" w:cs="Arial"/>
          <w:sz w:val="22"/>
          <w:szCs w:val="22"/>
        </w:rPr>
        <w:t>20</w:t>
      </w:r>
      <w:r w:rsidRPr="00041E20">
        <w:rPr>
          <w:rFonts w:eastAsia="Courier New" w:cs="Arial"/>
          <w:sz w:val="22"/>
          <w:szCs w:val="22"/>
        </w:rPr>
        <w:t xml:space="preserve">, Bestellung/Download: </w:t>
      </w:r>
      <w:hyperlink r:id="rId42" w:history="1">
        <w:r w:rsidRPr="001431F9">
          <w:rPr>
            <w:rStyle w:val="Hyperlink"/>
            <w:sz w:val="22"/>
            <w:szCs w:val="22"/>
          </w:rPr>
          <w:t>https://www.adelphi.de/de/publikation/kommunen-gemeinsam-f%C3%BCr-den-klimaschutz</w:t>
        </w:r>
      </w:hyperlink>
    </w:p>
    <w:p w14:paraId="432D8707" w14:textId="77777777" w:rsidR="00AB58C6" w:rsidRDefault="00AB58C6" w:rsidP="00AB58C6">
      <w:pPr>
        <w:pStyle w:val="1Standardflietext"/>
        <w:tabs>
          <w:tab w:val="left" w:pos="851"/>
        </w:tabs>
        <w:jc w:val="both"/>
        <w:rPr>
          <w:rStyle w:val="Hyperlink"/>
          <w:sz w:val="22"/>
          <w:szCs w:val="22"/>
        </w:rPr>
      </w:pPr>
    </w:p>
    <w:p w14:paraId="6A477F12" w14:textId="18015DC6" w:rsidR="007C62C6" w:rsidRPr="00AB58C6" w:rsidRDefault="00AB58C6" w:rsidP="00AB58C6">
      <w:pPr>
        <w:rPr>
          <w:rFonts w:eastAsia="Courier New"/>
        </w:rPr>
      </w:pPr>
      <w:r w:rsidRPr="00005511">
        <w:rPr>
          <w:rFonts w:eastAsia="Courier New" w:cs="Arial"/>
          <w:sz w:val="22"/>
          <w:szCs w:val="28"/>
        </w:rPr>
        <w:t xml:space="preserve">Wenerski, Łukasz (2015): </w:t>
      </w:r>
      <w:r>
        <w:rPr>
          <w:rFonts w:eastAsia="Courier New" w:cs="Arial"/>
          <w:sz w:val="22"/>
          <w:szCs w:val="28"/>
        </w:rPr>
        <w:t>„</w:t>
      </w:r>
      <w:r w:rsidRPr="00005511">
        <w:rPr>
          <w:rFonts w:eastAsia="Courier New" w:cs="Arial"/>
          <w:sz w:val="22"/>
          <w:szCs w:val="28"/>
        </w:rPr>
        <w:t>Die Energieunion – die Sicht der Vertreter des polnischen Energiesektors</w:t>
      </w:r>
      <w:r>
        <w:rPr>
          <w:rFonts w:eastAsia="Courier New" w:cs="Arial"/>
          <w:sz w:val="22"/>
          <w:szCs w:val="28"/>
        </w:rPr>
        <w:t>“</w:t>
      </w:r>
      <w:r w:rsidRPr="00E71134">
        <w:rPr>
          <w:rFonts w:eastAsia="Courier New" w:cs="Arial"/>
          <w:sz w:val="22"/>
          <w:szCs w:val="28"/>
        </w:rPr>
        <w:t xml:space="preserve">, in: POLEN-ANALYSEN </w:t>
      </w:r>
      <w:r>
        <w:rPr>
          <w:rFonts w:eastAsia="Courier New" w:cs="Arial"/>
          <w:sz w:val="22"/>
          <w:szCs w:val="28"/>
        </w:rPr>
        <w:t>167</w:t>
      </w:r>
      <w:r w:rsidRPr="00E71134">
        <w:rPr>
          <w:rFonts w:eastAsia="Courier New" w:cs="Arial"/>
          <w:sz w:val="22"/>
          <w:szCs w:val="28"/>
        </w:rPr>
        <w:t>, 0</w:t>
      </w:r>
      <w:r>
        <w:rPr>
          <w:rFonts w:eastAsia="Courier New" w:cs="Arial"/>
          <w:sz w:val="22"/>
          <w:szCs w:val="28"/>
        </w:rPr>
        <w:t>1</w:t>
      </w:r>
      <w:r w:rsidRPr="00E71134">
        <w:rPr>
          <w:rFonts w:eastAsia="Courier New" w:cs="Arial"/>
          <w:sz w:val="22"/>
          <w:szCs w:val="28"/>
        </w:rPr>
        <w:t>.0</w:t>
      </w:r>
      <w:r>
        <w:rPr>
          <w:rFonts w:eastAsia="Courier New" w:cs="Arial"/>
          <w:sz w:val="22"/>
          <w:szCs w:val="28"/>
        </w:rPr>
        <w:t>9</w:t>
      </w:r>
      <w:r w:rsidRPr="00E71134">
        <w:rPr>
          <w:rFonts w:eastAsia="Courier New" w:cs="Arial"/>
          <w:sz w:val="22"/>
          <w:szCs w:val="28"/>
        </w:rPr>
        <w:t>.201</w:t>
      </w:r>
      <w:r>
        <w:rPr>
          <w:rFonts w:eastAsia="Courier New" w:cs="Arial"/>
          <w:sz w:val="22"/>
          <w:szCs w:val="28"/>
        </w:rPr>
        <w:t>5</w:t>
      </w:r>
      <w:r w:rsidRPr="00E71134">
        <w:rPr>
          <w:rFonts w:eastAsia="Courier New" w:cs="Arial"/>
          <w:sz w:val="22"/>
          <w:szCs w:val="28"/>
        </w:rPr>
        <w:t xml:space="preserve">, S. </w:t>
      </w:r>
      <w:r>
        <w:rPr>
          <w:rFonts w:eastAsia="Courier New" w:cs="Arial"/>
          <w:sz w:val="22"/>
          <w:szCs w:val="28"/>
        </w:rPr>
        <w:t>1</w:t>
      </w:r>
      <w:r w:rsidRPr="00E71134">
        <w:rPr>
          <w:rFonts w:eastAsia="Courier New" w:cs="Arial"/>
          <w:sz w:val="22"/>
          <w:szCs w:val="28"/>
        </w:rPr>
        <w:t>–</w:t>
      </w:r>
      <w:r>
        <w:rPr>
          <w:rFonts w:eastAsia="Courier New" w:cs="Arial"/>
          <w:sz w:val="22"/>
          <w:szCs w:val="28"/>
        </w:rPr>
        <w:t>7</w:t>
      </w:r>
      <w:r w:rsidRPr="00E71134">
        <w:rPr>
          <w:rFonts w:eastAsia="Courier New" w:cs="Arial"/>
          <w:sz w:val="22"/>
          <w:szCs w:val="28"/>
        </w:rPr>
        <w:t xml:space="preserve">, Bestellung/Download: </w:t>
      </w:r>
      <w:hyperlink r:id="rId43" w:history="1">
        <w:r w:rsidRPr="00EF3AFB">
          <w:rPr>
            <w:rStyle w:val="Hyperlink"/>
            <w:sz w:val="22"/>
            <w:szCs w:val="22"/>
          </w:rPr>
          <w:t>https://www.laender-analysen.de/polen/pdf/PolenAnalysen167.pdf</w:t>
        </w:r>
      </w:hyperlink>
      <w:bookmarkStart w:id="0" w:name="_GoBack"/>
      <w:bookmarkEnd w:id="0"/>
    </w:p>
    <w:sectPr w:rsidR="007C62C6" w:rsidRPr="00AB58C6" w:rsidSect="0003613B">
      <w:headerReference w:type="even" r:id="rId44"/>
      <w:headerReference w:type="default" r:id="rId45"/>
      <w:footerReference w:type="even" r:id="rId46"/>
      <w:footerReference w:type="default" r:id="rId4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5628" w14:textId="77777777" w:rsidR="005566F8" w:rsidRDefault="005566F8">
      <w:r>
        <w:separator/>
      </w:r>
    </w:p>
    <w:p w14:paraId="64FFE836" w14:textId="77777777" w:rsidR="005566F8" w:rsidRDefault="005566F8"/>
    <w:p w14:paraId="487C5BD9" w14:textId="77777777" w:rsidR="005566F8" w:rsidRDefault="005566F8"/>
    <w:p w14:paraId="65DC73D0" w14:textId="77777777" w:rsidR="005566F8" w:rsidRDefault="005566F8"/>
    <w:p w14:paraId="5553E68D" w14:textId="77777777" w:rsidR="005566F8" w:rsidRDefault="005566F8"/>
    <w:p w14:paraId="0EC08FF5" w14:textId="77777777" w:rsidR="005566F8" w:rsidRDefault="005566F8"/>
    <w:p w14:paraId="0C5F7097" w14:textId="77777777" w:rsidR="005566F8" w:rsidRDefault="005566F8"/>
    <w:p w14:paraId="446F0861" w14:textId="77777777" w:rsidR="005566F8" w:rsidRDefault="005566F8"/>
  </w:endnote>
  <w:endnote w:type="continuationSeparator" w:id="0">
    <w:p w14:paraId="2E770AB6" w14:textId="77777777" w:rsidR="005566F8" w:rsidRDefault="005566F8">
      <w:r>
        <w:continuationSeparator/>
      </w:r>
    </w:p>
    <w:p w14:paraId="27E2A449" w14:textId="77777777" w:rsidR="005566F8" w:rsidRDefault="005566F8"/>
    <w:p w14:paraId="3CC558E4" w14:textId="77777777" w:rsidR="005566F8" w:rsidRDefault="005566F8"/>
    <w:p w14:paraId="79EFEA88" w14:textId="77777777" w:rsidR="005566F8" w:rsidRDefault="005566F8"/>
    <w:p w14:paraId="04055D18" w14:textId="77777777" w:rsidR="005566F8" w:rsidRDefault="005566F8"/>
    <w:p w14:paraId="5CD11498" w14:textId="77777777" w:rsidR="005566F8" w:rsidRDefault="005566F8"/>
    <w:p w14:paraId="5C0FF1DE" w14:textId="77777777" w:rsidR="005566F8" w:rsidRDefault="005566F8"/>
    <w:p w14:paraId="6ABECC01" w14:textId="77777777" w:rsidR="005566F8" w:rsidRDefault="0055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Cambria"/>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57ED" w14:textId="77777777" w:rsidR="00C030FF" w:rsidRDefault="00C030FF" w:rsidP="00E44005">
    <w:r>
      <w:fldChar w:fldCharType="begin"/>
    </w:r>
    <w:r>
      <w:instrText xml:space="preserve">PAGE  </w:instrText>
    </w:r>
    <w:r>
      <w:fldChar w:fldCharType="separate"/>
    </w:r>
    <w:r w:rsidR="00730388">
      <w:rPr>
        <w:noProof/>
      </w:rPr>
      <w:t>5</w:t>
    </w:r>
    <w:r>
      <w:fldChar w:fldCharType="end"/>
    </w:r>
  </w:p>
  <w:p w14:paraId="1E74D5A6" w14:textId="77777777" w:rsidR="00C030FF" w:rsidRDefault="00C030FF" w:rsidP="00E44005"/>
  <w:p w14:paraId="0334FDC7" w14:textId="77777777" w:rsidR="00C030FF" w:rsidRDefault="00C030FF"/>
  <w:p w14:paraId="22F85ED0" w14:textId="77777777" w:rsidR="00C030FF" w:rsidRDefault="00C030FF"/>
  <w:p w14:paraId="2D5A08CA" w14:textId="77777777" w:rsidR="00C030FF" w:rsidRDefault="00C030FF"/>
  <w:p w14:paraId="720FF2D7" w14:textId="77777777" w:rsidR="00C030FF" w:rsidRDefault="00C030FF"/>
  <w:p w14:paraId="68E40A8E" w14:textId="77777777" w:rsidR="00C030FF" w:rsidRDefault="00C030FF"/>
  <w:p w14:paraId="0F75CB85" w14:textId="77777777" w:rsidR="00C030FF" w:rsidRDefault="00C030FF"/>
  <w:p w14:paraId="350D704E" w14:textId="77777777" w:rsidR="00C030FF" w:rsidRDefault="00C030FF"/>
  <w:p w14:paraId="5F9A22A5" w14:textId="77777777" w:rsidR="00C030FF" w:rsidRDefault="00C030FF"/>
  <w:p w14:paraId="37300AA1" w14:textId="77777777" w:rsidR="00C030FF" w:rsidRDefault="00C030FF"/>
  <w:p w14:paraId="4914918A" w14:textId="77777777" w:rsidR="00C030FF" w:rsidRDefault="00C03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14:paraId="79D2765B" w14:textId="77777777" w:rsidTr="00D9640D">
      <w:trPr>
        <w:trHeight w:val="132"/>
      </w:trPr>
      <w:tc>
        <w:tcPr>
          <w:tcW w:w="1919" w:type="dxa"/>
        </w:tcPr>
        <w:p w14:paraId="2D7DBE93" w14:textId="77777777" w:rsidR="0099491D" w:rsidRDefault="0099491D" w:rsidP="00383D1A">
          <w:pPr>
            <w:spacing w:after="0"/>
            <w:rPr>
              <w:rFonts w:ascii="Times New Roman" w:hAnsi="Times New Roman"/>
              <w:noProof/>
              <w:sz w:val="16"/>
              <w:szCs w:val="16"/>
            </w:rPr>
          </w:pPr>
        </w:p>
        <w:p w14:paraId="4C04CC0B" w14:textId="77777777" w:rsidR="00383D1A" w:rsidRPr="00D442D6" w:rsidRDefault="009930B1"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1F97E562" wp14:editId="21479714">
                <wp:extent cx="946150" cy="334010"/>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34010"/>
                        </a:xfrm>
                        <a:prstGeom prst="rect">
                          <a:avLst/>
                        </a:prstGeom>
                        <a:noFill/>
                        <a:ln>
                          <a:noFill/>
                        </a:ln>
                      </pic:spPr>
                    </pic:pic>
                  </a:graphicData>
                </a:graphic>
              </wp:inline>
            </w:drawing>
          </w:r>
        </w:p>
      </w:tc>
      <w:tc>
        <w:tcPr>
          <w:tcW w:w="4519" w:type="dxa"/>
        </w:tcPr>
        <w:p w14:paraId="6F149623" w14:textId="77777777"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3D0BC3F" w14:textId="77777777"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F96B" w14:textId="77777777" w:rsidR="005566F8" w:rsidRDefault="005566F8">
      <w:r>
        <w:separator/>
      </w:r>
    </w:p>
    <w:p w14:paraId="5FEA2A01" w14:textId="77777777" w:rsidR="005566F8" w:rsidRDefault="005566F8"/>
    <w:p w14:paraId="355A41AE" w14:textId="77777777" w:rsidR="005566F8" w:rsidRDefault="005566F8"/>
    <w:p w14:paraId="62967777" w14:textId="77777777" w:rsidR="005566F8" w:rsidRDefault="005566F8"/>
    <w:p w14:paraId="41720678" w14:textId="77777777" w:rsidR="005566F8" w:rsidRDefault="005566F8"/>
    <w:p w14:paraId="4E6EF532" w14:textId="77777777" w:rsidR="005566F8" w:rsidRDefault="005566F8"/>
    <w:p w14:paraId="11C16392" w14:textId="77777777" w:rsidR="005566F8" w:rsidRDefault="005566F8"/>
    <w:p w14:paraId="43159ACD" w14:textId="77777777" w:rsidR="005566F8" w:rsidRDefault="005566F8"/>
  </w:footnote>
  <w:footnote w:type="continuationSeparator" w:id="0">
    <w:p w14:paraId="7557ED35" w14:textId="77777777" w:rsidR="005566F8" w:rsidRDefault="005566F8">
      <w:r>
        <w:continuationSeparator/>
      </w:r>
    </w:p>
    <w:p w14:paraId="4933FE8B" w14:textId="77777777" w:rsidR="005566F8" w:rsidRDefault="005566F8"/>
    <w:p w14:paraId="6AB8F0BC" w14:textId="77777777" w:rsidR="005566F8" w:rsidRDefault="005566F8"/>
    <w:p w14:paraId="53F85F1F" w14:textId="77777777" w:rsidR="005566F8" w:rsidRDefault="005566F8"/>
    <w:p w14:paraId="7A6607A4" w14:textId="77777777" w:rsidR="005566F8" w:rsidRDefault="005566F8"/>
    <w:p w14:paraId="3740278C" w14:textId="77777777" w:rsidR="005566F8" w:rsidRDefault="005566F8"/>
    <w:p w14:paraId="333A0133" w14:textId="77777777" w:rsidR="005566F8" w:rsidRDefault="005566F8"/>
    <w:p w14:paraId="534CC51D" w14:textId="77777777" w:rsidR="005566F8" w:rsidRDefault="00556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694" w14:textId="77777777" w:rsidR="000819A0" w:rsidRDefault="000819A0">
    <w:pPr>
      <w:pStyle w:val="Kopfzeile"/>
    </w:pPr>
  </w:p>
  <w:p w14:paraId="04365FBB" w14:textId="77777777" w:rsidR="00383FB9" w:rsidRDefault="00383FB9"/>
  <w:p w14:paraId="350332BF" w14:textId="77777777" w:rsidR="00383FB9" w:rsidRDefault="00383FB9"/>
  <w:p w14:paraId="56BE8A80" w14:textId="77777777" w:rsidR="00383FB9" w:rsidRDefault="00383FB9"/>
  <w:p w14:paraId="66D4246B" w14:textId="77777777" w:rsidR="00383FB9" w:rsidRDefault="00383FB9"/>
  <w:p w14:paraId="7386077E" w14:textId="77777777" w:rsidR="00383FB9" w:rsidRDefault="00383FB9"/>
  <w:p w14:paraId="77DA58D1" w14:textId="77777777" w:rsidR="00383FB9" w:rsidRDefault="00383FB9"/>
  <w:p w14:paraId="0E8E476F" w14:textId="77777777" w:rsidR="00383FB9" w:rsidRDefault="00383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930B1" w14:paraId="43A0218F" w14:textId="77777777" w:rsidTr="0003613B">
      <w:trPr>
        <w:trHeight w:val="272"/>
      </w:trPr>
      <w:tc>
        <w:tcPr>
          <w:tcW w:w="6946" w:type="dxa"/>
        </w:tcPr>
        <w:p w14:paraId="42021997" w14:textId="77777777" w:rsidR="009930B1" w:rsidRPr="00650060" w:rsidRDefault="009930B1" w:rsidP="009930B1">
          <w:pPr>
            <w:pStyle w:val="0berschrift4"/>
          </w:pPr>
          <w:r w:rsidRPr="00717C27">
            <w:rPr>
              <w:noProof/>
            </w:rPr>
            <w:t>Klima- und Energiepolitik in Polen – mehrdimensionale Aspekte</w:t>
          </w:r>
        </w:p>
      </w:tc>
      <w:tc>
        <w:tcPr>
          <w:tcW w:w="2767" w:type="dxa"/>
          <w:gridSpan w:val="2"/>
        </w:tcPr>
        <w:p w14:paraId="659C98D5" w14:textId="77777777" w:rsidR="009930B1" w:rsidRPr="00650060" w:rsidRDefault="009930B1" w:rsidP="009930B1">
          <w:pPr>
            <w:pStyle w:val="0berschrift4"/>
            <w:tabs>
              <w:tab w:val="center" w:pos="1326"/>
              <w:tab w:val="right" w:pos="2653"/>
            </w:tabs>
          </w:pPr>
          <w:r>
            <w:rPr>
              <w:b/>
            </w:rPr>
            <w:tab/>
            <w:t>Gesellschaft</w:t>
          </w:r>
          <w:r w:rsidRPr="00650060">
            <w:rPr>
              <w:rStyle w:val="RahmenSymbol"/>
            </w:rPr>
            <w:t></w:t>
          </w:r>
        </w:p>
      </w:tc>
    </w:tr>
    <w:tr w:rsidR="00EE4AFB" w14:paraId="3ADCE030" w14:textId="77777777" w:rsidTr="0003613B">
      <w:trPr>
        <w:trHeight w:val="272"/>
      </w:trPr>
      <w:tc>
        <w:tcPr>
          <w:tcW w:w="8714" w:type="dxa"/>
          <w:gridSpan w:val="2"/>
        </w:tcPr>
        <w:p w14:paraId="7134404A" w14:textId="77777777" w:rsidR="00620DEC" w:rsidRPr="002833C2" w:rsidRDefault="002B4F3B" w:rsidP="0003613B">
          <w:pPr>
            <w:pStyle w:val="1Standardflietext"/>
            <w:tabs>
              <w:tab w:val="left" w:pos="2100"/>
            </w:tabs>
            <w:spacing w:after="0"/>
            <w:rPr>
              <w:i/>
            </w:rPr>
          </w:pPr>
          <w:r>
            <w:rPr>
              <w:i/>
            </w:rPr>
            <w:tab/>
          </w:r>
        </w:p>
      </w:tc>
      <w:tc>
        <w:tcPr>
          <w:tcW w:w="999" w:type="dxa"/>
        </w:tcPr>
        <w:p w14:paraId="7C9352D0" w14:textId="77777777" w:rsidR="00EE4AFB" w:rsidRPr="002833C2" w:rsidRDefault="00EE4AFB" w:rsidP="0003613B">
          <w:pPr>
            <w:pStyle w:val="RahmenKopfzeilerechts"/>
            <w:rPr>
              <w:rStyle w:val="RahmenKopfzeilerechtsZchnZchn"/>
              <w:i/>
            </w:rPr>
          </w:pPr>
        </w:p>
      </w:tc>
    </w:tr>
  </w:tbl>
  <w:p w14:paraId="46915732" w14:textId="77777777" w:rsidR="00C030FF" w:rsidRDefault="00C030FF"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807A85"/>
    <w:multiLevelType w:val="hybridMultilevel"/>
    <w:tmpl w:val="22C89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7"/>
  </w:num>
  <w:num w:numId="4">
    <w:abstractNumId w:val="37"/>
  </w:num>
  <w:num w:numId="5">
    <w:abstractNumId w:val="43"/>
  </w:num>
  <w:num w:numId="6">
    <w:abstractNumId w:val="31"/>
  </w:num>
  <w:num w:numId="7">
    <w:abstractNumId w:val="21"/>
  </w:num>
  <w:num w:numId="8">
    <w:abstractNumId w:val="44"/>
  </w:num>
  <w:num w:numId="9">
    <w:abstractNumId w:val="40"/>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3"/>
  </w:num>
  <w:num w:numId="25">
    <w:abstractNumId w:val="25"/>
  </w:num>
  <w:num w:numId="26">
    <w:abstractNumId w:val="30"/>
  </w:num>
  <w:num w:numId="27">
    <w:abstractNumId w:val="38"/>
  </w:num>
  <w:num w:numId="28">
    <w:abstractNumId w:val="18"/>
  </w:num>
  <w:num w:numId="29">
    <w:abstractNumId w:val="36"/>
  </w:num>
  <w:num w:numId="30">
    <w:abstractNumId w:val="32"/>
  </w:num>
  <w:num w:numId="31">
    <w:abstractNumId w:val="42"/>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2"/>
  </w:num>
  <w:num w:numId="40">
    <w:abstractNumId w:val="10"/>
  </w:num>
  <w:num w:numId="41">
    <w:abstractNumId w:val="20"/>
  </w:num>
  <w:num w:numId="42">
    <w:abstractNumId w:val="41"/>
  </w:num>
  <w:num w:numId="43">
    <w:abstractNumId w:val="28"/>
  </w:num>
  <w:num w:numId="44">
    <w:abstractNumId w:val="13"/>
  </w:num>
  <w:num w:numId="45">
    <w:abstractNumId w:val="37"/>
  </w:num>
  <w:num w:numId="46">
    <w:abstractNumId w:val="37"/>
  </w:num>
  <w:num w:numId="4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54A44"/>
    <w:rsid w:val="00161CAE"/>
    <w:rsid w:val="001624A8"/>
    <w:rsid w:val="0016339B"/>
    <w:rsid w:val="0016430F"/>
    <w:rsid w:val="001674F1"/>
    <w:rsid w:val="00195BC8"/>
    <w:rsid w:val="0019678C"/>
    <w:rsid w:val="001A3DBA"/>
    <w:rsid w:val="001B3E83"/>
    <w:rsid w:val="001B4806"/>
    <w:rsid w:val="001B5B46"/>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66F8"/>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2B0A"/>
    <w:rsid w:val="007840C2"/>
    <w:rsid w:val="007871BC"/>
    <w:rsid w:val="00793D4C"/>
    <w:rsid w:val="00797021"/>
    <w:rsid w:val="00797FC2"/>
    <w:rsid w:val="007A0DF3"/>
    <w:rsid w:val="007A293C"/>
    <w:rsid w:val="007A5025"/>
    <w:rsid w:val="007C2BCF"/>
    <w:rsid w:val="007C62C6"/>
    <w:rsid w:val="007D10DF"/>
    <w:rsid w:val="007D2A43"/>
    <w:rsid w:val="007D3F2E"/>
    <w:rsid w:val="007D668D"/>
    <w:rsid w:val="007D7F17"/>
    <w:rsid w:val="007F1386"/>
    <w:rsid w:val="007F14F4"/>
    <w:rsid w:val="007F1F44"/>
    <w:rsid w:val="007F5A4A"/>
    <w:rsid w:val="008016A2"/>
    <w:rsid w:val="00811365"/>
    <w:rsid w:val="00812277"/>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2CCB"/>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1F2A"/>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30B1"/>
    <w:rsid w:val="0099491D"/>
    <w:rsid w:val="009A74FD"/>
    <w:rsid w:val="009C2A3F"/>
    <w:rsid w:val="009C4B06"/>
    <w:rsid w:val="009C5612"/>
    <w:rsid w:val="009C5641"/>
    <w:rsid w:val="009F6231"/>
    <w:rsid w:val="00A03E9F"/>
    <w:rsid w:val="00A119F8"/>
    <w:rsid w:val="00A137FE"/>
    <w:rsid w:val="00A211DC"/>
    <w:rsid w:val="00A323A3"/>
    <w:rsid w:val="00A353D8"/>
    <w:rsid w:val="00A36401"/>
    <w:rsid w:val="00A37CDA"/>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58C6"/>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31DAE"/>
    <w:rsid w:val="00B37CAF"/>
    <w:rsid w:val="00B40C33"/>
    <w:rsid w:val="00B4144D"/>
    <w:rsid w:val="00B47511"/>
    <w:rsid w:val="00B56127"/>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71E9"/>
    <w:rsid w:val="00C00A07"/>
    <w:rsid w:val="00C02725"/>
    <w:rsid w:val="00C030FF"/>
    <w:rsid w:val="00C04AC4"/>
    <w:rsid w:val="00C06C7B"/>
    <w:rsid w:val="00C204B5"/>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C7EA6"/>
    <w:rsid w:val="00CD1001"/>
    <w:rsid w:val="00CD5F8B"/>
    <w:rsid w:val="00CE0B7A"/>
    <w:rsid w:val="00CE1EAE"/>
    <w:rsid w:val="00CE39D8"/>
    <w:rsid w:val="00CF2DBE"/>
    <w:rsid w:val="00CF4497"/>
    <w:rsid w:val="00CF6933"/>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1861"/>
    <w:rsid w:val="00D814C9"/>
    <w:rsid w:val="00D81D11"/>
    <w:rsid w:val="00D8274D"/>
    <w:rsid w:val="00D84C8E"/>
    <w:rsid w:val="00D8537F"/>
    <w:rsid w:val="00D877A5"/>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6789"/>
    <w:rsid w:val="00E976F1"/>
    <w:rsid w:val="00EA2D1D"/>
    <w:rsid w:val="00EB089B"/>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4C73EB6F"/>
  <w15:chartTrackingRefBased/>
  <w15:docId w15:val="{9C211790-67E1-3F47-87D7-1BAB5E0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customStyle="1"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ZmUsf2VEPc" TargetMode="External"/><Relationship Id="rId18" Type="http://schemas.openxmlformats.org/officeDocument/2006/relationships/hyperlink" Target="https://www.klimareporter.de/europaische-union/osteuropa-plant-die-energiewende" TargetMode="External"/><Relationship Id="rId26" Type="http://schemas.openxmlformats.org/officeDocument/2006/relationships/hyperlink" Target="https://www.klimareporter.de/europaische-union/polen-will-tagebau-an-deutscher-grenze-erweitern" TargetMode="External"/><Relationship Id="rId39" Type="http://schemas.openxmlformats.org/officeDocument/2006/relationships/hyperlink" Target="https://www.laender-analysen.de/polen/pdf/PolenAnalysen124.pdf" TargetMode="External"/><Relationship Id="rId21" Type="http://schemas.openxmlformats.org/officeDocument/2006/relationships/hyperlink" Target="https://www.boell.de/de/2017/11/22/smogalarm-polen-riechdrohnen-entlarven-umweltsuender" TargetMode="External"/><Relationship Id="rId34" Type="http://schemas.openxmlformats.org/officeDocument/2006/relationships/hyperlink" Target="https://www.booklooker.de/B%C3%BCcher/Deutsches-Polen-Institut-Darmstadt+Jahrbuch-Polen-Jahrbuch-des-Deutschen-Polen-Instituts-Darmstadt/id/A02kFiGz01ZZt?zid=9h780c3s7oal1uv30pphs95nil" TargetMode="External"/><Relationship Id="rId42" Type="http://schemas.openxmlformats.org/officeDocument/2006/relationships/hyperlink" Target="https://www.adelphi.de/de/publikation/kommunen-gemeinsam-f%C3%BCr-den-klimaschutz" TargetMode="External"/><Relationship Id="rId47" Type="http://schemas.openxmlformats.org/officeDocument/2006/relationships/footer" Target="footer2.xml"/><Relationship Id="rId7" Type="http://schemas.openxmlformats.org/officeDocument/2006/relationships/hyperlink" Target="https://www.poleninderschule.de/arbeitsblaetter/landeskunde/landeskunde-krakau-krakow-eine-stadt-aus-einer-anderen-zeit/" TargetMode="External"/><Relationship Id="rId2" Type="http://schemas.openxmlformats.org/officeDocument/2006/relationships/styles" Target="styles.xml"/><Relationship Id="rId16" Type="http://schemas.openxmlformats.org/officeDocument/2006/relationships/hyperlink" Target="https://www.dw.com/de/kann-sich-polen-von-der-kohle-befreien/a-46526876" TargetMode="External"/><Relationship Id="rId29" Type="http://schemas.openxmlformats.org/officeDocument/2006/relationships/hyperlink" Target="http://www.radiodienst.pl/smog-energiearmut-und-was-polen-dagegen-tut/" TargetMode="External"/><Relationship Id="rId11" Type="http://schemas.openxmlformats.org/officeDocument/2006/relationships/hyperlink" Target="https://www.poleninderschule.de/arbeitsblaetter/gesellschaft/polens-wirtschaft-zwischen-transformation-und-globalisierung/" TargetMode="External"/><Relationship Id="rId24" Type="http://schemas.openxmlformats.org/officeDocument/2006/relationships/hyperlink" Target="https://www.klimareporter.de/klimakonferenzen/auf-kohle-gebaut" TargetMode="External"/><Relationship Id="rId32" Type="http://schemas.openxmlformats.org/officeDocument/2006/relationships/hyperlink" Target="https://www.laender-analysen.de/polen/pdf/PolenAnalysen175.pdf?utm_source=newsletter&amp;utm_medium=email&amp;utm_campaign=Polen-Analysen+Nr.+175" TargetMode="External"/><Relationship Id="rId37" Type="http://schemas.openxmlformats.org/officeDocument/2006/relationships/hyperlink" Target="https://www.swp-berlin.org/publikation/polen-klimapartner/" TargetMode="External"/><Relationship Id="rId40" Type="http://schemas.openxmlformats.org/officeDocument/2006/relationships/hyperlink" Target="https://www.laender-analysen.de/polen/pdf/PolenAnalysen145.pdf"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pg-journal.de/rubriken/nachhaltigkeit-energie-und-klimapolitik/artikel/der-mythos-der-uebermaechtigen-kohlelobby-520/" TargetMode="External"/><Relationship Id="rId23" Type="http://schemas.openxmlformats.org/officeDocument/2006/relationships/hyperlink" Target="https://www.klimareporter.de/klimakonferenzen/polnische-gewerkschaften-gegen-dekarbonisierung" TargetMode="External"/><Relationship Id="rId28" Type="http://schemas.openxmlformats.org/officeDocument/2006/relationships/hyperlink" Target="https://www.ews-schoenau.de/energiewende-magazin/zur-sache/kohleland-polen-der-widerstand-waechst/" TargetMode="External"/><Relationship Id="rId36" Type="http://schemas.openxmlformats.org/officeDocument/2006/relationships/hyperlink" Target="https://www.laender-analysen.de/polen/pdf/PolenAnalysen190.pdf" TargetMode="External"/><Relationship Id="rId49" Type="http://schemas.openxmlformats.org/officeDocument/2006/relationships/theme" Target="theme/theme1.xml"/><Relationship Id="rId10" Type="http://schemas.openxmlformats.org/officeDocument/2006/relationships/hyperlink" Target="https://www.poleninderschule.de/assets/polen-in-der-schule/downloads/arbeitsblaetter/lk-oberschlesien-07-AB5-Industrie.pdf" TargetMode="External"/><Relationship Id="rId19" Type="http://schemas.openxmlformats.org/officeDocument/2006/relationships/hyperlink" Target="https://www.pol-int.org/de/salon/deutsch-polnische-zusammenarbeit-als-motor-fuer-die-weitere?language=de" TargetMode="External"/><Relationship Id="rId31" Type="http://schemas.openxmlformats.org/officeDocument/2006/relationships/hyperlink" Target="https://www.euractiv.de/section/energie-und-umwelt/news/die-energiewende-ist-auch-eine-soziale-frag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leninderschule.de/arbeitsblaetter/landeskunde/landeskunde-oberschlesien-eine-europaeische-region/" TargetMode="External"/><Relationship Id="rId14" Type="http://schemas.openxmlformats.org/officeDocument/2006/relationships/hyperlink" Target="https://www.bmwi.de/Redaktion/DE/FAQ/Kohlekommission/faq-kohlekommission.html" TargetMode="External"/><Relationship Id="rId22" Type="http://schemas.openxmlformats.org/officeDocument/2006/relationships/hyperlink" Target="https://www.boell.de/de/2015/06/09/energiewende-nicht-sicht" TargetMode="External"/><Relationship Id="rId27" Type="http://schemas.openxmlformats.org/officeDocument/2006/relationships/hyperlink" Target="https://www.klimareporter.de/europaische-union/polen-will-erneuerbare-massiv-ausbauen" TargetMode="External"/><Relationship Id="rId30" Type="http://schemas.openxmlformats.org/officeDocument/2006/relationships/hyperlink" Target="https://www.pol-int.org/de/salon/energiesicherheit-deutschland-und-polen-plde?language=de" TargetMode="External"/><Relationship Id="rId35" Type="http://schemas.openxmlformats.org/officeDocument/2006/relationships/hyperlink" Target="https://opus4.kobv.de/opus4-euv/frontdoor/deliver/index/docId/382/file/Band+5_IPS.pdf" TargetMode="External"/><Relationship Id="rId43" Type="http://schemas.openxmlformats.org/officeDocument/2006/relationships/hyperlink" Target="https://www.laender-analysen.de/polen/pdf/PolenAnalysen167.pdf" TargetMode="External"/><Relationship Id="rId48" Type="http://schemas.openxmlformats.org/officeDocument/2006/relationships/fontTable" Target="fontTable.xml"/><Relationship Id="rId8" Type="http://schemas.openxmlformats.org/officeDocument/2006/relationships/hyperlink" Target="https://www.poleninderschule.de/assets/polen-in-der-schule/downloads/arbeitsblaetter/lk-Krakau-10-AB8-Stadt-im-Smog.pdf" TargetMode="External"/><Relationship Id="rId3" Type="http://schemas.openxmlformats.org/officeDocument/2006/relationships/settings" Target="settings.xml"/><Relationship Id="rId12" Type="http://schemas.openxmlformats.org/officeDocument/2006/relationships/hyperlink" Target="https://www.poleninderschule.de/assets/polen-in-der-schule/downloads/arbeitsblaetter/p-wirtschaft-02-einfuehrung.pdf" TargetMode="External"/><Relationship Id="rId17" Type="http://schemas.openxmlformats.org/officeDocument/2006/relationships/hyperlink" Target="https://www.boell.de/de/2018/10/11/polen-als-umwelt-und-energiepartner-gewinnen" TargetMode="External"/><Relationship Id="rId25" Type="http://schemas.openxmlformats.org/officeDocument/2006/relationships/hyperlink" Target="https://www.klimareporter.de/europaische-union/eu-staaten-stimmen-fuer-klimaneutralitaet-ohne-polen" TargetMode="External"/><Relationship Id="rId33" Type="http://schemas.openxmlformats.org/officeDocument/2006/relationships/hyperlink" Target="https://www.ecologic.eu/sites/files/publication/2017/2597-bau-einer-emissionsarmen-wirtschaft-praxis-auf-lokaler-ebene-in-polen-und-deutschland.pdf" TargetMode="External"/><Relationship Id="rId38" Type="http://schemas.openxmlformats.org/officeDocument/2006/relationships/hyperlink" Target="https://www.laender-analysen.de/polen-analysen/154/PolenAnalysen154.pdf" TargetMode="External"/><Relationship Id="rId46" Type="http://schemas.openxmlformats.org/officeDocument/2006/relationships/footer" Target="footer1.xml"/><Relationship Id="rId20" Type="http://schemas.openxmlformats.org/officeDocument/2006/relationships/hyperlink" Target="https://www.pol-int.org/de/salon/das-thema-energieabhaengigkeit-der-polnischen-politischen-debatte?language=de" TargetMode="External"/><Relationship Id="rId41" Type="http://schemas.openxmlformats.org/officeDocument/2006/relationships/hyperlink" Target="https://www.laender-analysen.de/polen-analysen/230/PolenAnalysen230.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5</Pages>
  <Words>1896</Words>
  <Characters>13785</Characters>
  <Application>Microsoft Office Word</Application>
  <DocSecurity>0</DocSecurity>
  <Lines>225</Lines>
  <Paragraphs>46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15635</CharactersWithSpaces>
  <SharedDoc>false</SharedDoc>
  <HyperlinkBase>www.cornelsen.de/teachweb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2020-09-25T09:40:00Z</cp:lastPrinted>
  <dcterms:created xsi:type="dcterms:W3CDTF">2020-09-25T09:45:00Z</dcterms:created>
  <dcterms:modified xsi:type="dcterms:W3CDTF">2020-09-25T09:45:00Z</dcterms:modified>
  <cp:category>Aktualitätendienst Politik</cp:category>
</cp:coreProperties>
</file>