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111A" w14:textId="77777777" w:rsidR="001C6294" w:rsidRPr="001C6294" w:rsidRDefault="001C6294" w:rsidP="001C6294">
      <w:pPr>
        <w:rPr>
          <w:b/>
          <w:bCs/>
          <w:lang w:val="de-DE"/>
        </w:rPr>
      </w:pPr>
      <w:r w:rsidRPr="001C6294">
        <w:rPr>
          <w:b/>
          <w:bCs/>
          <w:lang w:val="de-DE"/>
        </w:rPr>
        <w:t xml:space="preserve">Arbeitsblatt 2 </w:t>
      </w:r>
    </w:p>
    <w:p w14:paraId="2B13E77E" w14:textId="77777777" w:rsidR="001C6294" w:rsidRPr="001C6294" w:rsidRDefault="001C6294" w:rsidP="001C6294">
      <w:pPr>
        <w:rPr>
          <w:i/>
          <w:iCs/>
          <w:lang w:val="de-DE"/>
        </w:rPr>
      </w:pPr>
      <w:r w:rsidRPr="001C6294">
        <w:rPr>
          <w:i/>
          <w:iCs/>
          <w:lang w:val="de-DE"/>
        </w:rPr>
        <w:t>Lesen Sie die sechs Kommentare von Polen und Polinnen zur EU, die auf realen Interviews basieren (2021) und bearbeiten Sie die darunter stehenden Aufgaben.</w:t>
      </w:r>
    </w:p>
    <w:p w14:paraId="35A48678" w14:textId="77777777" w:rsidR="001C6294" w:rsidRPr="001C6294" w:rsidRDefault="001C6294" w:rsidP="001C6294">
      <w:pPr>
        <w:rPr>
          <w:b/>
          <w:bCs/>
          <w:lang w:val="de-DE"/>
        </w:rPr>
      </w:pPr>
      <w:r w:rsidRPr="001C6294">
        <w:rPr>
          <w:b/>
          <w:bCs/>
          <w:lang w:val="de-DE"/>
        </w:rPr>
        <w:t>Marcin, 35, Maler</w:t>
      </w:r>
    </w:p>
    <w:p w14:paraId="03C77E31" w14:textId="77777777" w:rsidR="001C6294" w:rsidRPr="001C6294" w:rsidRDefault="001C6294" w:rsidP="001C6294">
      <w:pPr>
        <w:rPr>
          <w:i/>
          <w:iCs/>
          <w:lang w:val="de-DE"/>
        </w:rPr>
      </w:pPr>
      <w:r w:rsidRPr="001C6294">
        <w:rPr>
          <w:i/>
          <w:iCs/>
          <w:lang w:val="de-DE"/>
        </w:rPr>
        <w:t xml:space="preserve">Seit 2004 arbeite ich als Maler in Posen für einen Stundenlohn von 25 Złoty (ca. 5,50 Euro). Da meine Frau und ich vor kurzem eine Tochter bekommen haben und ich für meine Familie nun etwas mehr verdienen wollte, entschied ich mich dazu, für eine gewisse Zeit im Ausland zu arbeiten und bewarb mich auf eine Stelle in Berlin, wo ich dank dem EU-Beitritt problemlos arbeiten kann und fast das Dreifache verdiene. Da man problemlos ohne Visum und Grenzkontrollen nach Polen reisen kann, verbringe ich die Wochenenden mit meiner Familie in Posen. </w:t>
      </w:r>
    </w:p>
    <w:p w14:paraId="1740D40D" w14:textId="77777777" w:rsidR="001C6294" w:rsidRPr="001C6294" w:rsidRDefault="001C6294" w:rsidP="001C6294">
      <w:pPr>
        <w:rPr>
          <w:b/>
          <w:bCs/>
          <w:lang w:val="de-DE"/>
        </w:rPr>
      </w:pPr>
      <w:r w:rsidRPr="001C6294">
        <w:rPr>
          <w:b/>
          <w:bCs/>
          <w:lang w:val="de-DE"/>
        </w:rPr>
        <w:t>Wanda, 58, Frührentnerin</w:t>
      </w:r>
    </w:p>
    <w:p w14:paraId="2D13BDAE" w14:textId="77777777" w:rsidR="001C6294" w:rsidRPr="001C6294" w:rsidRDefault="001C6294" w:rsidP="001C6294">
      <w:pPr>
        <w:rPr>
          <w:i/>
          <w:iCs/>
          <w:lang w:val="de-DE"/>
        </w:rPr>
      </w:pPr>
      <w:r w:rsidRPr="001C6294">
        <w:rPr>
          <w:i/>
          <w:iCs/>
          <w:lang w:val="de-DE"/>
        </w:rPr>
        <w:t xml:space="preserve">Die EU treibt mich mit Ihrer Klimapolitik noch in den Wahnsinn. Mein ganzes Leben lang konnte ich unser Haus mit bezahlbarer Kohle beheizen, doch damit wird wohl bald Schluss sein, wenn die EU vorgibt, dass wir bis 2050 klimaneutral sein sollen. Wie sollen wir denn dann neue, klimaneutrale Energiequellen bezahlen mit den kleinen Renten von mir und der meines Mannes? Es wird ja jetzt schon damit begonnen, die Bergwerke zu schließen. Die EU soll sich einfach aus unserer Politik raushalten und unser Land machen lassen, wie es uns passt. </w:t>
      </w:r>
    </w:p>
    <w:p w14:paraId="69609692" w14:textId="77777777" w:rsidR="001C6294" w:rsidRPr="001C6294" w:rsidRDefault="001C6294" w:rsidP="001C6294">
      <w:pPr>
        <w:rPr>
          <w:b/>
          <w:bCs/>
          <w:lang w:val="de-DE"/>
        </w:rPr>
      </w:pPr>
      <w:r w:rsidRPr="001C6294">
        <w:rPr>
          <w:b/>
          <w:bCs/>
          <w:lang w:val="de-DE"/>
        </w:rPr>
        <w:t>Jakub, 24, Student</w:t>
      </w:r>
    </w:p>
    <w:p w14:paraId="397D617D" w14:textId="77777777" w:rsidR="001C6294" w:rsidRPr="001C6294" w:rsidRDefault="001C6294" w:rsidP="001C6294">
      <w:pPr>
        <w:rPr>
          <w:i/>
          <w:iCs/>
          <w:lang w:val="de-DE"/>
        </w:rPr>
      </w:pPr>
      <w:r w:rsidRPr="001C6294">
        <w:rPr>
          <w:i/>
          <w:iCs/>
          <w:lang w:val="de-DE"/>
        </w:rPr>
        <w:t xml:space="preserve">Ich studiere Architektur in Krakau und hatte vor zwei Jahren die Möglichkeit ein Erasmus-Semester (Auslandssemester) in Barcelona zu verbringen. Es war eine super Erfahrung, ich hatte so die Möglichkeit eine Zeit lang im Ausland zu leben, in einer anderen Sprache zu studieren und habe außerdem viele Leute aus verschiedenen Ländern kennengelernt, mit denen ich viel gereist bin. Dazu habe ich auch noch finanzielle Unterstützung von der EU erhalten. Meine Eltern hatten solche Möglichkeiten leider noch nicht, als sie in meinem Alter waren. </w:t>
      </w:r>
    </w:p>
    <w:p w14:paraId="1A11DB51" w14:textId="77777777" w:rsidR="001C6294" w:rsidRPr="001C6294" w:rsidRDefault="001C6294" w:rsidP="001C6294">
      <w:pPr>
        <w:rPr>
          <w:b/>
          <w:bCs/>
          <w:lang w:val="de-DE"/>
        </w:rPr>
      </w:pPr>
      <w:proofErr w:type="spellStart"/>
      <w:r w:rsidRPr="001C6294">
        <w:rPr>
          <w:b/>
          <w:bCs/>
          <w:lang w:val="de-DE"/>
        </w:rPr>
        <w:t>Iga</w:t>
      </w:r>
      <w:proofErr w:type="spellEnd"/>
      <w:r w:rsidRPr="001C6294">
        <w:rPr>
          <w:b/>
          <w:bCs/>
          <w:lang w:val="de-DE"/>
        </w:rPr>
        <w:t>, 16, Schülerin</w:t>
      </w:r>
    </w:p>
    <w:p w14:paraId="3A178346" w14:textId="77777777" w:rsidR="001C6294" w:rsidRPr="001C6294" w:rsidRDefault="001C6294" w:rsidP="001C6294">
      <w:pPr>
        <w:rPr>
          <w:i/>
          <w:iCs/>
          <w:lang w:val="de-DE"/>
        </w:rPr>
      </w:pPr>
      <w:r w:rsidRPr="001C6294">
        <w:rPr>
          <w:i/>
          <w:iCs/>
          <w:lang w:val="de-DE"/>
        </w:rPr>
        <w:t>Ich gehe aktuell in Radom zur Schule und mache in zwei Jahren mein Abitur. Mein Traum ist es, nach dem Abitur Politikwissenschaften In Frankreich zu studieren, weil da die Universitäten besser sind als hier in Polen und weil es einfach ein weltoffeneres und toleranteres Land ist als Polen gerade. Momentan ist das problemlos möglich, weil ich z.B. kein Visum benötige. Wenn die Regierung sich aber weiter so mit der EU streitet, habe ich Angst, dass wir bald aus der EU austreten und es dann für mich schwieriger wird im Ausland zu studieren.</w:t>
      </w:r>
    </w:p>
    <w:p w14:paraId="3313EDE5" w14:textId="77777777" w:rsidR="001C6294" w:rsidRPr="001C6294" w:rsidRDefault="001C6294" w:rsidP="001C6294">
      <w:pPr>
        <w:rPr>
          <w:b/>
          <w:bCs/>
          <w:lang w:val="de-DE"/>
        </w:rPr>
      </w:pPr>
      <w:r w:rsidRPr="001C6294">
        <w:rPr>
          <w:b/>
          <w:bCs/>
          <w:lang w:val="de-DE"/>
        </w:rPr>
        <w:t>Tomek, 49, Arbeiter im Braunkohle-Abbau</w:t>
      </w:r>
    </w:p>
    <w:p w14:paraId="1E9A3F63" w14:textId="77777777" w:rsidR="001C6294" w:rsidRPr="001C6294" w:rsidRDefault="001C6294" w:rsidP="001C6294">
      <w:pPr>
        <w:rPr>
          <w:i/>
          <w:iCs/>
          <w:lang w:val="de-DE"/>
        </w:rPr>
      </w:pPr>
      <w:r w:rsidRPr="001C6294">
        <w:rPr>
          <w:i/>
          <w:iCs/>
          <w:lang w:val="de-DE"/>
        </w:rPr>
        <w:t xml:space="preserve">Seit Jahren arbeite ich hier in </w:t>
      </w:r>
      <w:proofErr w:type="spellStart"/>
      <w:r w:rsidRPr="001C6294">
        <w:rPr>
          <w:i/>
          <w:iCs/>
          <w:lang w:val="de-DE"/>
        </w:rPr>
        <w:t>Turów</w:t>
      </w:r>
      <w:proofErr w:type="spellEnd"/>
      <w:r w:rsidRPr="001C6294">
        <w:rPr>
          <w:i/>
          <w:iCs/>
          <w:lang w:val="de-DE"/>
        </w:rPr>
        <w:t xml:space="preserve"> im Braunkohle-Tagebau und habe einen guten Job, mit welchem ich und meine Familie hier ein gutes Leben führen können. Doch die EU will uns vorschreiben, dass der Tagebau geschlossen werden soll. Das wäre eine Katastrophe für mich und Hunderte weitere Mitarbeiter. Die EU soll sich gefälligst aus dem polnischen Energiesektor raushalten und uns nicht vorschreiben, welche Standards hier gelten. Ich sehe die Souveränität Polens als gefährdet, wenn es so weitergehen sollte. </w:t>
      </w:r>
    </w:p>
    <w:p w14:paraId="1E7E8099" w14:textId="77777777" w:rsidR="001C6294" w:rsidRPr="001C6294" w:rsidRDefault="001C6294" w:rsidP="001C6294">
      <w:pPr>
        <w:rPr>
          <w:i/>
          <w:iCs/>
          <w:lang w:val="de-DE"/>
        </w:rPr>
      </w:pPr>
    </w:p>
    <w:p w14:paraId="761839EE" w14:textId="77777777" w:rsidR="001C6294" w:rsidRPr="001C6294" w:rsidRDefault="001C6294" w:rsidP="001C6294">
      <w:pPr>
        <w:rPr>
          <w:i/>
          <w:iCs/>
          <w:lang w:val="de-DE"/>
        </w:rPr>
      </w:pPr>
    </w:p>
    <w:p w14:paraId="1A736330" w14:textId="77777777" w:rsidR="001C6294" w:rsidRPr="001C6294" w:rsidRDefault="001C6294" w:rsidP="001C6294">
      <w:pPr>
        <w:rPr>
          <w:i/>
          <w:iCs/>
          <w:lang w:val="de-DE"/>
        </w:rPr>
      </w:pPr>
    </w:p>
    <w:p w14:paraId="57B0E880" w14:textId="77777777" w:rsidR="001C6294" w:rsidRPr="001C6294" w:rsidRDefault="001C6294" w:rsidP="001C6294">
      <w:pPr>
        <w:rPr>
          <w:b/>
          <w:bCs/>
          <w:lang w:val="de-DE"/>
        </w:rPr>
      </w:pPr>
      <w:r w:rsidRPr="001C6294">
        <w:rPr>
          <w:b/>
          <w:bCs/>
          <w:lang w:val="de-DE"/>
        </w:rPr>
        <w:t>Piotr, 55, Möbelunternehmer</w:t>
      </w:r>
    </w:p>
    <w:p w14:paraId="38D45BF4" w14:textId="77777777" w:rsidR="001C6294" w:rsidRPr="001C6294" w:rsidRDefault="001C6294" w:rsidP="001C6294">
      <w:pPr>
        <w:rPr>
          <w:i/>
          <w:iCs/>
          <w:lang w:val="de-DE"/>
        </w:rPr>
      </w:pPr>
      <w:r w:rsidRPr="001C6294">
        <w:rPr>
          <w:i/>
          <w:iCs/>
          <w:lang w:val="de-DE"/>
        </w:rPr>
        <w:t xml:space="preserve">Nach dem Beitritt zur EU, habe ich ca. 2 Millionen Złoty Subventionen erhalten, wodurch ich mein Unternehmen vergrößern konnte und nun meine größten Kunden in den Niederlanden, in Belgien und in Frankreich habe. Vorher war ich nur auf dem polnischen Markt tätig, aber dank dem EU-Beitritt kann ich nun ohne Probleme in alle Länder innerhalb der EU exportieren, wovon ich und meine Mitarbeiter profitieren. Das gilt nicht nur für mein Unternehmen, sondern die gesamte polnische Wirtschaft boomt, seitdem Polen in der EU ist. </w:t>
      </w:r>
    </w:p>
    <w:p w14:paraId="45D8773B" w14:textId="77777777" w:rsidR="001C6294" w:rsidRPr="001C6294" w:rsidRDefault="001C6294" w:rsidP="001C6294">
      <w:pPr>
        <w:rPr>
          <w:i/>
          <w:iCs/>
          <w:lang w:val="de-DE"/>
        </w:rPr>
      </w:pPr>
      <w:r w:rsidRPr="001C6294">
        <w:rPr>
          <w:b/>
          <w:bCs/>
          <w:i/>
          <w:iCs/>
          <w:lang w:val="de-DE"/>
        </w:rPr>
        <w:t>Aufgabe:</w:t>
      </w:r>
      <w:r w:rsidRPr="001C6294">
        <w:rPr>
          <w:i/>
          <w:iCs/>
          <w:lang w:val="de-DE"/>
        </w:rPr>
        <w:t xml:space="preserve"> Vergleichen Sie die Kommentare von Polen und Polinnen zur EU. Welche Unterschiede oder Gemeinsamkeiten können Sie erkennen? Tragen Sie Vor- und Nachteile einer EU-Mitgliedschaft für Polen in die untenstehende Tabelle ein. Wägen Sie daraufhin ab, ob ein „</w:t>
      </w:r>
      <w:proofErr w:type="spellStart"/>
      <w:r w:rsidRPr="001C6294">
        <w:rPr>
          <w:i/>
          <w:iCs/>
          <w:lang w:val="de-DE"/>
        </w:rPr>
        <w:t>Polexit</w:t>
      </w:r>
      <w:proofErr w:type="spellEnd"/>
      <w:r w:rsidRPr="001C6294">
        <w:rPr>
          <w:i/>
          <w:iCs/>
          <w:lang w:val="de-DE"/>
        </w:rPr>
        <w:t xml:space="preserve">“ (Austritt Polens aus der EU) sinnvoll wäre oder ob ein Verbleib in der EU doch mehr Vorzüge mit sich bringt. </w:t>
      </w:r>
    </w:p>
    <w:tbl>
      <w:tblPr>
        <w:tblStyle w:val="Tabellenraster"/>
        <w:tblW w:w="0" w:type="auto"/>
        <w:tblLook w:val="04A0" w:firstRow="1" w:lastRow="0" w:firstColumn="1" w:lastColumn="0" w:noHBand="0" w:noVBand="1"/>
      </w:tblPr>
      <w:tblGrid>
        <w:gridCol w:w="4531"/>
        <w:gridCol w:w="4531"/>
      </w:tblGrid>
      <w:tr w:rsidR="001C6294" w:rsidRPr="001C6294" w14:paraId="53BF4CEB" w14:textId="77777777" w:rsidTr="00EC39FD">
        <w:tc>
          <w:tcPr>
            <w:tcW w:w="4531" w:type="dxa"/>
          </w:tcPr>
          <w:p w14:paraId="1C62F93D" w14:textId="77777777" w:rsidR="001C6294" w:rsidRPr="001C6294" w:rsidRDefault="001C6294" w:rsidP="001C6294">
            <w:pPr>
              <w:spacing w:after="160" w:line="259" w:lineRule="auto"/>
              <w:rPr>
                <w:b/>
                <w:bCs/>
                <w:lang w:val="de-DE"/>
              </w:rPr>
            </w:pPr>
            <w:r w:rsidRPr="001C6294">
              <w:rPr>
                <w:b/>
                <w:bCs/>
                <w:lang w:val="de-DE"/>
              </w:rPr>
              <w:t>Vorteile einer EU-Mitgliedschaft für Polen</w:t>
            </w:r>
          </w:p>
        </w:tc>
        <w:tc>
          <w:tcPr>
            <w:tcW w:w="4531" w:type="dxa"/>
          </w:tcPr>
          <w:p w14:paraId="1C0054BB" w14:textId="77777777" w:rsidR="001C6294" w:rsidRPr="001C6294" w:rsidRDefault="001C6294" w:rsidP="001C6294">
            <w:pPr>
              <w:spacing w:after="160" w:line="259" w:lineRule="auto"/>
              <w:rPr>
                <w:b/>
                <w:bCs/>
                <w:lang w:val="de-DE"/>
              </w:rPr>
            </w:pPr>
            <w:r w:rsidRPr="001C6294">
              <w:rPr>
                <w:b/>
                <w:bCs/>
                <w:lang w:val="de-DE"/>
              </w:rPr>
              <w:t>Nachteile einer EU-Mitgliedschaft für Polen</w:t>
            </w:r>
          </w:p>
        </w:tc>
      </w:tr>
      <w:tr w:rsidR="001C6294" w:rsidRPr="001C6294" w14:paraId="152350A0" w14:textId="77777777" w:rsidTr="00EC39FD">
        <w:trPr>
          <w:trHeight w:val="5878"/>
        </w:trPr>
        <w:tc>
          <w:tcPr>
            <w:tcW w:w="4531" w:type="dxa"/>
          </w:tcPr>
          <w:p w14:paraId="6CF6BC0B" w14:textId="77777777" w:rsidR="001C6294" w:rsidRPr="001C6294" w:rsidRDefault="001C6294" w:rsidP="001C6294">
            <w:pPr>
              <w:spacing w:after="160" w:line="259" w:lineRule="auto"/>
              <w:rPr>
                <w:lang w:val="de-DE"/>
              </w:rPr>
            </w:pPr>
          </w:p>
        </w:tc>
        <w:tc>
          <w:tcPr>
            <w:tcW w:w="4531" w:type="dxa"/>
          </w:tcPr>
          <w:p w14:paraId="5098E8AF" w14:textId="77777777" w:rsidR="001C6294" w:rsidRPr="001C6294" w:rsidRDefault="001C6294" w:rsidP="001C6294">
            <w:pPr>
              <w:spacing w:after="160" w:line="259" w:lineRule="auto"/>
              <w:rPr>
                <w:lang w:val="de-DE"/>
              </w:rPr>
            </w:pPr>
          </w:p>
        </w:tc>
      </w:tr>
    </w:tbl>
    <w:p w14:paraId="06D8D5CE" w14:textId="77777777" w:rsidR="001C6294" w:rsidRPr="001C6294" w:rsidRDefault="001C6294" w:rsidP="001C6294">
      <w:pPr>
        <w:rPr>
          <w:lang w:val="de-DE"/>
        </w:rPr>
      </w:pPr>
    </w:p>
    <w:p w14:paraId="54B9B779" w14:textId="74B61623" w:rsidR="001C6294" w:rsidRPr="001C6294" w:rsidRDefault="001C6294" w:rsidP="001C6294">
      <w:pPr>
        <w:rPr>
          <w:b/>
          <w:bCs/>
          <w:lang w:val="de-DE"/>
        </w:rPr>
      </w:pPr>
      <w:bookmarkStart w:id="0" w:name="_GoBack"/>
      <w:bookmarkEnd w:id="0"/>
    </w:p>
    <w:sectPr w:rsidR="001C6294" w:rsidRPr="001C6294">
      <w:headerReference w:type="default" r:id="rId7"/>
      <w:footerReference w:type="default" r:id="rId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D136" w16cex:dateUtc="2022-01-18T14:37:00Z"/>
  <w16cex:commentExtensible w16cex:durableId="2592D137" w16cex:dateUtc="2022-01-18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0A77A" w14:textId="77777777" w:rsidR="00BD1FF4" w:rsidRDefault="00BD1FF4" w:rsidP="00806ABB">
      <w:pPr>
        <w:spacing w:after="0" w:line="240" w:lineRule="auto"/>
      </w:pPr>
      <w:r>
        <w:separator/>
      </w:r>
    </w:p>
  </w:endnote>
  <w:endnote w:type="continuationSeparator" w:id="0">
    <w:p w14:paraId="5660F456" w14:textId="77777777" w:rsidR="00BD1FF4" w:rsidRDefault="00BD1FF4" w:rsidP="0080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806ABB" w:rsidRPr="002E191A" w14:paraId="330ADE33" w14:textId="77777777" w:rsidTr="00806ABB">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806ABB" w:rsidRPr="002E191A" w14:paraId="69F4510F"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806ABB" w:rsidRPr="002E191A" w14:paraId="45C8ED7D"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806ABB" w:rsidRPr="002E191A" w14:paraId="479778A1" w14:textId="77777777">
                        <w:trPr>
                          <w:trHeight w:val="132"/>
                        </w:trPr>
                        <w:tc>
                          <w:tcPr>
                            <w:tcW w:w="1919" w:type="dxa"/>
                            <w:tcBorders>
                              <w:top w:val="single" w:sz="4" w:space="0" w:color="auto"/>
                              <w:left w:val="nil"/>
                              <w:bottom w:val="nil"/>
                              <w:right w:val="nil"/>
                            </w:tcBorders>
                            <w:hideMark/>
                          </w:tcPr>
                          <w:p w14:paraId="71C39227" w14:textId="77777777" w:rsidR="00806ABB" w:rsidRDefault="00806ABB" w:rsidP="00806ABB">
                            <w:pPr>
                              <w:spacing w:after="0"/>
                              <w:rPr>
                                <w:rFonts w:ascii="Times New Roman" w:hAnsi="Times New Roman"/>
                                <w:sz w:val="16"/>
                                <w:szCs w:val="16"/>
                                <w:lang w:val="de-DE"/>
                              </w:rPr>
                            </w:pPr>
                            <w:r>
                              <w:rPr>
                                <w:rFonts w:ascii="Times New Roman" w:hAnsi="Times New Roman"/>
                                <w:noProof/>
                                <w:sz w:val="16"/>
                                <w:szCs w:val="16"/>
                                <w:lang w:val="de-DE" w:eastAsia="de-DE"/>
                              </w:rPr>
                              <w:drawing>
                                <wp:inline distT="0" distB="0" distL="0" distR="0" wp14:anchorId="58216B48" wp14:editId="151DA132">
                                  <wp:extent cx="1238250" cy="533400"/>
                                  <wp:effectExtent l="0" t="0" r="0" b="0"/>
                                  <wp:docPr id="1" name="Grafik 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Borders>
                              <w:top w:val="single" w:sz="4" w:space="0" w:color="auto"/>
                              <w:left w:val="nil"/>
                              <w:bottom w:val="nil"/>
                              <w:right w:val="nil"/>
                            </w:tcBorders>
                            <w:hideMark/>
                          </w:tcPr>
                          <w:p w14:paraId="76CAE238" w14:textId="77777777" w:rsidR="00806ABB" w:rsidRDefault="00806ABB" w:rsidP="00806ABB">
                            <w:pPr>
                              <w:pStyle w:val="RahmenFuzeile"/>
                              <w:jc w:val="center"/>
                              <w:rPr>
                                <w:rFonts w:ascii="Times New Roman" w:hAnsi="Times New Roman"/>
                                <w:szCs w:val="16"/>
                              </w:rPr>
                            </w:pPr>
                            <w:r>
                              <w:rPr>
                                <w:rFonts w:ascii="Times New Roman" w:hAnsi="Times New Roman"/>
                                <w:szCs w:val="16"/>
                              </w:rPr>
                              <w:t>www.poleninderschule.de</w:t>
                            </w:r>
                          </w:p>
                        </w:tc>
                        <w:tc>
                          <w:tcPr>
                            <w:tcW w:w="2861" w:type="dxa"/>
                            <w:tcBorders>
                              <w:top w:val="single" w:sz="4" w:space="0" w:color="auto"/>
                              <w:left w:val="nil"/>
                              <w:bottom w:val="nil"/>
                              <w:right w:val="nil"/>
                            </w:tcBorders>
                            <w:hideMark/>
                          </w:tcPr>
                          <w:p w14:paraId="60556884" w14:textId="77777777" w:rsidR="00806ABB" w:rsidRDefault="00806ABB" w:rsidP="00806ABB">
                            <w:pPr>
                              <w:pStyle w:val="RahmenFuzeile"/>
                              <w:jc w:val="right"/>
                              <w:rPr>
                                <w:rFonts w:ascii="Times New Roman" w:hAnsi="Times New Roman"/>
                                <w:szCs w:val="16"/>
                              </w:rPr>
                            </w:pPr>
                            <w:r>
                              <w:rPr>
                                <w:rFonts w:ascii="Times New Roman" w:hAnsi="Times New Roman"/>
                                <w:szCs w:val="16"/>
                              </w:rPr>
                              <w:t xml:space="preserve">Seite </w:t>
                            </w:r>
                            <w:r>
                              <w:rPr>
                                <w:rFonts w:ascii="Times New Roman" w:hAnsi="Times New Roman"/>
                                <w:szCs w:val="16"/>
                              </w:rPr>
                              <w:fldChar w:fldCharType="begin"/>
                            </w:r>
                            <w:r>
                              <w:rPr>
                                <w:rFonts w:ascii="Times New Roman" w:hAnsi="Times New Roman"/>
                                <w:szCs w:val="16"/>
                              </w:rPr>
                              <w:instrText xml:space="preserve"> PAGE </w:instrText>
                            </w:r>
                            <w:r>
                              <w:rPr>
                                <w:rFonts w:ascii="Times New Roman" w:hAnsi="Times New Roman"/>
                                <w:szCs w:val="16"/>
                              </w:rPr>
                              <w:fldChar w:fldCharType="separate"/>
                            </w:r>
                            <w:r w:rsidR="007847C7">
                              <w:rPr>
                                <w:rFonts w:ascii="Times New Roman" w:hAnsi="Times New Roman"/>
                                <w:noProof/>
                                <w:szCs w:val="16"/>
                              </w:rPr>
                              <w:t>5</w:t>
                            </w:r>
                            <w:r>
                              <w:rPr>
                                <w:rFonts w:ascii="Times New Roman" w:hAnsi="Times New Roman"/>
                                <w:szCs w:val="16"/>
                              </w:rPr>
                              <w:fldChar w:fldCharType="end"/>
                            </w:r>
                            <w:r>
                              <w:rPr>
                                <w:rFonts w:ascii="Times New Roman" w:hAnsi="Times New Roman"/>
                                <w:szCs w:val="16"/>
                              </w:rPr>
                              <w:t xml:space="preserve"> von </w:t>
                            </w:r>
                            <w:r>
                              <w:rPr>
                                <w:rFonts w:ascii="Times New Roman" w:hAnsi="Times New Roman"/>
                                <w:szCs w:val="16"/>
                              </w:rPr>
                              <w:fldChar w:fldCharType="begin"/>
                            </w:r>
                            <w:r>
                              <w:rPr>
                                <w:rFonts w:ascii="Times New Roman" w:hAnsi="Times New Roman"/>
                                <w:szCs w:val="16"/>
                              </w:rPr>
                              <w:instrText xml:space="preserve"> NUMPAGES </w:instrText>
                            </w:r>
                            <w:r>
                              <w:rPr>
                                <w:rFonts w:ascii="Times New Roman" w:hAnsi="Times New Roman"/>
                                <w:szCs w:val="16"/>
                              </w:rPr>
                              <w:fldChar w:fldCharType="separate"/>
                            </w:r>
                            <w:r w:rsidR="007847C7">
                              <w:rPr>
                                <w:rFonts w:ascii="Times New Roman" w:hAnsi="Times New Roman"/>
                                <w:noProof/>
                                <w:szCs w:val="16"/>
                              </w:rPr>
                              <w:t>5</w:t>
                            </w:r>
                            <w:r>
                              <w:rPr>
                                <w:rFonts w:ascii="Times New Roman" w:hAnsi="Times New Roman"/>
                                <w:szCs w:val="16"/>
                              </w:rPr>
                              <w:fldChar w:fldCharType="end"/>
                            </w:r>
                            <w:r>
                              <w:rPr>
                                <w:rFonts w:ascii="Times New Roman" w:hAnsi="Times New Roman"/>
                                <w:szCs w:val="16"/>
                              </w:rPr>
                              <w:br/>
                            </w:r>
                          </w:p>
                        </w:tc>
                      </w:tr>
                    </w:tbl>
                    <w:p w14:paraId="18FB88D0" w14:textId="12460B8E" w:rsidR="00806ABB" w:rsidRPr="004A368D" w:rsidRDefault="00806ABB" w:rsidP="00806ABB">
                      <w:pPr>
                        <w:spacing w:after="0"/>
                        <w:rPr>
                          <w:rFonts w:ascii="Times New Roman" w:hAnsi="Times New Roman"/>
                          <w:i/>
                          <w:iCs/>
                          <w:sz w:val="16"/>
                          <w:szCs w:val="16"/>
                          <w:lang w:val="de-DE"/>
                        </w:rPr>
                      </w:pPr>
                    </w:p>
                  </w:tc>
                  <w:tc>
                    <w:tcPr>
                      <w:tcW w:w="4519" w:type="dxa"/>
                      <w:tcBorders>
                        <w:top w:val="single" w:sz="4" w:space="0" w:color="auto"/>
                        <w:left w:val="nil"/>
                        <w:bottom w:val="nil"/>
                        <w:right w:val="nil"/>
                      </w:tcBorders>
                    </w:tcPr>
                    <w:p w14:paraId="04BC629E"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4A1FECB6" w14:textId="77777777" w:rsidR="00806ABB" w:rsidRDefault="00806ABB" w:rsidP="00806ABB">
                      <w:pPr>
                        <w:pStyle w:val="RahmenFuzeile"/>
                        <w:jc w:val="right"/>
                        <w:rPr>
                          <w:rFonts w:ascii="Times New Roman" w:hAnsi="Times New Roman"/>
                          <w:szCs w:val="16"/>
                        </w:rPr>
                      </w:pPr>
                    </w:p>
                  </w:tc>
                </w:tr>
              </w:tbl>
              <w:p w14:paraId="484BB96A" w14:textId="77777777" w:rsidR="00806ABB" w:rsidRPr="004A368D" w:rsidRDefault="00806ABB" w:rsidP="00806ABB">
                <w:pPr>
                  <w:spacing w:after="0"/>
                  <w:rPr>
                    <w:rFonts w:ascii="Times New Roman" w:hAnsi="Times New Roman"/>
                    <w:sz w:val="16"/>
                    <w:szCs w:val="16"/>
                    <w:lang w:val="de-DE"/>
                  </w:rPr>
                </w:pPr>
              </w:p>
            </w:tc>
            <w:tc>
              <w:tcPr>
                <w:tcW w:w="4519" w:type="dxa"/>
                <w:tcBorders>
                  <w:top w:val="single" w:sz="4" w:space="0" w:color="auto"/>
                  <w:left w:val="nil"/>
                  <w:bottom w:val="nil"/>
                  <w:right w:val="nil"/>
                </w:tcBorders>
              </w:tcPr>
              <w:p w14:paraId="1C14EBA8"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69A13ED5" w14:textId="77777777" w:rsidR="00806ABB" w:rsidRDefault="00806ABB" w:rsidP="00806ABB">
                <w:pPr>
                  <w:pStyle w:val="RahmenFuzeile"/>
                  <w:jc w:val="right"/>
                  <w:rPr>
                    <w:rFonts w:ascii="Times New Roman" w:hAnsi="Times New Roman"/>
                    <w:szCs w:val="16"/>
                  </w:rPr>
                </w:pPr>
              </w:p>
            </w:tc>
          </w:tr>
        </w:tbl>
        <w:p w14:paraId="5CD6AAED" w14:textId="77777777" w:rsidR="00806ABB" w:rsidRPr="004A368D" w:rsidRDefault="00806ABB" w:rsidP="00806ABB">
          <w:pPr>
            <w:spacing w:after="0"/>
            <w:rPr>
              <w:rFonts w:ascii="Times New Roman" w:hAnsi="Times New Roman"/>
              <w:sz w:val="16"/>
              <w:szCs w:val="16"/>
              <w:lang w:val="de-DE"/>
            </w:rPr>
          </w:pPr>
        </w:p>
      </w:tc>
      <w:tc>
        <w:tcPr>
          <w:tcW w:w="4519" w:type="dxa"/>
          <w:tcBorders>
            <w:top w:val="single" w:sz="4" w:space="0" w:color="auto"/>
            <w:left w:val="nil"/>
            <w:bottom w:val="nil"/>
            <w:right w:val="nil"/>
          </w:tcBorders>
        </w:tcPr>
        <w:p w14:paraId="32683751"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631EE382" w14:textId="77777777" w:rsidR="00806ABB" w:rsidRDefault="00806ABB" w:rsidP="00806ABB">
          <w:pPr>
            <w:pStyle w:val="RahmenFuzeile"/>
            <w:jc w:val="right"/>
            <w:rPr>
              <w:rFonts w:ascii="Times New Roman" w:hAnsi="Times New Roman"/>
              <w:szCs w:val="16"/>
            </w:rPr>
          </w:pPr>
        </w:p>
      </w:tc>
    </w:tr>
  </w:tbl>
  <w:p w14:paraId="42FB1A8D" w14:textId="77777777" w:rsidR="00806ABB" w:rsidRPr="004A368D" w:rsidRDefault="00806AB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E9F8F" w14:textId="77777777" w:rsidR="00BD1FF4" w:rsidRDefault="00BD1FF4" w:rsidP="00806ABB">
      <w:pPr>
        <w:spacing w:after="0" w:line="240" w:lineRule="auto"/>
      </w:pPr>
      <w:r>
        <w:separator/>
      </w:r>
    </w:p>
  </w:footnote>
  <w:footnote w:type="continuationSeparator" w:id="0">
    <w:p w14:paraId="0F6446EA" w14:textId="77777777" w:rsidR="00BD1FF4" w:rsidRDefault="00BD1FF4" w:rsidP="0080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51"/>
      <w:gridCol w:w="1769"/>
      <w:gridCol w:w="1000"/>
    </w:tblGrid>
    <w:tr w:rsidR="00806ABB" w14:paraId="6A908F34" w14:textId="77777777" w:rsidTr="00806ABB">
      <w:trPr>
        <w:trHeight w:val="272"/>
      </w:trPr>
      <w:tc>
        <w:tcPr>
          <w:tcW w:w="6946" w:type="dxa"/>
          <w:tcBorders>
            <w:top w:val="nil"/>
            <w:left w:val="nil"/>
            <w:bottom w:val="nil"/>
            <w:right w:val="nil"/>
          </w:tcBorders>
          <w:hideMark/>
        </w:tcPr>
        <w:p w14:paraId="2A099A31" w14:textId="77777777" w:rsidR="00806ABB" w:rsidRDefault="00806ABB" w:rsidP="00806ABB">
          <w:pPr>
            <w:pStyle w:val="0berschrift4"/>
          </w:pPr>
          <w:r>
            <w:rPr>
              <w:noProof/>
              <w:lang w:eastAsia="de-DE"/>
            </w:rPr>
            <mc:AlternateContent>
              <mc:Choice Requires="wps">
                <w:drawing>
                  <wp:anchor distT="0" distB="0" distL="114300" distR="114300" simplePos="0" relativeHeight="251658240" behindDoc="0" locked="0" layoutInCell="1" allowOverlap="1" wp14:anchorId="0AEB56E1" wp14:editId="01709C1B">
                    <wp:simplePos x="0" y="0"/>
                    <wp:positionH relativeFrom="margin">
                      <wp:posOffset>-501015</wp:posOffset>
                    </wp:positionH>
                    <wp:positionV relativeFrom="paragraph">
                      <wp:posOffset>-443230</wp:posOffset>
                    </wp:positionV>
                    <wp:extent cx="278130" cy="10634345"/>
                    <wp:effectExtent l="0" t="0" r="7620" b="146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DB9A8" w14:textId="77777777" w:rsidR="00806ABB" w:rsidRDefault="00806ABB" w:rsidP="00806ABB">
                                <w:pPr>
                                  <w:pStyle w:val="RahmenCopyrightvermerk"/>
                                  <w:jc w:val="left"/>
                                </w:pPr>
                              </w:p>
                            </w:txbxContent>
                          </wps:txbx>
                          <wps:bodyPr rot="0" vertOverflow="clip" horzOverflow="clip"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B56E1" id="_x0000_t202" coordsize="21600,21600" o:spt="202" path="m,l,21600r21600,l21600,xe">
                    <v:stroke joinstyle="miter"/>
                    <v:path gradientshapeok="t" o:connecttype="rect"/>
                  </v:shapetype>
                  <v:shape id="Textfeld 2" o:spid="_x0000_s1026" type="#_x0000_t202" style="position:absolute;margin-left:-39.45pt;margin-top:-34.9pt;width:21.9pt;height:83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" filled="f" stroked="f">
                    <v:textbox style="layout-flow:vertical;mso-layout-flow-alt:bottom-to-top" inset="0,0,0,0">
                      <w:txbxContent>
                        <w:p w14:paraId="2CBDB9A8" w14:textId="77777777" w:rsidR="00806ABB" w:rsidRDefault="00806ABB" w:rsidP="00806ABB">
                          <w:pPr>
                            <w:pStyle w:val="RahmenCopyrightvermerk"/>
                            <w:jc w:val="left"/>
                          </w:pPr>
                        </w:p>
                      </w:txbxContent>
                    </v:textbox>
                    <w10:wrap anchorx="margin"/>
                  </v:shape>
                </w:pict>
              </mc:Fallback>
            </mc:AlternateContent>
          </w:r>
          <w:r w:rsidR="00FC0568">
            <w:rPr>
              <w:sz w:val="20"/>
            </w:rPr>
            <w:t xml:space="preserve">Polen </w:t>
          </w:r>
          <w:r w:rsidR="00D70F9A">
            <w:rPr>
              <w:sz w:val="20"/>
            </w:rPr>
            <w:t>und die Europäische Union</w:t>
          </w:r>
        </w:p>
      </w:tc>
      <w:tc>
        <w:tcPr>
          <w:tcW w:w="2767" w:type="dxa"/>
          <w:gridSpan w:val="2"/>
          <w:tcBorders>
            <w:top w:val="nil"/>
            <w:left w:val="nil"/>
            <w:bottom w:val="nil"/>
            <w:right w:val="nil"/>
          </w:tcBorders>
          <w:hideMark/>
        </w:tcPr>
        <w:p w14:paraId="4D6D061E" w14:textId="77777777" w:rsidR="00806ABB" w:rsidRDefault="00806ABB" w:rsidP="00806ABB">
          <w:pPr>
            <w:pStyle w:val="0berschrift4"/>
          </w:pPr>
          <w:r>
            <w:rPr>
              <w:b/>
              <w:sz w:val="20"/>
            </w:rPr>
            <w:t>Politik und Gesellschaft</w:t>
          </w:r>
        </w:p>
      </w:tc>
    </w:tr>
    <w:tr w:rsidR="00806ABB" w14:paraId="32B9EC35" w14:textId="77777777" w:rsidTr="00806ABB">
      <w:trPr>
        <w:trHeight w:val="272"/>
      </w:trPr>
      <w:tc>
        <w:tcPr>
          <w:tcW w:w="8714" w:type="dxa"/>
          <w:gridSpan w:val="2"/>
          <w:tcBorders>
            <w:top w:val="nil"/>
            <w:left w:val="nil"/>
            <w:bottom w:val="single" w:sz="4" w:space="0" w:color="auto"/>
            <w:right w:val="nil"/>
          </w:tcBorders>
        </w:tcPr>
        <w:p w14:paraId="46D2A3B8" w14:textId="77777777" w:rsidR="00806ABB" w:rsidRDefault="00806ABB" w:rsidP="00806ABB">
          <w:pPr>
            <w:pStyle w:val="1Standardflietext"/>
            <w:tabs>
              <w:tab w:val="left" w:pos="2100"/>
            </w:tabs>
            <w:spacing w:after="0"/>
            <w:rPr>
              <w:i/>
            </w:rPr>
          </w:pPr>
        </w:p>
      </w:tc>
      <w:tc>
        <w:tcPr>
          <w:tcW w:w="999" w:type="dxa"/>
          <w:tcBorders>
            <w:top w:val="nil"/>
            <w:left w:val="nil"/>
            <w:bottom w:val="single" w:sz="4" w:space="0" w:color="auto"/>
            <w:right w:val="nil"/>
          </w:tcBorders>
        </w:tcPr>
        <w:p w14:paraId="19DF9DEA" w14:textId="77777777" w:rsidR="00806ABB" w:rsidRDefault="00806ABB" w:rsidP="00806ABB">
          <w:pPr>
            <w:pStyle w:val="RahmenKopfzeilerechts"/>
            <w:rPr>
              <w:rStyle w:val="RahmenKopfzeilerechtsZchnZchn"/>
            </w:rPr>
          </w:pPr>
        </w:p>
      </w:tc>
    </w:tr>
  </w:tbl>
  <w:p w14:paraId="21A76AB3" w14:textId="77777777" w:rsidR="00806ABB" w:rsidRDefault="00806A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EC3"/>
    <w:multiLevelType w:val="hybridMultilevel"/>
    <w:tmpl w:val="3E0E2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E523C9"/>
    <w:multiLevelType w:val="hybridMultilevel"/>
    <w:tmpl w:val="406025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875E5D"/>
    <w:multiLevelType w:val="hybridMultilevel"/>
    <w:tmpl w:val="19CCF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EB"/>
    <w:rsid w:val="00002D1A"/>
    <w:rsid w:val="00005066"/>
    <w:rsid w:val="000051EB"/>
    <w:rsid w:val="00015F8A"/>
    <w:rsid w:val="00037A06"/>
    <w:rsid w:val="00041942"/>
    <w:rsid w:val="00042007"/>
    <w:rsid w:val="000437EF"/>
    <w:rsid w:val="00043884"/>
    <w:rsid w:val="00074FA1"/>
    <w:rsid w:val="00077CB6"/>
    <w:rsid w:val="000902D0"/>
    <w:rsid w:val="0009052D"/>
    <w:rsid w:val="000A19BD"/>
    <w:rsid w:val="000A3C8D"/>
    <w:rsid w:val="000B4604"/>
    <w:rsid w:val="000C34FD"/>
    <w:rsid w:val="000C6934"/>
    <w:rsid w:val="000E6366"/>
    <w:rsid w:val="000F0822"/>
    <w:rsid w:val="001344B3"/>
    <w:rsid w:val="00136AE9"/>
    <w:rsid w:val="00140FD9"/>
    <w:rsid w:val="00153C04"/>
    <w:rsid w:val="0016230B"/>
    <w:rsid w:val="00166A89"/>
    <w:rsid w:val="00181C63"/>
    <w:rsid w:val="001A3735"/>
    <w:rsid w:val="001A38C8"/>
    <w:rsid w:val="001A4A8E"/>
    <w:rsid w:val="001B7D81"/>
    <w:rsid w:val="001C12A2"/>
    <w:rsid w:val="001C457F"/>
    <w:rsid w:val="001C4E28"/>
    <w:rsid w:val="001C6294"/>
    <w:rsid w:val="00206261"/>
    <w:rsid w:val="002160D4"/>
    <w:rsid w:val="00232892"/>
    <w:rsid w:val="00234635"/>
    <w:rsid w:val="0023773B"/>
    <w:rsid w:val="00260386"/>
    <w:rsid w:val="002879CA"/>
    <w:rsid w:val="002948A4"/>
    <w:rsid w:val="00296488"/>
    <w:rsid w:val="00297293"/>
    <w:rsid w:val="002977EF"/>
    <w:rsid w:val="002A03DC"/>
    <w:rsid w:val="002A6DB7"/>
    <w:rsid w:val="002B1504"/>
    <w:rsid w:val="002B74BF"/>
    <w:rsid w:val="002C4580"/>
    <w:rsid w:val="002E191A"/>
    <w:rsid w:val="002F46CD"/>
    <w:rsid w:val="003151F2"/>
    <w:rsid w:val="00315D95"/>
    <w:rsid w:val="0031720D"/>
    <w:rsid w:val="003625C7"/>
    <w:rsid w:val="00386237"/>
    <w:rsid w:val="003911EB"/>
    <w:rsid w:val="00394022"/>
    <w:rsid w:val="0039727B"/>
    <w:rsid w:val="003B363C"/>
    <w:rsid w:val="003C4813"/>
    <w:rsid w:val="00403BF4"/>
    <w:rsid w:val="00405C7D"/>
    <w:rsid w:val="004115CD"/>
    <w:rsid w:val="00420626"/>
    <w:rsid w:val="004252E2"/>
    <w:rsid w:val="00427FB2"/>
    <w:rsid w:val="0043050D"/>
    <w:rsid w:val="00446FC0"/>
    <w:rsid w:val="0045055B"/>
    <w:rsid w:val="004711E6"/>
    <w:rsid w:val="0047352D"/>
    <w:rsid w:val="0047563B"/>
    <w:rsid w:val="004A03E0"/>
    <w:rsid w:val="004A368D"/>
    <w:rsid w:val="004A3D48"/>
    <w:rsid w:val="004A5394"/>
    <w:rsid w:val="004B167B"/>
    <w:rsid w:val="004B4375"/>
    <w:rsid w:val="004B43BB"/>
    <w:rsid w:val="004B4B1C"/>
    <w:rsid w:val="004C0556"/>
    <w:rsid w:val="004D3606"/>
    <w:rsid w:val="004F0C89"/>
    <w:rsid w:val="004F357B"/>
    <w:rsid w:val="004F5589"/>
    <w:rsid w:val="0050788F"/>
    <w:rsid w:val="0054617E"/>
    <w:rsid w:val="005465DB"/>
    <w:rsid w:val="005539F2"/>
    <w:rsid w:val="005551FB"/>
    <w:rsid w:val="005626C0"/>
    <w:rsid w:val="00586FB4"/>
    <w:rsid w:val="005A2004"/>
    <w:rsid w:val="005C4851"/>
    <w:rsid w:val="005C70E0"/>
    <w:rsid w:val="00601EB2"/>
    <w:rsid w:val="006174C2"/>
    <w:rsid w:val="00644E48"/>
    <w:rsid w:val="0066159F"/>
    <w:rsid w:val="00667E6D"/>
    <w:rsid w:val="006A68E0"/>
    <w:rsid w:val="006B69F6"/>
    <w:rsid w:val="006C5F9E"/>
    <w:rsid w:val="006D0C4D"/>
    <w:rsid w:val="006D16D9"/>
    <w:rsid w:val="006E2DA9"/>
    <w:rsid w:val="006E35EB"/>
    <w:rsid w:val="006F6F30"/>
    <w:rsid w:val="00702CF9"/>
    <w:rsid w:val="00703DD9"/>
    <w:rsid w:val="0070543D"/>
    <w:rsid w:val="00710893"/>
    <w:rsid w:val="00723692"/>
    <w:rsid w:val="00723975"/>
    <w:rsid w:val="007257E4"/>
    <w:rsid w:val="007404F1"/>
    <w:rsid w:val="00742DF9"/>
    <w:rsid w:val="00750492"/>
    <w:rsid w:val="007554CF"/>
    <w:rsid w:val="00765338"/>
    <w:rsid w:val="00775596"/>
    <w:rsid w:val="00783E68"/>
    <w:rsid w:val="007847C7"/>
    <w:rsid w:val="007A6751"/>
    <w:rsid w:val="007D009C"/>
    <w:rsid w:val="007F5BA4"/>
    <w:rsid w:val="0080638E"/>
    <w:rsid w:val="00806ABB"/>
    <w:rsid w:val="00810CFB"/>
    <w:rsid w:val="00817188"/>
    <w:rsid w:val="008175A2"/>
    <w:rsid w:val="00824AF1"/>
    <w:rsid w:val="00826DC3"/>
    <w:rsid w:val="00831634"/>
    <w:rsid w:val="00836DAD"/>
    <w:rsid w:val="00843FCE"/>
    <w:rsid w:val="00857DD4"/>
    <w:rsid w:val="00866464"/>
    <w:rsid w:val="00872E9D"/>
    <w:rsid w:val="008A0F00"/>
    <w:rsid w:val="008A498B"/>
    <w:rsid w:val="008B7083"/>
    <w:rsid w:val="008C24DD"/>
    <w:rsid w:val="008C3E56"/>
    <w:rsid w:val="008C6E2D"/>
    <w:rsid w:val="008E1F79"/>
    <w:rsid w:val="008E7803"/>
    <w:rsid w:val="008F1608"/>
    <w:rsid w:val="008F26B8"/>
    <w:rsid w:val="00900200"/>
    <w:rsid w:val="00903616"/>
    <w:rsid w:val="00905356"/>
    <w:rsid w:val="00910334"/>
    <w:rsid w:val="00921230"/>
    <w:rsid w:val="0092505B"/>
    <w:rsid w:val="009265A5"/>
    <w:rsid w:val="009356D8"/>
    <w:rsid w:val="009802A5"/>
    <w:rsid w:val="00995B25"/>
    <w:rsid w:val="009D76C7"/>
    <w:rsid w:val="009E07ED"/>
    <w:rsid w:val="009E28E5"/>
    <w:rsid w:val="009F55DD"/>
    <w:rsid w:val="00A13E36"/>
    <w:rsid w:val="00A2165D"/>
    <w:rsid w:val="00A35508"/>
    <w:rsid w:val="00A51EE9"/>
    <w:rsid w:val="00A56558"/>
    <w:rsid w:val="00A64961"/>
    <w:rsid w:val="00A754CD"/>
    <w:rsid w:val="00A77460"/>
    <w:rsid w:val="00A800D1"/>
    <w:rsid w:val="00A82C1C"/>
    <w:rsid w:val="00A83209"/>
    <w:rsid w:val="00AA1BD2"/>
    <w:rsid w:val="00AA34B1"/>
    <w:rsid w:val="00AA4C27"/>
    <w:rsid w:val="00AD340D"/>
    <w:rsid w:val="00AE18EB"/>
    <w:rsid w:val="00AE31D6"/>
    <w:rsid w:val="00AE5939"/>
    <w:rsid w:val="00B24EB9"/>
    <w:rsid w:val="00B45C47"/>
    <w:rsid w:val="00B74BC3"/>
    <w:rsid w:val="00B937D4"/>
    <w:rsid w:val="00BA1492"/>
    <w:rsid w:val="00BC3DE0"/>
    <w:rsid w:val="00BC5657"/>
    <w:rsid w:val="00BD1FF4"/>
    <w:rsid w:val="00BE48A6"/>
    <w:rsid w:val="00BF6590"/>
    <w:rsid w:val="00C11850"/>
    <w:rsid w:val="00C42AF4"/>
    <w:rsid w:val="00C60C0D"/>
    <w:rsid w:val="00C635D1"/>
    <w:rsid w:val="00C70C0E"/>
    <w:rsid w:val="00C80A67"/>
    <w:rsid w:val="00C80FE1"/>
    <w:rsid w:val="00CA72CA"/>
    <w:rsid w:val="00CB4D02"/>
    <w:rsid w:val="00CB4D73"/>
    <w:rsid w:val="00CB6CAD"/>
    <w:rsid w:val="00CD6927"/>
    <w:rsid w:val="00CE371C"/>
    <w:rsid w:val="00CF2FB7"/>
    <w:rsid w:val="00D443FA"/>
    <w:rsid w:val="00D650EE"/>
    <w:rsid w:val="00D674BF"/>
    <w:rsid w:val="00D70F9A"/>
    <w:rsid w:val="00D83ADA"/>
    <w:rsid w:val="00DA1CA5"/>
    <w:rsid w:val="00DA3BD5"/>
    <w:rsid w:val="00DB1B4E"/>
    <w:rsid w:val="00DD2261"/>
    <w:rsid w:val="00DD4F04"/>
    <w:rsid w:val="00DE14EF"/>
    <w:rsid w:val="00DE7902"/>
    <w:rsid w:val="00E17AE0"/>
    <w:rsid w:val="00E37C39"/>
    <w:rsid w:val="00E47645"/>
    <w:rsid w:val="00E579D4"/>
    <w:rsid w:val="00E610B9"/>
    <w:rsid w:val="00E649BB"/>
    <w:rsid w:val="00E76D86"/>
    <w:rsid w:val="00E87DA0"/>
    <w:rsid w:val="00EA4A4B"/>
    <w:rsid w:val="00EA7799"/>
    <w:rsid w:val="00EB061A"/>
    <w:rsid w:val="00ED3AA9"/>
    <w:rsid w:val="00ED7F26"/>
    <w:rsid w:val="00EF2842"/>
    <w:rsid w:val="00F25045"/>
    <w:rsid w:val="00F524F7"/>
    <w:rsid w:val="00F6013D"/>
    <w:rsid w:val="00F875C7"/>
    <w:rsid w:val="00F93777"/>
    <w:rsid w:val="00FB41E4"/>
    <w:rsid w:val="00FB4A82"/>
    <w:rsid w:val="00FC0568"/>
    <w:rsid w:val="00FE026B"/>
    <w:rsid w:val="00FF3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F89D5"/>
  <w15:chartTrackingRefBased/>
  <w15:docId w15:val="{B6570D17-F0D7-41D5-AC94-2DF5A738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pl-P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7DD4"/>
    <w:pPr>
      <w:ind w:left="720"/>
      <w:contextualSpacing/>
    </w:pPr>
  </w:style>
  <w:style w:type="character" w:styleId="Hyperlink">
    <w:name w:val="Hyperlink"/>
    <w:basedOn w:val="Absatz-Standardschriftart"/>
    <w:uiPriority w:val="99"/>
    <w:unhideWhenUsed/>
    <w:rsid w:val="00386237"/>
    <w:rPr>
      <w:color w:val="0563C1" w:themeColor="hyperlink"/>
      <w:u w:val="single"/>
    </w:rPr>
  </w:style>
  <w:style w:type="character" w:customStyle="1" w:styleId="NichtaufgelsteErwhnung1">
    <w:name w:val="Nicht aufgelöste Erwähnung1"/>
    <w:basedOn w:val="Absatz-Standardschriftart"/>
    <w:uiPriority w:val="99"/>
    <w:semiHidden/>
    <w:unhideWhenUsed/>
    <w:rsid w:val="00386237"/>
    <w:rPr>
      <w:color w:val="605E5C"/>
      <w:shd w:val="clear" w:color="auto" w:fill="E1DFDD"/>
    </w:rPr>
  </w:style>
  <w:style w:type="paragraph" w:styleId="Kopfzeile">
    <w:name w:val="header"/>
    <w:basedOn w:val="Standard"/>
    <w:link w:val="KopfzeileZchn"/>
    <w:uiPriority w:val="99"/>
    <w:unhideWhenUsed/>
    <w:rsid w:val="00806A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ABB"/>
    <w:rPr>
      <w:lang w:val="pl-PL"/>
    </w:rPr>
  </w:style>
  <w:style w:type="paragraph" w:styleId="Fuzeile">
    <w:name w:val="footer"/>
    <w:basedOn w:val="Standard"/>
    <w:link w:val="FuzeileZchn"/>
    <w:uiPriority w:val="99"/>
    <w:unhideWhenUsed/>
    <w:rsid w:val="00806A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ABB"/>
    <w:rPr>
      <w:lang w:val="pl-PL"/>
    </w:rPr>
  </w:style>
  <w:style w:type="paragraph" w:customStyle="1" w:styleId="RahmenFuzeile">
    <w:name w:val="* Rahmen Fußzeile"/>
    <w:basedOn w:val="Standard"/>
    <w:rsid w:val="00806ABB"/>
    <w:pPr>
      <w:spacing w:before="60" w:after="0" w:line="200" w:lineRule="exact"/>
    </w:pPr>
    <w:rPr>
      <w:rFonts w:ascii="Arial" w:eastAsia="Times New Roman" w:hAnsi="Arial" w:cs="Times New Roman"/>
      <w:sz w:val="16"/>
      <w:szCs w:val="20"/>
      <w:lang w:val="de-DE" w:eastAsia="de-DE"/>
    </w:rPr>
  </w:style>
  <w:style w:type="character" w:customStyle="1" w:styleId="1StandardflietextZchnZchn">
    <w:name w:val="* 1 Standardfließtext Zchn Zchn"/>
    <w:link w:val="1Standardflietext"/>
    <w:locked/>
    <w:rsid w:val="00806ABB"/>
    <w:rPr>
      <w:rFonts w:ascii="Arial" w:hAnsi="Arial" w:cs="Arial"/>
    </w:rPr>
  </w:style>
  <w:style w:type="paragraph" w:customStyle="1" w:styleId="1Standardflietext">
    <w:name w:val="* 1 Standardfließtext"/>
    <w:basedOn w:val="Standard"/>
    <w:link w:val="1StandardflietextZchnZchn"/>
    <w:qFormat/>
    <w:rsid w:val="00806ABB"/>
    <w:pPr>
      <w:spacing w:after="60" w:line="240" w:lineRule="exact"/>
    </w:pPr>
    <w:rPr>
      <w:rFonts w:ascii="Arial" w:hAnsi="Arial" w:cs="Arial"/>
      <w:lang w:val="de-DE"/>
    </w:rPr>
  </w:style>
  <w:style w:type="paragraph" w:customStyle="1" w:styleId="RahmenCopyrightvermerk">
    <w:name w:val="* Rahmen Copyrightvermerk"/>
    <w:basedOn w:val="1Standardflietext"/>
    <w:next w:val="Standard"/>
    <w:rsid w:val="00806ABB"/>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806ABB"/>
    <w:rPr>
      <w:i/>
    </w:rPr>
  </w:style>
  <w:style w:type="character" w:customStyle="1" w:styleId="RahmenKopfzeilerechtsZchnZchn">
    <w:name w:val="* Rahmen Kopfzeile_rechts Zchn Zchn"/>
    <w:link w:val="RahmenKopfzeilerechts"/>
    <w:locked/>
    <w:rsid w:val="00806ABB"/>
    <w:rPr>
      <w:rFonts w:ascii="Verdana" w:hAnsi="Verdana"/>
      <w:i/>
      <w:color w:val="000000"/>
      <w:sz w:val="28"/>
      <w:szCs w:val="30"/>
    </w:rPr>
  </w:style>
  <w:style w:type="paragraph" w:customStyle="1" w:styleId="RahmenKopfzeilerechts">
    <w:name w:val="* Rahmen Kopfzeile_rechts"/>
    <w:basedOn w:val="1Standardflietext"/>
    <w:next w:val="1Standardflietext"/>
    <w:link w:val="RahmenKopfzeilerechtsZchnZchn"/>
    <w:rsid w:val="00806ABB"/>
    <w:pPr>
      <w:autoSpaceDE w:val="0"/>
      <w:autoSpaceDN w:val="0"/>
      <w:adjustRightInd w:val="0"/>
      <w:spacing w:after="0" w:line="360" w:lineRule="exact"/>
      <w:ind w:right="-142"/>
      <w:jc w:val="right"/>
    </w:pPr>
    <w:rPr>
      <w:rFonts w:ascii="Verdana" w:hAnsi="Verdana" w:cstheme="minorBidi"/>
      <w:i/>
      <w:color w:val="000000"/>
      <w:sz w:val="28"/>
      <w:szCs w:val="30"/>
    </w:rPr>
  </w:style>
  <w:style w:type="character" w:customStyle="1" w:styleId="RahmenSymbol">
    <w:name w:val="* Rahmen Symbol"/>
    <w:rsid w:val="00806ABB"/>
    <w:rPr>
      <w:rFonts w:ascii="Webdings" w:hAnsi="Webdings" w:cs="Verdana" w:hint="default"/>
    </w:rPr>
  </w:style>
  <w:style w:type="table" w:styleId="Tabellenraster">
    <w:name w:val="Table Grid"/>
    <w:basedOn w:val="NormaleTabelle"/>
    <w:uiPriority w:val="39"/>
    <w:rsid w:val="00B7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76D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6D86"/>
    <w:rPr>
      <w:rFonts w:ascii="Segoe UI" w:hAnsi="Segoe UI" w:cs="Segoe UI"/>
      <w:sz w:val="18"/>
      <w:szCs w:val="18"/>
      <w:lang w:val="pl-PL"/>
    </w:rPr>
  </w:style>
  <w:style w:type="character" w:styleId="Kommentarzeichen">
    <w:name w:val="annotation reference"/>
    <w:basedOn w:val="Absatz-Standardschriftart"/>
    <w:uiPriority w:val="99"/>
    <w:semiHidden/>
    <w:unhideWhenUsed/>
    <w:rsid w:val="008C3E56"/>
    <w:rPr>
      <w:sz w:val="16"/>
      <w:szCs w:val="16"/>
    </w:rPr>
  </w:style>
  <w:style w:type="paragraph" w:styleId="Kommentartext">
    <w:name w:val="annotation text"/>
    <w:basedOn w:val="Standard"/>
    <w:link w:val="KommentartextZchn"/>
    <w:uiPriority w:val="99"/>
    <w:semiHidden/>
    <w:unhideWhenUsed/>
    <w:rsid w:val="008C3E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E56"/>
    <w:rPr>
      <w:sz w:val="20"/>
      <w:szCs w:val="20"/>
      <w:lang w:val="pl-PL"/>
    </w:rPr>
  </w:style>
  <w:style w:type="paragraph" w:styleId="Kommentarthema">
    <w:name w:val="annotation subject"/>
    <w:basedOn w:val="Kommentartext"/>
    <w:next w:val="Kommentartext"/>
    <w:link w:val="KommentarthemaZchn"/>
    <w:uiPriority w:val="99"/>
    <w:semiHidden/>
    <w:unhideWhenUsed/>
    <w:rsid w:val="008C3E56"/>
    <w:rPr>
      <w:b/>
      <w:bCs/>
    </w:rPr>
  </w:style>
  <w:style w:type="character" w:customStyle="1" w:styleId="KommentarthemaZchn">
    <w:name w:val="Kommentarthema Zchn"/>
    <w:basedOn w:val="KommentartextZchn"/>
    <w:link w:val="Kommentarthema"/>
    <w:uiPriority w:val="99"/>
    <w:semiHidden/>
    <w:rsid w:val="008C3E56"/>
    <w:rPr>
      <w:b/>
      <w:bCs/>
      <w:sz w:val="20"/>
      <w:szCs w:val="20"/>
      <w:lang w:val="pl-PL"/>
    </w:rPr>
  </w:style>
  <w:style w:type="paragraph" w:styleId="berarbeitung">
    <w:name w:val="Revision"/>
    <w:hidden/>
    <w:uiPriority w:val="99"/>
    <w:semiHidden/>
    <w:rsid w:val="00586FB4"/>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35738">
      <w:bodyDiv w:val="1"/>
      <w:marLeft w:val="0"/>
      <w:marRight w:val="0"/>
      <w:marTop w:val="0"/>
      <w:marBottom w:val="0"/>
      <w:divBdr>
        <w:top w:val="none" w:sz="0" w:space="0" w:color="auto"/>
        <w:left w:val="none" w:sz="0" w:space="0" w:color="auto"/>
        <w:bottom w:val="none" w:sz="0" w:space="0" w:color="auto"/>
        <w:right w:val="none" w:sz="0" w:space="0" w:color="auto"/>
      </w:divBdr>
    </w:div>
    <w:div w:id="806509592">
      <w:bodyDiv w:val="1"/>
      <w:marLeft w:val="0"/>
      <w:marRight w:val="0"/>
      <w:marTop w:val="0"/>
      <w:marBottom w:val="0"/>
      <w:divBdr>
        <w:top w:val="none" w:sz="0" w:space="0" w:color="auto"/>
        <w:left w:val="none" w:sz="0" w:space="0" w:color="auto"/>
        <w:bottom w:val="none" w:sz="0" w:space="0" w:color="auto"/>
        <w:right w:val="none" w:sz="0" w:space="0" w:color="auto"/>
      </w:divBdr>
    </w:div>
    <w:div w:id="821123704">
      <w:bodyDiv w:val="1"/>
      <w:marLeft w:val="0"/>
      <w:marRight w:val="0"/>
      <w:marTop w:val="0"/>
      <w:marBottom w:val="0"/>
      <w:divBdr>
        <w:top w:val="none" w:sz="0" w:space="0" w:color="auto"/>
        <w:left w:val="none" w:sz="0" w:space="0" w:color="auto"/>
        <w:bottom w:val="none" w:sz="0" w:space="0" w:color="auto"/>
        <w:right w:val="none" w:sz="0" w:space="0" w:color="auto"/>
      </w:divBdr>
    </w:div>
    <w:div w:id="1015225169">
      <w:bodyDiv w:val="1"/>
      <w:marLeft w:val="0"/>
      <w:marRight w:val="0"/>
      <w:marTop w:val="0"/>
      <w:marBottom w:val="0"/>
      <w:divBdr>
        <w:top w:val="none" w:sz="0" w:space="0" w:color="auto"/>
        <w:left w:val="none" w:sz="0" w:space="0" w:color="auto"/>
        <w:bottom w:val="none" w:sz="0" w:space="0" w:color="auto"/>
        <w:right w:val="none" w:sz="0" w:space="0" w:color="auto"/>
      </w:divBdr>
    </w:div>
    <w:div w:id="1066218916">
      <w:bodyDiv w:val="1"/>
      <w:marLeft w:val="0"/>
      <w:marRight w:val="0"/>
      <w:marTop w:val="0"/>
      <w:marBottom w:val="0"/>
      <w:divBdr>
        <w:top w:val="none" w:sz="0" w:space="0" w:color="auto"/>
        <w:left w:val="none" w:sz="0" w:space="0" w:color="auto"/>
        <w:bottom w:val="none" w:sz="0" w:space="0" w:color="auto"/>
        <w:right w:val="none" w:sz="0" w:space="0" w:color="auto"/>
      </w:divBdr>
    </w:div>
    <w:div w:id="1184595250">
      <w:bodyDiv w:val="1"/>
      <w:marLeft w:val="0"/>
      <w:marRight w:val="0"/>
      <w:marTop w:val="0"/>
      <w:marBottom w:val="0"/>
      <w:divBdr>
        <w:top w:val="none" w:sz="0" w:space="0" w:color="auto"/>
        <w:left w:val="none" w:sz="0" w:space="0" w:color="auto"/>
        <w:bottom w:val="none" w:sz="0" w:space="0" w:color="auto"/>
        <w:right w:val="none" w:sz="0" w:space="0" w:color="auto"/>
      </w:divBdr>
    </w:div>
    <w:div w:id="1812869986">
      <w:bodyDiv w:val="1"/>
      <w:marLeft w:val="0"/>
      <w:marRight w:val="0"/>
      <w:marTop w:val="0"/>
      <w:marBottom w:val="0"/>
      <w:divBdr>
        <w:top w:val="none" w:sz="0" w:space="0" w:color="auto"/>
        <w:left w:val="none" w:sz="0" w:space="0" w:color="auto"/>
        <w:bottom w:val="none" w:sz="0" w:space="0" w:color="auto"/>
        <w:right w:val="none" w:sz="0" w:space="0" w:color="auto"/>
      </w:divBdr>
    </w:div>
    <w:div w:id="1867252705">
      <w:bodyDiv w:val="1"/>
      <w:marLeft w:val="0"/>
      <w:marRight w:val="0"/>
      <w:marTop w:val="0"/>
      <w:marBottom w:val="0"/>
      <w:divBdr>
        <w:top w:val="none" w:sz="0" w:space="0" w:color="auto"/>
        <w:left w:val="none" w:sz="0" w:space="0" w:color="auto"/>
        <w:bottom w:val="none" w:sz="0" w:space="0" w:color="auto"/>
        <w:right w:val="none" w:sz="0" w:space="0" w:color="auto"/>
      </w:divBdr>
    </w:div>
    <w:div w:id="2053339983">
      <w:bodyDiv w:val="1"/>
      <w:marLeft w:val="0"/>
      <w:marRight w:val="0"/>
      <w:marTop w:val="0"/>
      <w:marBottom w:val="0"/>
      <w:divBdr>
        <w:top w:val="none" w:sz="0" w:space="0" w:color="auto"/>
        <w:left w:val="none" w:sz="0" w:space="0" w:color="auto"/>
        <w:bottom w:val="none" w:sz="0" w:space="0" w:color="auto"/>
        <w:right w:val="none" w:sz="0" w:space="0" w:color="auto"/>
      </w:divBdr>
    </w:div>
    <w:div w:id="21121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alexg</dc:creator>
  <cp:keywords/>
  <dc:description/>
  <cp:lastModifiedBy>Markus Krzoska</cp:lastModifiedBy>
  <cp:revision>2</cp:revision>
  <cp:lastPrinted>2022-01-27T15:22:00Z</cp:lastPrinted>
  <dcterms:created xsi:type="dcterms:W3CDTF">2022-01-27T15:22:00Z</dcterms:created>
  <dcterms:modified xsi:type="dcterms:W3CDTF">2022-01-27T15:22:00Z</dcterms:modified>
</cp:coreProperties>
</file>