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94" w:rsidRPr="00B21CD2" w:rsidRDefault="00F52E94" w:rsidP="00F52E94">
      <w:pPr>
        <w:pStyle w:val="0berschrift2"/>
        <w:rPr>
          <w:i/>
          <w:sz w:val="24"/>
        </w:rPr>
      </w:pPr>
      <w:r w:rsidRPr="00B21CD2">
        <w:rPr>
          <w:i/>
          <w:sz w:val="24"/>
          <w:lang w:val="pl-PL"/>
        </w:rPr>
        <w:t>Arbeit</w:t>
      </w:r>
      <w:r w:rsidR="00C161A5" w:rsidRPr="00B21CD2">
        <w:rPr>
          <w:i/>
          <w:sz w:val="24"/>
          <w:lang w:val="pl-PL"/>
        </w:rPr>
        <w:t xml:space="preserve">sblatt 5: </w:t>
      </w:r>
      <w:r w:rsidRPr="00B21CD2">
        <w:rPr>
          <w:i/>
          <w:sz w:val="24"/>
          <w:lang w:val="pl-PL"/>
        </w:rPr>
        <w:t>Sto Lat</w:t>
      </w:r>
      <w:r w:rsidR="003F5665" w:rsidRPr="00B21CD2">
        <w:rPr>
          <w:i/>
          <w:sz w:val="24"/>
          <w:lang w:val="pl-PL"/>
        </w:rPr>
        <w:t>, sto lat!</w:t>
      </w:r>
      <w:r w:rsidRPr="00B21CD2">
        <w:rPr>
          <w:i/>
          <w:sz w:val="24"/>
          <w:lang w:val="pl-PL"/>
        </w:rPr>
        <w:t xml:space="preserve"> </w:t>
      </w:r>
      <w:r w:rsidRPr="00B21CD2">
        <w:rPr>
          <w:i/>
          <w:sz w:val="24"/>
        </w:rPr>
        <w:t>(„Hundert Jahre</w:t>
      </w:r>
      <w:r w:rsidR="00B02618" w:rsidRPr="00B21CD2">
        <w:rPr>
          <w:i/>
          <w:sz w:val="24"/>
        </w:rPr>
        <w:t>!</w:t>
      </w:r>
      <w:r w:rsidRPr="00B21CD2">
        <w:rPr>
          <w:i/>
          <w:sz w:val="24"/>
        </w:rPr>
        <w:t>”)</w:t>
      </w:r>
    </w:p>
    <w:p w:rsidR="0092698F" w:rsidRDefault="00C161A5" w:rsidP="00B21CD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B21CD2">
        <w:rPr>
          <w:rFonts w:ascii="Arial" w:hAnsi="Arial" w:cs="Arial"/>
          <w:b/>
          <w:bCs/>
          <w:sz w:val="22"/>
        </w:rPr>
        <w:t xml:space="preserve">Das Lied </w:t>
      </w:r>
      <w:proofErr w:type="spellStart"/>
      <w:r w:rsidRPr="00B21CD2">
        <w:rPr>
          <w:rFonts w:ascii="Arial" w:hAnsi="Arial" w:cs="Arial"/>
          <w:b/>
          <w:bCs/>
          <w:sz w:val="22"/>
        </w:rPr>
        <w:t>Sto</w:t>
      </w:r>
      <w:proofErr w:type="spellEnd"/>
      <w:r w:rsidRPr="00B21CD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B21CD2">
        <w:rPr>
          <w:rFonts w:ascii="Arial" w:hAnsi="Arial" w:cs="Arial"/>
          <w:b/>
          <w:bCs/>
          <w:sz w:val="22"/>
        </w:rPr>
        <w:t>lat</w:t>
      </w:r>
      <w:proofErr w:type="spellEnd"/>
      <w:r w:rsidRPr="00B21CD2">
        <w:rPr>
          <w:rFonts w:ascii="Arial" w:hAnsi="Arial" w:cs="Arial"/>
          <w:b/>
          <w:bCs/>
          <w:sz w:val="22"/>
        </w:rPr>
        <w:t xml:space="preserve"> </w:t>
      </w:r>
      <w:r w:rsidRPr="00B21CD2">
        <w:rPr>
          <w:rFonts w:ascii="Arial" w:hAnsi="Arial" w:cs="Arial"/>
          <w:sz w:val="22"/>
        </w:rPr>
        <w:t xml:space="preserve">(„Hundert Jahre“) zählt zu den bekanntesten polnischen </w:t>
      </w:r>
      <w:r w:rsidR="0092698F" w:rsidRPr="00B21CD2">
        <w:rPr>
          <w:rFonts w:ascii="Arial" w:hAnsi="Arial" w:cs="Arial"/>
          <w:sz w:val="22"/>
        </w:rPr>
        <w:t xml:space="preserve">Geburtstags- und </w:t>
      </w:r>
      <w:proofErr w:type="spellStart"/>
      <w:r w:rsidR="0092698F" w:rsidRPr="00B21CD2">
        <w:rPr>
          <w:rFonts w:ascii="Arial" w:hAnsi="Arial" w:cs="Arial"/>
          <w:sz w:val="22"/>
        </w:rPr>
        <w:t>Namenstagsliedern</w:t>
      </w:r>
      <w:proofErr w:type="spellEnd"/>
      <w:r w:rsidR="0092698F" w:rsidRPr="00B21CD2">
        <w:rPr>
          <w:rFonts w:ascii="Arial" w:hAnsi="Arial" w:cs="Arial"/>
          <w:sz w:val="22"/>
        </w:rPr>
        <w:t xml:space="preserve"> und soll der besungenen Person die besten Wünsche zum Ausdruck bringen</w:t>
      </w:r>
      <w:r w:rsidRPr="00B21CD2">
        <w:rPr>
          <w:rFonts w:ascii="Arial" w:hAnsi="Arial" w:cs="Arial"/>
          <w:sz w:val="22"/>
        </w:rPr>
        <w:t>.</w:t>
      </w:r>
      <w:r w:rsidR="0092698F" w:rsidRPr="00B21CD2">
        <w:rPr>
          <w:rFonts w:ascii="Arial" w:hAnsi="Arial" w:cs="Arial"/>
          <w:sz w:val="22"/>
        </w:rPr>
        <w:t xml:space="preserve"> </w:t>
      </w:r>
      <w:r w:rsidRPr="00B21CD2">
        <w:rPr>
          <w:rFonts w:ascii="Arial" w:hAnsi="Arial" w:cs="Arial"/>
          <w:sz w:val="22"/>
        </w:rPr>
        <w:t xml:space="preserve">Es wird </w:t>
      </w:r>
      <w:r w:rsidR="0092698F" w:rsidRPr="00B21CD2">
        <w:rPr>
          <w:rFonts w:ascii="Arial" w:hAnsi="Arial" w:cs="Arial"/>
          <w:sz w:val="22"/>
        </w:rPr>
        <w:t xml:space="preserve">in Polen aber auch bei anderen feierlichen Anlässen, zum Beispiel bei Jubiläen angestimmt. Das Lied ist in Polen ähnlich bekannt wie „Happy </w:t>
      </w:r>
      <w:proofErr w:type="spellStart"/>
      <w:r w:rsidR="0092698F" w:rsidRPr="00B21CD2">
        <w:rPr>
          <w:rFonts w:ascii="Arial" w:hAnsi="Arial" w:cs="Arial"/>
          <w:sz w:val="22"/>
        </w:rPr>
        <w:t>Birthday</w:t>
      </w:r>
      <w:proofErr w:type="spellEnd"/>
      <w:r w:rsidR="0092698F" w:rsidRPr="00B21CD2">
        <w:rPr>
          <w:rFonts w:ascii="Arial" w:hAnsi="Arial" w:cs="Arial"/>
          <w:sz w:val="22"/>
        </w:rPr>
        <w:t xml:space="preserve">“ oder „Zum Geburtstag viel Glück“ bei uns </w:t>
      </w:r>
      <w:r w:rsidR="0092698F" w:rsidRPr="00B21CD2">
        <w:rPr>
          <w:rFonts w:ascii="Arial" w:hAnsi="Arial" w:cs="Arial"/>
          <w:sz w:val="22"/>
          <w:szCs w:val="22"/>
        </w:rPr>
        <w:t>in Deutschland.</w:t>
      </w:r>
      <w:r w:rsidR="00B02618" w:rsidRPr="00B21CD2">
        <w:rPr>
          <w:rFonts w:ascii="Arial" w:hAnsi="Arial" w:cs="Arial"/>
          <w:sz w:val="22"/>
          <w:szCs w:val="22"/>
        </w:rPr>
        <w:t xml:space="preserve"> Und – ziemlich leicht zu lernen!</w:t>
      </w:r>
    </w:p>
    <w:p w:rsidR="008D3246" w:rsidRPr="00B21CD2" w:rsidRDefault="008D3246" w:rsidP="00B21CD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finden Sie das Lied zum Mitsingen:  </w:t>
      </w:r>
      <w:hyperlink r:id="rId8" w:history="1">
        <w:r w:rsidRPr="00401334">
          <w:rPr>
            <w:rStyle w:val="Hyperlink"/>
            <w:sz w:val="22"/>
            <w:szCs w:val="22"/>
          </w:rPr>
          <w:t>https://www.youtube.com/watch?v=t16eE-GtTTY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F5665" w:rsidRDefault="008B2789" w:rsidP="00C161A5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8244D" wp14:editId="1F459FFA">
                <wp:simplePos x="0" y="0"/>
                <wp:positionH relativeFrom="column">
                  <wp:posOffset>-130810</wp:posOffset>
                </wp:positionH>
                <wp:positionV relativeFrom="paragraph">
                  <wp:posOffset>28575</wp:posOffset>
                </wp:positionV>
                <wp:extent cx="6115050" cy="32670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89" w:rsidRDefault="008B2789">
                            <w:r w:rsidRPr="0092698F">
                              <w:rPr>
                                <w:noProof/>
                              </w:rPr>
                              <w:drawing>
                                <wp:inline distT="0" distB="0" distL="0" distR="0" wp14:anchorId="133D63A1" wp14:editId="3523E4AA">
                                  <wp:extent cx="5831840" cy="3083560"/>
                                  <wp:effectExtent l="0" t="0" r="0" b="254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1840" cy="308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0.3pt;margin-top:2.25pt;width:481.5pt;height:2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" fillcolor="white [3201]" stroked="f" strokeweight=".5pt">
                <v:textbox>
                  <w:txbxContent>
                    <w:p w:rsidR="008B2789" w:rsidRDefault="008B2789">
                      <w:r w:rsidRPr="0092698F">
                        <w:rPr>
                          <w:noProof/>
                        </w:rPr>
                        <w:drawing>
                          <wp:inline distT="0" distB="0" distL="0" distR="0" wp14:anchorId="133D63A1" wp14:editId="3523E4AA">
                            <wp:extent cx="5831840" cy="3083560"/>
                            <wp:effectExtent l="0" t="0" r="0" b="254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1840" cy="308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2618" w:rsidRDefault="00B02618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  <w:rPr>
          <w:noProof/>
        </w:rPr>
      </w:pPr>
    </w:p>
    <w:p w:rsidR="008B2789" w:rsidRDefault="008B2789" w:rsidP="00B02618">
      <w:pPr>
        <w:pStyle w:val="StandardWeb"/>
      </w:pPr>
    </w:p>
    <w:p w:rsidR="003F5665" w:rsidRPr="008D3246" w:rsidRDefault="00B21CD2" w:rsidP="00B02618">
      <w:pPr>
        <w:pStyle w:val="StandardWeb"/>
      </w:pPr>
      <w:r w:rsidRPr="00B02618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A75A4" wp14:editId="686FD94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3619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B02618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1CD2" w:rsidRPr="00B21CD2" w:rsidRDefault="00B21CD2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>Hundert Jahre, Hundert Jahre,</w:t>
                            </w: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4C7564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Soll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 xml:space="preserve">er (sie) </w:t>
                            </w: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uns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>leben, leben</w:t>
                            </w:r>
                            <w:r w:rsidR="00A14DC0" w:rsidRPr="00B21CD2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>Hundert Jahre, Hundert Jahre,</w:t>
                            </w: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4C7564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Soll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 xml:space="preserve">er (sie) </w:t>
                            </w: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uns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>leben, leben</w:t>
                            </w:r>
                            <w:r w:rsidR="00A14DC0" w:rsidRPr="00B21CD2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Noch einmal, noch einmal, </w:t>
                            </w:r>
                            <w:r w:rsidR="004C7564" w:rsidRPr="00B21CD2">
                              <w:rPr>
                                <w:sz w:val="23"/>
                                <w:szCs w:val="23"/>
                              </w:rPr>
                              <w:t xml:space="preserve">soll </w:t>
                            </w: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er (sie) </w:t>
                            </w:r>
                            <w:r w:rsidR="004C7564" w:rsidRPr="00B21CD2">
                              <w:rPr>
                                <w:sz w:val="23"/>
                                <w:szCs w:val="23"/>
                              </w:rPr>
                              <w:t xml:space="preserve">uns </w:t>
                            </w: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leben,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>leben!</w:t>
                            </w: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02618" w:rsidRPr="00B21CD2" w:rsidRDefault="00B02618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2618" w:rsidRPr="00B21CD2" w:rsidRDefault="004C7564" w:rsidP="00B02618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Soll 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>er (sie)</w:t>
                            </w:r>
                            <w:r w:rsidR="00B02618" w:rsidRPr="00B21CD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1CD2">
                              <w:rPr>
                                <w:sz w:val="23"/>
                                <w:szCs w:val="23"/>
                              </w:rPr>
                              <w:t xml:space="preserve">uns </w:t>
                            </w:r>
                            <w:r w:rsidR="00B02618" w:rsidRPr="00B21CD2">
                              <w:rPr>
                                <w:sz w:val="23"/>
                                <w:szCs w:val="23"/>
                              </w:rPr>
                              <w:t>leben</w:t>
                            </w:r>
                            <w:r w:rsidR="00CA1ADC" w:rsidRPr="00B21CD2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:rsidR="00B02618" w:rsidRPr="00B21CD2" w:rsidRDefault="00B0261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34.7pt;margin-top:1pt;width:185.9pt;height:28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" stroked="f">
                <v:textbox>
                  <w:txbxContent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B02618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21CD2" w:rsidRPr="00B21CD2" w:rsidRDefault="00B21CD2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>Hundert Jahre, Hundert Jahre,</w:t>
                      </w: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4C7564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 xml:space="preserve">Soll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 xml:space="preserve">er (sie) </w:t>
                      </w:r>
                      <w:r w:rsidRPr="00B21CD2">
                        <w:rPr>
                          <w:sz w:val="23"/>
                          <w:szCs w:val="23"/>
                        </w:rPr>
                        <w:t xml:space="preserve">uns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>leben, leben</w:t>
                      </w:r>
                      <w:r w:rsidR="00A14DC0" w:rsidRPr="00B21CD2">
                        <w:rPr>
                          <w:sz w:val="23"/>
                          <w:szCs w:val="23"/>
                        </w:rPr>
                        <w:t>!</w:t>
                      </w: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>Hundert Jahre, Hundert Jahre,</w:t>
                      </w: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4C7564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 xml:space="preserve">Soll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 xml:space="preserve">er (sie) </w:t>
                      </w:r>
                      <w:r w:rsidRPr="00B21CD2">
                        <w:rPr>
                          <w:sz w:val="23"/>
                          <w:szCs w:val="23"/>
                        </w:rPr>
                        <w:t xml:space="preserve">uns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>leben, leben</w:t>
                      </w:r>
                      <w:r w:rsidR="00A14DC0" w:rsidRPr="00B21CD2">
                        <w:rPr>
                          <w:sz w:val="23"/>
                          <w:szCs w:val="23"/>
                        </w:rPr>
                        <w:t>!</w:t>
                      </w: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 xml:space="preserve">Noch einmal, noch einmal, </w:t>
                      </w:r>
                      <w:r w:rsidR="004C7564" w:rsidRPr="00B21CD2">
                        <w:rPr>
                          <w:sz w:val="23"/>
                          <w:szCs w:val="23"/>
                        </w:rPr>
                        <w:t xml:space="preserve">soll </w:t>
                      </w:r>
                      <w:r w:rsidRPr="00B21CD2">
                        <w:rPr>
                          <w:sz w:val="23"/>
                          <w:szCs w:val="23"/>
                        </w:rPr>
                        <w:t xml:space="preserve">er (sie) </w:t>
                      </w:r>
                      <w:r w:rsidR="004C7564" w:rsidRPr="00B21CD2">
                        <w:rPr>
                          <w:sz w:val="23"/>
                          <w:szCs w:val="23"/>
                        </w:rPr>
                        <w:t xml:space="preserve">uns </w:t>
                      </w:r>
                      <w:r w:rsidRPr="00B21CD2">
                        <w:rPr>
                          <w:sz w:val="23"/>
                          <w:szCs w:val="23"/>
                        </w:rPr>
                        <w:t xml:space="preserve">leben,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>leben!</w:t>
                      </w: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B02618" w:rsidRPr="00B21CD2" w:rsidRDefault="00B02618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:rsidR="00B02618" w:rsidRPr="00B21CD2" w:rsidRDefault="004C7564" w:rsidP="00B02618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B21CD2">
                        <w:rPr>
                          <w:sz w:val="23"/>
                          <w:szCs w:val="23"/>
                        </w:rPr>
                        <w:t xml:space="preserve">Soll 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>er (sie)</w:t>
                      </w:r>
                      <w:r w:rsidR="00B02618" w:rsidRPr="00B21CD2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B21CD2">
                        <w:rPr>
                          <w:sz w:val="23"/>
                          <w:szCs w:val="23"/>
                        </w:rPr>
                        <w:t xml:space="preserve">uns </w:t>
                      </w:r>
                      <w:r w:rsidR="00B02618" w:rsidRPr="00B21CD2">
                        <w:rPr>
                          <w:sz w:val="23"/>
                          <w:szCs w:val="23"/>
                        </w:rPr>
                        <w:t>leben</w:t>
                      </w:r>
                      <w:r w:rsidR="00CA1ADC" w:rsidRPr="00B21CD2">
                        <w:rPr>
                          <w:sz w:val="23"/>
                          <w:szCs w:val="23"/>
                        </w:rPr>
                        <w:t>!</w:t>
                      </w:r>
                    </w:p>
                    <w:p w:rsidR="00B02618" w:rsidRPr="00B21CD2" w:rsidRDefault="00B0261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618" w:rsidRPr="008D3246">
        <w:rPr>
          <w:i/>
          <w:sz w:val="20"/>
          <w:szCs w:val="20"/>
        </w:rPr>
        <w:t xml:space="preserve">Aus: </w:t>
      </w:r>
      <w:proofErr w:type="spellStart"/>
      <w:r w:rsidR="00B02618" w:rsidRPr="008D3246">
        <w:rPr>
          <w:i/>
          <w:sz w:val="20"/>
          <w:szCs w:val="20"/>
        </w:rPr>
        <w:t>Witaj</w:t>
      </w:r>
      <w:proofErr w:type="spellEnd"/>
      <w:r w:rsidR="00B02618" w:rsidRPr="008D3246">
        <w:rPr>
          <w:i/>
          <w:sz w:val="20"/>
          <w:szCs w:val="20"/>
        </w:rPr>
        <w:t xml:space="preserve"> </w:t>
      </w:r>
      <w:proofErr w:type="spellStart"/>
      <w:r w:rsidR="00B02618" w:rsidRPr="008D3246">
        <w:rPr>
          <w:i/>
          <w:sz w:val="20"/>
          <w:szCs w:val="20"/>
        </w:rPr>
        <w:t>Polsko</w:t>
      </w:r>
      <w:proofErr w:type="spellEnd"/>
      <w:r w:rsidR="00B02618" w:rsidRPr="008D3246">
        <w:rPr>
          <w:i/>
          <w:sz w:val="20"/>
          <w:szCs w:val="20"/>
        </w:rPr>
        <w:t>, Bd.1, 2009, S.106</w:t>
      </w:r>
    </w:p>
    <w:p w:rsidR="00F52E94" w:rsidRPr="00F52E94" w:rsidRDefault="003F5665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 lat, sto lat</w:t>
      </w:r>
      <w:r w:rsidR="00CA1ADC">
        <w:rPr>
          <w:sz w:val="24"/>
          <w:szCs w:val="24"/>
          <w:lang w:val="pl-PL"/>
        </w:rPr>
        <w:t>,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i/>
          <w:iCs/>
          <w:sz w:val="24"/>
          <w:szCs w:val="24"/>
          <w:lang w:val="pl-PL"/>
        </w:rPr>
      </w:pPr>
      <w:r w:rsidRPr="00F52E94">
        <w:rPr>
          <w:i/>
          <w:iCs/>
          <w:sz w:val="24"/>
          <w:szCs w:val="24"/>
          <w:lang w:val="pl-PL"/>
        </w:rPr>
        <w:t>[sto lat, sto lat]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</w:p>
    <w:p w:rsidR="00F52E94" w:rsidRPr="00F52E94" w:rsidRDefault="00CA1ADC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4C24BF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ech żyje, żyje nam!</w:t>
      </w:r>
    </w:p>
    <w:p w:rsidR="00F52E94" w:rsidRPr="00F52E94" w:rsidRDefault="00CA1ADC" w:rsidP="003F5665">
      <w:pPr>
        <w:pStyle w:val="1Standardflietext"/>
        <w:spacing w:after="0" w:line="300" w:lineRule="atLeas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[n</w:t>
      </w:r>
      <w:r w:rsidR="004C24BF">
        <w:rPr>
          <w:i/>
          <w:sz w:val="24"/>
          <w:szCs w:val="24"/>
          <w:lang w:val="pl-PL"/>
        </w:rPr>
        <w:t>j</w:t>
      </w:r>
      <w:r>
        <w:rPr>
          <w:i/>
          <w:sz w:val="24"/>
          <w:szCs w:val="24"/>
          <w:lang w:val="pl-PL"/>
        </w:rPr>
        <w:t>e</w:t>
      </w:r>
      <w:r w:rsidR="00F52E94" w:rsidRPr="00F52E94">
        <w:rPr>
          <w:i/>
          <w:sz w:val="24"/>
          <w:szCs w:val="24"/>
          <w:lang w:val="pl-PL"/>
        </w:rPr>
        <w:t>ch schüje, schüje nam]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  <w:r w:rsidRPr="00F52E94">
        <w:rPr>
          <w:sz w:val="24"/>
          <w:szCs w:val="24"/>
          <w:lang w:val="pl-PL"/>
        </w:rPr>
        <w:t>Sto lat, sto lat,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i/>
          <w:iCs/>
          <w:sz w:val="24"/>
          <w:szCs w:val="24"/>
          <w:lang w:val="pl-PL"/>
        </w:rPr>
      </w:pPr>
      <w:r w:rsidRPr="00F52E94">
        <w:rPr>
          <w:i/>
          <w:iCs/>
          <w:sz w:val="24"/>
          <w:szCs w:val="24"/>
          <w:lang w:val="pl-PL"/>
        </w:rPr>
        <w:t>[sto lat, sto lat]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</w:p>
    <w:p w:rsidR="00F52E94" w:rsidRPr="00F52E94" w:rsidRDefault="00CA1ADC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niech żyje, żyje nam!</w:t>
      </w:r>
    </w:p>
    <w:p w:rsidR="00F52E94" w:rsidRPr="00F52E94" w:rsidRDefault="00CA1ADC" w:rsidP="003F5665">
      <w:pPr>
        <w:pStyle w:val="1Standardflietext"/>
        <w:spacing w:after="0" w:line="300" w:lineRule="atLeas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[n</w:t>
      </w:r>
      <w:r w:rsidR="004C24BF">
        <w:rPr>
          <w:i/>
          <w:sz w:val="24"/>
          <w:szCs w:val="24"/>
          <w:lang w:val="pl-PL"/>
        </w:rPr>
        <w:t>j</w:t>
      </w:r>
      <w:r>
        <w:rPr>
          <w:i/>
          <w:sz w:val="24"/>
          <w:szCs w:val="24"/>
          <w:lang w:val="pl-PL"/>
        </w:rPr>
        <w:t>e</w:t>
      </w:r>
      <w:r w:rsidR="00F52E94" w:rsidRPr="00F52E94">
        <w:rPr>
          <w:i/>
          <w:sz w:val="24"/>
          <w:szCs w:val="24"/>
          <w:lang w:val="pl-PL"/>
        </w:rPr>
        <w:t>ch schüje, schüje nam]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  <w:lang w:val="pl-PL"/>
        </w:rPr>
      </w:pPr>
      <w:r w:rsidRPr="00F52E94">
        <w:rPr>
          <w:sz w:val="24"/>
          <w:szCs w:val="24"/>
          <w:lang w:val="pl-PL"/>
        </w:rPr>
        <w:t>Jeszcze raz, jeszcze raz, niech żyje, żyje nam</w:t>
      </w:r>
      <w:r w:rsidR="00CA1ADC">
        <w:rPr>
          <w:sz w:val="24"/>
          <w:szCs w:val="24"/>
          <w:lang w:val="pl-PL"/>
        </w:rPr>
        <w:t>!</w:t>
      </w:r>
    </w:p>
    <w:p w:rsidR="00F52E94" w:rsidRPr="00F52E94" w:rsidRDefault="00CA1ADC" w:rsidP="003F5665">
      <w:pPr>
        <w:pStyle w:val="1Standardflietext"/>
        <w:spacing w:after="0" w:line="3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proofErr w:type="spellStart"/>
      <w:r>
        <w:rPr>
          <w:i/>
          <w:sz w:val="24"/>
          <w:szCs w:val="24"/>
        </w:rPr>
        <w:t>j</w:t>
      </w:r>
      <w:r w:rsidR="00F52E94" w:rsidRPr="00F52E94">
        <w:rPr>
          <w:i/>
          <w:sz w:val="24"/>
          <w:szCs w:val="24"/>
        </w:rPr>
        <w:t>e</w:t>
      </w:r>
      <w:r w:rsidR="004C24BF">
        <w:rPr>
          <w:i/>
          <w:sz w:val="24"/>
          <w:szCs w:val="24"/>
        </w:rPr>
        <w:t>schtsche</w:t>
      </w:r>
      <w:proofErr w:type="spellEnd"/>
      <w:r w:rsidR="004C24BF">
        <w:rPr>
          <w:i/>
          <w:sz w:val="24"/>
          <w:szCs w:val="24"/>
        </w:rPr>
        <w:t xml:space="preserve"> ras, </w:t>
      </w:r>
      <w:proofErr w:type="spellStart"/>
      <w:r w:rsidR="004C24BF">
        <w:rPr>
          <w:i/>
          <w:sz w:val="24"/>
          <w:szCs w:val="24"/>
        </w:rPr>
        <w:t>jeschtsche</w:t>
      </w:r>
      <w:proofErr w:type="spellEnd"/>
      <w:r w:rsidR="004C24BF">
        <w:rPr>
          <w:i/>
          <w:sz w:val="24"/>
          <w:szCs w:val="24"/>
        </w:rPr>
        <w:t xml:space="preserve"> ras, </w:t>
      </w:r>
      <w:proofErr w:type="spellStart"/>
      <w:r w:rsidR="004C24BF">
        <w:rPr>
          <w:i/>
          <w:sz w:val="24"/>
          <w:szCs w:val="24"/>
        </w:rPr>
        <w:t>nj</w:t>
      </w:r>
      <w:r>
        <w:rPr>
          <w:i/>
          <w:sz w:val="24"/>
          <w:szCs w:val="24"/>
        </w:rPr>
        <w:t>e</w:t>
      </w:r>
      <w:r w:rsidR="00F52E94" w:rsidRPr="00F52E94">
        <w:rPr>
          <w:i/>
          <w:sz w:val="24"/>
          <w:szCs w:val="24"/>
        </w:rPr>
        <w:t>ch</w:t>
      </w:r>
      <w:proofErr w:type="spellEnd"/>
      <w:r w:rsidR="00F52E94" w:rsidRPr="00F52E94">
        <w:rPr>
          <w:i/>
          <w:sz w:val="24"/>
          <w:szCs w:val="24"/>
        </w:rPr>
        <w:t xml:space="preserve"> </w:t>
      </w:r>
      <w:proofErr w:type="spellStart"/>
      <w:r w:rsidR="00F52E94" w:rsidRPr="00F52E94">
        <w:rPr>
          <w:i/>
          <w:sz w:val="24"/>
          <w:szCs w:val="24"/>
        </w:rPr>
        <w:t>schüje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Pr="00F52E94">
        <w:rPr>
          <w:i/>
          <w:sz w:val="24"/>
          <w:szCs w:val="24"/>
        </w:rPr>
        <w:t>schüje</w:t>
      </w:r>
      <w:proofErr w:type="spellEnd"/>
      <w:r w:rsidR="00F52E94" w:rsidRPr="00F52E94">
        <w:rPr>
          <w:i/>
          <w:sz w:val="24"/>
          <w:szCs w:val="24"/>
        </w:rPr>
        <w:t xml:space="preserve"> </w:t>
      </w:r>
      <w:proofErr w:type="spellStart"/>
      <w:r w:rsidR="00F52E94" w:rsidRPr="00F52E94">
        <w:rPr>
          <w:i/>
          <w:sz w:val="24"/>
          <w:szCs w:val="24"/>
        </w:rPr>
        <w:t>nam</w:t>
      </w:r>
      <w:proofErr w:type="spellEnd"/>
      <w:r w:rsidR="00F52E94" w:rsidRPr="00F52E94">
        <w:rPr>
          <w:i/>
          <w:sz w:val="24"/>
          <w:szCs w:val="24"/>
        </w:rPr>
        <w:t>]</w:t>
      </w:r>
    </w:p>
    <w:p w:rsidR="00F52E94" w:rsidRPr="00F52E94" w:rsidRDefault="00F52E94" w:rsidP="003F5665">
      <w:pPr>
        <w:pStyle w:val="1Standardflietext"/>
        <w:spacing w:after="0" w:line="300" w:lineRule="atLeast"/>
        <w:rPr>
          <w:sz w:val="24"/>
          <w:szCs w:val="24"/>
        </w:rPr>
      </w:pPr>
    </w:p>
    <w:p w:rsidR="00F52E94" w:rsidRPr="00B02618" w:rsidRDefault="00F52E94" w:rsidP="003F5665">
      <w:pPr>
        <w:pStyle w:val="1Standardflietext"/>
        <w:spacing w:after="0" w:line="300" w:lineRule="atLeast"/>
        <w:rPr>
          <w:i/>
          <w:sz w:val="24"/>
          <w:szCs w:val="24"/>
          <w:lang w:val="pl-PL"/>
        </w:rPr>
      </w:pPr>
      <w:r w:rsidRPr="00F52E94">
        <w:rPr>
          <w:sz w:val="24"/>
          <w:szCs w:val="24"/>
          <w:lang w:val="pl-PL"/>
        </w:rPr>
        <w:t>Niech żyje nam!</w:t>
      </w:r>
      <w:r w:rsidR="00EE324C">
        <w:rPr>
          <w:sz w:val="24"/>
          <w:szCs w:val="24"/>
          <w:lang w:val="pl-PL"/>
        </w:rPr>
        <w:t xml:space="preserve"> </w:t>
      </w:r>
      <w:r w:rsidR="004C24BF">
        <w:rPr>
          <w:i/>
          <w:sz w:val="24"/>
          <w:szCs w:val="24"/>
          <w:lang w:val="pl-PL"/>
        </w:rPr>
        <w:t>[nj</w:t>
      </w:r>
      <w:r w:rsidR="00CA1ADC">
        <w:rPr>
          <w:i/>
          <w:sz w:val="24"/>
          <w:szCs w:val="24"/>
          <w:lang w:val="pl-PL"/>
        </w:rPr>
        <w:t>e</w:t>
      </w:r>
      <w:r w:rsidRPr="00F52E94">
        <w:rPr>
          <w:i/>
          <w:sz w:val="24"/>
          <w:szCs w:val="24"/>
          <w:lang w:val="pl-PL"/>
        </w:rPr>
        <w:t>ch schüje nam]</w:t>
      </w:r>
    </w:p>
    <w:sectPr w:rsidR="00F52E94" w:rsidRPr="00B02618" w:rsidSect="0003613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44" w:right="1361" w:bottom="851" w:left="136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EC" w:rsidRDefault="001843EC">
      <w:r>
        <w:separator/>
      </w:r>
    </w:p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</w:endnote>
  <w:endnote w:type="continuationSeparator" w:id="0">
    <w:p w:rsidR="001843EC" w:rsidRDefault="001843EC">
      <w:r>
        <w:continuationSeparator/>
      </w:r>
    </w:p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423D8A" w:rsidP="00E44005">
    <w:r>
      <w:fldChar w:fldCharType="begin"/>
    </w:r>
    <w:r>
      <w:instrText xml:space="preserve">PAGE  </w:instrText>
    </w:r>
    <w:r>
      <w:fldChar w:fldCharType="separate"/>
    </w:r>
    <w:r w:rsidR="00711E6D">
      <w:rPr>
        <w:noProof/>
      </w:rPr>
      <w:t>5</w:t>
    </w:r>
    <w:r>
      <w:rPr>
        <w:noProof/>
      </w:rPr>
      <w:fldChar w:fldCharType="end"/>
    </w:r>
  </w:p>
  <w:p w:rsidR="00711E6D" w:rsidRDefault="00711E6D" w:rsidP="00E44005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711E6D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11E6D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</w:tcBorders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11E6D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</w:tcBorders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4518"/>
                        <w:gridCol w:w="2861"/>
                      </w:tblGrid>
                      <w:tr w:rsidR="00711E6D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E66F44" w:rsidP="00B1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65205FB" wp14:editId="23BC4F98">
                                  <wp:extent cx="1219200" cy="523875"/>
                                  <wp:effectExtent l="0" t="0" r="0" b="9525"/>
                                  <wp:docPr id="2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641F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E641F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c>
                      </w:tr>
                    </w:tbl>
                    <w:p w:rsidR="00711E6D" w:rsidRPr="00D442D6" w:rsidRDefault="00711E6D" w:rsidP="00B14B7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</w:tbl>
              <w:p w:rsidR="00711E6D" w:rsidRPr="00D442D6" w:rsidRDefault="00711E6D" w:rsidP="00B14B7B">
                <w:pPr>
                  <w:spacing w:after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righ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11E6D" w:rsidRPr="00D442D6" w:rsidRDefault="00711E6D" w:rsidP="00383D1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19" w:type="dxa"/>
          <w:tcBorders>
            <w:top w:val="single" w:sz="4" w:space="0" w:color="auto"/>
          </w:tcBorders>
        </w:tcPr>
        <w:p w:rsidR="00711E6D" w:rsidRPr="00D442D6" w:rsidRDefault="00711E6D" w:rsidP="00C67B21">
          <w:pPr>
            <w:pStyle w:val="RahmenFuzeil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61" w:type="dxa"/>
          <w:tcBorders>
            <w:top w:val="single" w:sz="4" w:space="0" w:color="auto"/>
          </w:tcBorders>
        </w:tcPr>
        <w:p w:rsidR="00711E6D" w:rsidRPr="00D442D6" w:rsidRDefault="00711E6D" w:rsidP="00EE4AFB">
          <w:pPr>
            <w:pStyle w:val="RahmenFuzeile"/>
            <w:jc w:val="right"/>
            <w:rPr>
              <w:rFonts w:ascii="Times New Roman" w:hAnsi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EC" w:rsidRDefault="001843EC">
      <w:r>
        <w:separator/>
      </w:r>
    </w:p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</w:footnote>
  <w:footnote w:type="continuationSeparator" w:id="0">
    <w:p w:rsidR="001843EC" w:rsidRDefault="001843EC">
      <w:r>
        <w:continuationSeparator/>
      </w:r>
    </w:p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  <w:p w:rsidR="001843EC" w:rsidRDefault="001843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711E6D">
    <w:pPr>
      <w:pStyle w:val="Kopfzeile"/>
    </w:pPr>
  </w:p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711E6D" w:rsidRPr="00C161A5">
      <w:trPr>
        <w:trHeight w:val="272"/>
      </w:trPr>
      <w:tc>
        <w:tcPr>
          <w:tcW w:w="6946" w:type="dxa"/>
        </w:tcPr>
        <w:p w:rsidR="00711E6D" w:rsidRPr="00C161A5" w:rsidRDefault="00E66F44" w:rsidP="00650060">
          <w:pPr>
            <w:pStyle w:val="0berschrift4"/>
            <w:rPr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550E89" wp14:editId="161B979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E6D" w:rsidRDefault="00711E6D" w:rsidP="00EE4AF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C550E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7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711E6D" w:rsidRDefault="00711E6D" w:rsidP="00EE4AF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161A5" w:rsidRPr="00C161A5">
            <w:rPr>
              <w:lang w:val="pl-PL"/>
            </w:rPr>
            <w:t>Sto lat, sto lat!</w:t>
          </w:r>
        </w:p>
      </w:tc>
      <w:tc>
        <w:tcPr>
          <w:tcW w:w="2767" w:type="dxa"/>
          <w:gridSpan w:val="2"/>
        </w:tcPr>
        <w:p w:rsidR="00711E6D" w:rsidRPr="00C161A5" w:rsidRDefault="00711E6D" w:rsidP="00442523">
          <w:pPr>
            <w:pStyle w:val="0berschrift4"/>
            <w:tabs>
              <w:tab w:val="center" w:pos="1326"/>
              <w:tab w:val="right" w:pos="2653"/>
            </w:tabs>
            <w:rPr>
              <w:lang w:val="pl-PL"/>
            </w:rPr>
          </w:pPr>
          <w:r w:rsidRPr="00C161A5">
            <w:rPr>
              <w:b/>
              <w:bCs/>
              <w:lang w:val="pl-PL"/>
            </w:rPr>
            <w:tab/>
            <w:t>Polnisch</w:t>
          </w:r>
          <w:r w:rsidRPr="00650060">
            <w:rPr>
              <w:rStyle w:val="RahmenSymbol"/>
            </w:rPr>
            <w:t></w:t>
          </w:r>
        </w:p>
      </w:tc>
    </w:tr>
    <w:tr w:rsidR="00711E6D" w:rsidRPr="00C161A5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:rsidR="00711E6D" w:rsidRPr="00C161A5" w:rsidRDefault="00711E6D" w:rsidP="0003613B">
          <w:pPr>
            <w:pStyle w:val="1Standardflietext"/>
            <w:tabs>
              <w:tab w:val="left" w:pos="2100"/>
            </w:tabs>
            <w:spacing w:after="0"/>
            <w:rPr>
              <w:i/>
              <w:iCs/>
              <w:lang w:val="pl-PL"/>
            </w:rPr>
          </w:pPr>
          <w:r w:rsidRPr="00C161A5">
            <w:rPr>
              <w:i/>
              <w:iCs/>
              <w:lang w:val="pl-PL"/>
            </w:rPr>
            <w:tab/>
          </w:r>
        </w:p>
      </w:tc>
      <w:tc>
        <w:tcPr>
          <w:tcW w:w="999" w:type="dxa"/>
          <w:tcBorders>
            <w:bottom w:val="single" w:sz="4" w:space="0" w:color="auto"/>
          </w:tcBorders>
        </w:tcPr>
        <w:p w:rsidR="00711E6D" w:rsidRPr="00C161A5" w:rsidRDefault="00711E6D" w:rsidP="0003613B">
          <w:pPr>
            <w:pStyle w:val="RahmenKopfzeilerechts"/>
            <w:rPr>
              <w:rStyle w:val="RahmenKopfzeilerechtsZchnZchn"/>
              <w:i/>
              <w:iCs/>
              <w:sz w:val="28"/>
              <w:szCs w:val="28"/>
              <w:lang w:val="pl-PL"/>
            </w:rPr>
          </w:pPr>
        </w:p>
      </w:tc>
    </w:tr>
  </w:tbl>
  <w:p w:rsidR="00711E6D" w:rsidRPr="00C161A5" w:rsidRDefault="00711E6D" w:rsidP="002B4F3B">
    <w:pPr>
      <w:pStyle w:val="RahmenKopfzeileSubtitel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</w:lvl>
    <w:lvl w:ilvl="2">
      <w:start w:val="1"/>
      <w:numFmt w:val="decimal"/>
      <w:pStyle w:val="berschrift3"/>
      <w:lvlText w:val="%3."/>
      <w:lvlJc w:val="left"/>
      <w:pPr>
        <w:ind w:left="1440"/>
      </w:pPr>
    </w:lvl>
    <w:lvl w:ilvl="3">
      <w:start w:val="1"/>
      <w:numFmt w:val="lowerLetter"/>
      <w:pStyle w:val="berschrift4"/>
      <w:lvlText w:val="%4)"/>
      <w:lvlJc w:val="left"/>
      <w:pPr>
        <w:ind w:left="2160"/>
      </w:pPr>
    </w:lvl>
    <w:lvl w:ilvl="4">
      <w:start w:val="1"/>
      <w:numFmt w:val="decimal"/>
      <w:pStyle w:val="berschrift5"/>
      <w:lvlText w:val="(%5)"/>
      <w:lvlJc w:val="left"/>
      <w:pPr>
        <w:ind w:left="2880"/>
      </w:pPr>
    </w:lvl>
    <w:lvl w:ilvl="5">
      <w:start w:val="1"/>
      <w:numFmt w:val="lowerLetter"/>
      <w:pStyle w:val="berschrift6"/>
      <w:lvlText w:val="(%6)"/>
      <w:lvlJc w:val="left"/>
      <w:pPr>
        <w:ind w:left="3600"/>
      </w:pPr>
    </w:lvl>
    <w:lvl w:ilvl="6">
      <w:start w:val="1"/>
      <w:numFmt w:val="lowerRoman"/>
      <w:pStyle w:val="berschrift7"/>
      <w:lvlText w:val="(%7)"/>
      <w:lvlJc w:val="left"/>
      <w:pPr>
        <w:ind w:left="4320"/>
      </w:pPr>
    </w:lvl>
    <w:lvl w:ilvl="7">
      <w:start w:val="1"/>
      <w:numFmt w:val="lowerLetter"/>
      <w:pStyle w:val="berschrift8"/>
      <w:lvlText w:val="(%8)"/>
      <w:lvlJc w:val="left"/>
      <w:pPr>
        <w:ind w:left="5040"/>
      </w:pPr>
    </w:lvl>
    <w:lvl w:ilvl="8">
      <w:start w:val="1"/>
      <w:numFmt w:val="lowerRoman"/>
      <w:pStyle w:val="berschrift9"/>
      <w:lvlText w:val="(%9)"/>
      <w:lvlJc w:val="left"/>
      <w:pPr>
        <w:ind w:left="576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1"/>
    <w:rsid w:val="000036D7"/>
    <w:rsid w:val="0001120F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670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A53"/>
    <w:rsid w:val="000A3289"/>
    <w:rsid w:val="000A6685"/>
    <w:rsid w:val="000B68E1"/>
    <w:rsid w:val="000C6C75"/>
    <w:rsid w:val="000D60B3"/>
    <w:rsid w:val="000D6646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17C6"/>
    <w:rsid w:val="00137907"/>
    <w:rsid w:val="0014005F"/>
    <w:rsid w:val="0014256E"/>
    <w:rsid w:val="00144E39"/>
    <w:rsid w:val="00146FFD"/>
    <w:rsid w:val="001506D1"/>
    <w:rsid w:val="00154220"/>
    <w:rsid w:val="00157687"/>
    <w:rsid w:val="00161CAE"/>
    <w:rsid w:val="001624A8"/>
    <w:rsid w:val="0016339B"/>
    <w:rsid w:val="0016430F"/>
    <w:rsid w:val="001674F1"/>
    <w:rsid w:val="001843EC"/>
    <w:rsid w:val="00195BC8"/>
    <w:rsid w:val="00196276"/>
    <w:rsid w:val="0019678C"/>
    <w:rsid w:val="001B3E83"/>
    <w:rsid w:val="001D59F6"/>
    <w:rsid w:val="001E07A0"/>
    <w:rsid w:val="001E1443"/>
    <w:rsid w:val="001E1C51"/>
    <w:rsid w:val="001E26DA"/>
    <w:rsid w:val="001E567E"/>
    <w:rsid w:val="001E6769"/>
    <w:rsid w:val="001F1FE7"/>
    <w:rsid w:val="001F34F5"/>
    <w:rsid w:val="001F367B"/>
    <w:rsid w:val="001F59B2"/>
    <w:rsid w:val="001F70F2"/>
    <w:rsid w:val="002017E5"/>
    <w:rsid w:val="0021125B"/>
    <w:rsid w:val="00213F0A"/>
    <w:rsid w:val="002143E3"/>
    <w:rsid w:val="00215422"/>
    <w:rsid w:val="00221974"/>
    <w:rsid w:val="00231684"/>
    <w:rsid w:val="00231F30"/>
    <w:rsid w:val="002369BD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59B8"/>
    <w:rsid w:val="002A3A65"/>
    <w:rsid w:val="002A4899"/>
    <w:rsid w:val="002B0CBD"/>
    <w:rsid w:val="002B2609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30C5C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65"/>
    <w:rsid w:val="0040170A"/>
    <w:rsid w:val="00403829"/>
    <w:rsid w:val="00413E34"/>
    <w:rsid w:val="0042027D"/>
    <w:rsid w:val="0042038D"/>
    <w:rsid w:val="00421F52"/>
    <w:rsid w:val="00423D8A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0D97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C24BF"/>
    <w:rsid w:val="004C7564"/>
    <w:rsid w:val="004D2F42"/>
    <w:rsid w:val="004D4E71"/>
    <w:rsid w:val="004E0620"/>
    <w:rsid w:val="004E7BDB"/>
    <w:rsid w:val="004F1A91"/>
    <w:rsid w:val="005040CD"/>
    <w:rsid w:val="00504489"/>
    <w:rsid w:val="005057CD"/>
    <w:rsid w:val="0050644E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A0F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2AB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56DF"/>
    <w:rsid w:val="005F6FCA"/>
    <w:rsid w:val="00600EEF"/>
    <w:rsid w:val="00605CF6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1F0F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1E6D"/>
    <w:rsid w:val="00717FF9"/>
    <w:rsid w:val="00721675"/>
    <w:rsid w:val="00725083"/>
    <w:rsid w:val="00725122"/>
    <w:rsid w:val="00730388"/>
    <w:rsid w:val="00731F2F"/>
    <w:rsid w:val="00732A18"/>
    <w:rsid w:val="007337C0"/>
    <w:rsid w:val="00736647"/>
    <w:rsid w:val="0074383E"/>
    <w:rsid w:val="007538D5"/>
    <w:rsid w:val="007552AA"/>
    <w:rsid w:val="0076191E"/>
    <w:rsid w:val="0076407F"/>
    <w:rsid w:val="00764BD4"/>
    <w:rsid w:val="00770A83"/>
    <w:rsid w:val="00770FD4"/>
    <w:rsid w:val="00781331"/>
    <w:rsid w:val="007840C2"/>
    <w:rsid w:val="007871BC"/>
    <w:rsid w:val="007910D6"/>
    <w:rsid w:val="00793D4C"/>
    <w:rsid w:val="00797021"/>
    <w:rsid w:val="00797912"/>
    <w:rsid w:val="007A0DF3"/>
    <w:rsid w:val="007A293C"/>
    <w:rsid w:val="007A5025"/>
    <w:rsid w:val="007C2BCF"/>
    <w:rsid w:val="007D10DF"/>
    <w:rsid w:val="007D2A43"/>
    <w:rsid w:val="007D668D"/>
    <w:rsid w:val="007E01B2"/>
    <w:rsid w:val="007F1386"/>
    <w:rsid w:val="007F14F4"/>
    <w:rsid w:val="007F1F44"/>
    <w:rsid w:val="007F5A4A"/>
    <w:rsid w:val="008016A2"/>
    <w:rsid w:val="00811365"/>
    <w:rsid w:val="00815DD0"/>
    <w:rsid w:val="00817CD1"/>
    <w:rsid w:val="00817D12"/>
    <w:rsid w:val="008228B5"/>
    <w:rsid w:val="008246EB"/>
    <w:rsid w:val="0082598C"/>
    <w:rsid w:val="008373A4"/>
    <w:rsid w:val="00842A0D"/>
    <w:rsid w:val="00845A23"/>
    <w:rsid w:val="00851929"/>
    <w:rsid w:val="0085285A"/>
    <w:rsid w:val="00863AE2"/>
    <w:rsid w:val="008647FF"/>
    <w:rsid w:val="0086596D"/>
    <w:rsid w:val="0087090A"/>
    <w:rsid w:val="008726D2"/>
    <w:rsid w:val="0087362D"/>
    <w:rsid w:val="00876689"/>
    <w:rsid w:val="008835DC"/>
    <w:rsid w:val="008849E7"/>
    <w:rsid w:val="00887A7D"/>
    <w:rsid w:val="008A0788"/>
    <w:rsid w:val="008A2DF7"/>
    <w:rsid w:val="008B0642"/>
    <w:rsid w:val="008B2789"/>
    <w:rsid w:val="008B389E"/>
    <w:rsid w:val="008B769E"/>
    <w:rsid w:val="008C277C"/>
    <w:rsid w:val="008C75FD"/>
    <w:rsid w:val="008C77F4"/>
    <w:rsid w:val="008D08AA"/>
    <w:rsid w:val="008D3246"/>
    <w:rsid w:val="008D3F4B"/>
    <w:rsid w:val="008D66C8"/>
    <w:rsid w:val="008F70EE"/>
    <w:rsid w:val="008F7926"/>
    <w:rsid w:val="0090325E"/>
    <w:rsid w:val="009067D5"/>
    <w:rsid w:val="00912ECA"/>
    <w:rsid w:val="00916304"/>
    <w:rsid w:val="00922FE0"/>
    <w:rsid w:val="009252A9"/>
    <w:rsid w:val="009252B7"/>
    <w:rsid w:val="00925B66"/>
    <w:rsid w:val="0092698F"/>
    <w:rsid w:val="00932B3F"/>
    <w:rsid w:val="00933B6C"/>
    <w:rsid w:val="00933E16"/>
    <w:rsid w:val="00934AB7"/>
    <w:rsid w:val="00935A77"/>
    <w:rsid w:val="0093755D"/>
    <w:rsid w:val="009378BB"/>
    <w:rsid w:val="0094147E"/>
    <w:rsid w:val="00942049"/>
    <w:rsid w:val="00946B15"/>
    <w:rsid w:val="00947D43"/>
    <w:rsid w:val="0095193E"/>
    <w:rsid w:val="00956EF2"/>
    <w:rsid w:val="00962DC4"/>
    <w:rsid w:val="00963518"/>
    <w:rsid w:val="00963914"/>
    <w:rsid w:val="00971E69"/>
    <w:rsid w:val="00975911"/>
    <w:rsid w:val="0098656D"/>
    <w:rsid w:val="00990706"/>
    <w:rsid w:val="0099163E"/>
    <w:rsid w:val="0099491D"/>
    <w:rsid w:val="009A1042"/>
    <w:rsid w:val="009A74FD"/>
    <w:rsid w:val="009C1E2D"/>
    <w:rsid w:val="009C2A3F"/>
    <w:rsid w:val="009C4B06"/>
    <w:rsid w:val="009C5612"/>
    <w:rsid w:val="009E1B53"/>
    <w:rsid w:val="009F16BA"/>
    <w:rsid w:val="009F38FE"/>
    <w:rsid w:val="009F4B9C"/>
    <w:rsid w:val="009F6231"/>
    <w:rsid w:val="00A03E9F"/>
    <w:rsid w:val="00A119F8"/>
    <w:rsid w:val="00A137FE"/>
    <w:rsid w:val="00A14DC0"/>
    <w:rsid w:val="00A211DC"/>
    <w:rsid w:val="00A323A3"/>
    <w:rsid w:val="00A353D8"/>
    <w:rsid w:val="00A36401"/>
    <w:rsid w:val="00A37CDA"/>
    <w:rsid w:val="00A428B8"/>
    <w:rsid w:val="00A42A1A"/>
    <w:rsid w:val="00A47ED1"/>
    <w:rsid w:val="00A51FDD"/>
    <w:rsid w:val="00A529A5"/>
    <w:rsid w:val="00A53B22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D06AA"/>
    <w:rsid w:val="00AD2BB9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2618"/>
    <w:rsid w:val="00B055ED"/>
    <w:rsid w:val="00B14B7B"/>
    <w:rsid w:val="00B15216"/>
    <w:rsid w:val="00B15460"/>
    <w:rsid w:val="00B21CD2"/>
    <w:rsid w:val="00B31DAE"/>
    <w:rsid w:val="00B37CAF"/>
    <w:rsid w:val="00B40C33"/>
    <w:rsid w:val="00B4144D"/>
    <w:rsid w:val="00B46D1B"/>
    <w:rsid w:val="00B47511"/>
    <w:rsid w:val="00B53D2C"/>
    <w:rsid w:val="00B60BB9"/>
    <w:rsid w:val="00B642E2"/>
    <w:rsid w:val="00B64402"/>
    <w:rsid w:val="00B660BA"/>
    <w:rsid w:val="00B77676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E46B3"/>
    <w:rsid w:val="00BE6C78"/>
    <w:rsid w:val="00BF18B1"/>
    <w:rsid w:val="00BF6F25"/>
    <w:rsid w:val="00BF71E9"/>
    <w:rsid w:val="00C02725"/>
    <w:rsid w:val="00C030FF"/>
    <w:rsid w:val="00C04AC4"/>
    <w:rsid w:val="00C06C7B"/>
    <w:rsid w:val="00C160EB"/>
    <w:rsid w:val="00C161A5"/>
    <w:rsid w:val="00C204B5"/>
    <w:rsid w:val="00C21F39"/>
    <w:rsid w:val="00C27DC9"/>
    <w:rsid w:val="00C33D11"/>
    <w:rsid w:val="00C404F9"/>
    <w:rsid w:val="00C40BEB"/>
    <w:rsid w:val="00C45274"/>
    <w:rsid w:val="00C52306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1ADC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2910"/>
    <w:rsid w:val="00DB3AEC"/>
    <w:rsid w:val="00DB6CA9"/>
    <w:rsid w:val="00DC3001"/>
    <w:rsid w:val="00DD3B31"/>
    <w:rsid w:val="00DD4D59"/>
    <w:rsid w:val="00DE1DFB"/>
    <w:rsid w:val="00DE7CA4"/>
    <w:rsid w:val="00DF222A"/>
    <w:rsid w:val="00E02328"/>
    <w:rsid w:val="00E023D1"/>
    <w:rsid w:val="00E10579"/>
    <w:rsid w:val="00E111A5"/>
    <w:rsid w:val="00E23B10"/>
    <w:rsid w:val="00E258CF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41F6"/>
    <w:rsid w:val="00E66F44"/>
    <w:rsid w:val="00E720AD"/>
    <w:rsid w:val="00E72C84"/>
    <w:rsid w:val="00E8035B"/>
    <w:rsid w:val="00E96370"/>
    <w:rsid w:val="00E976F1"/>
    <w:rsid w:val="00EA2D1D"/>
    <w:rsid w:val="00EB2DBE"/>
    <w:rsid w:val="00EB7108"/>
    <w:rsid w:val="00EC2A6E"/>
    <w:rsid w:val="00EC6126"/>
    <w:rsid w:val="00ED00AA"/>
    <w:rsid w:val="00ED195E"/>
    <w:rsid w:val="00ED3765"/>
    <w:rsid w:val="00EE1668"/>
    <w:rsid w:val="00EE324C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1B3"/>
    <w:rsid w:val="00F3227C"/>
    <w:rsid w:val="00F42EC5"/>
    <w:rsid w:val="00F4346E"/>
    <w:rsid w:val="00F52E94"/>
    <w:rsid w:val="00F533A9"/>
    <w:rsid w:val="00F60DC7"/>
    <w:rsid w:val="00F73964"/>
    <w:rsid w:val="00F801FA"/>
    <w:rsid w:val="00F8127B"/>
    <w:rsid w:val="00F85C70"/>
    <w:rsid w:val="00F86082"/>
    <w:rsid w:val="00F90B79"/>
    <w:rsid w:val="00F911EF"/>
    <w:rsid w:val="00F9248B"/>
    <w:rsid w:val="00F9656F"/>
    <w:rsid w:val="00FA41C3"/>
    <w:rsid w:val="00FA50C2"/>
    <w:rsid w:val="00FA669C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6968"/>
    <w:rsid w:val="00FC71DC"/>
    <w:rsid w:val="00FD0935"/>
    <w:rsid w:val="00FD695E"/>
    <w:rsid w:val="00FD6DC3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1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1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16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1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6eE-GtTT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993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7</cp:revision>
  <cp:lastPrinted>2017-10-30T08:46:00Z</cp:lastPrinted>
  <dcterms:created xsi:type="dcterms:W3CDTF">2017-10-30T08:41:00Z</dcterms:created>
  <dcterms:modified xsi:type="dcterms:W3CDTF">2017-10-30T08:48:00Z</dcterms:modified>
  <cp:category>Aktualitätendienst Politik</cp:category>
</cp:coreProperties>
</file>