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7B92A5" w14:textId="7E00E23E" w:rsidR="003A1FD9" w:rsidRPr="00962C94" w:rsidRDefault="003A1FD9" w:rsidP="003A1FD9">
      <w:pPr>
        <w:spacing w:after="160" w:line="259" w:lineRule="auto"/>
        <w:jc w:val="both"/>
        <w:rPr>
          <w:rFonts w:eastAsia="Calibri" w:cs="Arial"/>
          <w:b/>
          <w:sz w:val="24"/>
          <w:szCs w:val="22"/>
          <w:lang w:eastAsia="en-US"/>
        </w:rPr>
      </w:pPr>
      <w:bookmarkStart w:id="0" w:name="_GoBack"/>
      <w:bookmarkEnd w:id="0"/>
      <w:r w:rsidRPr="00962C94">
        <w:rPr>
          <w:rFonts w:eastAsia="Calibri" w:cs="Arial"/>
          <w:b/>
          <w:sz w:val="24"/>
          <w:szCs w:val="22"/>
          <w:lang w:eastAsia="en-US"/>
        </w:rPr>
        <w:t>Oberschlesien im 20. Jahrhundert</w:t>
      </w:r>
    </w:p>
    <w:p w14:paraId="2B9887FE" w14:textId="55B51F38" w:rsidR="00CA5B4A" w:rsidRPr="00962C94" w:rsidRDefault="002C5654" w:rsidP="00CA5B4A">
      <w:pPr>
        <w:spacing w:after="160" w:line="259" w:lineRule="auto"/>
        <w:jc w:val="both"/>
        <w:rPr>
          <w:rFonts w:eastAsia="Calibri" w:cs="Arial"/>
          <w:i/>
          <w:sz w:val="24"/>
          <w:szCs w:val="22"/>
          <w:u w:val="single"/>
          <w:lang w:eastAsia="en-US"/>
        </w:rPr>
      </w:pPr>
      <w:r w:rsidRPr="00962C94">
        <w:rPr>
          <w:rFonts w:eastAsia="Calibri" w:cs="Arial"/>
          <w:i/>
          <w:sz w:val="24"/>
          <w:szCs w:val="22"/>
          <w:u w:val="single"/>
          <w:lang w:eastAsia="en-US"/>
        </w:rPr>
        <w:t>Einführung</w:t>
      </w:r>
    </w:p>
    <w:p w14:paraId="32CDEFD0" w14:textId="77777777" w:rsidR="00E677DF" w:rsidRDefault="00E677DF" w:rsidP="00E677DF">
      <w:pPr>
        <w:spacing w:after="160" w:line="259" w:lineRule="auto"/>
        <w:jc w:val="both"/>
        <w:rPr>
          <w:rFonts w:eastAsia="Calibri" w:cs="Arial"/>
          <w:sz w:val="22"/>
          <w:szCs w:val="22"/>
          <w:lang w:eastAsia="en-US"/>
        </w:rPr>
      </w:pPr>
      <w:r w:rsidRPr="00A4647F">
        <w:rPr>
          <w:rFonts w:eastAsia="Calibri" w:cs="Arial"/>
          <w:sz w:val="22"/>
          <w:szCs w:val="22"/>
          <w:lang w:eastAsia="en-US"/>
        </w:rPr>
        <w:t>Oberschlesien ist eine über Jahrhunderte gewachsene Region, die heute überwiegend in Polen liegt. Sie ist ein Teil Schlesiens bestehend aus Niederschlesien im Westen und Oberschlesien im S</w:t>
      </w:r>
      <w:r>
        <w:rPr>
          <w:rFonts w:eastAsia="Calibri" w:cs="Arial"/>
          <w:sz w:val="22"/>
          <w:szCs w:val="22"/>
          <w:lang w:eastAsia="en-US"/>
        </w:rPr>
        <w:t xml:space="preserve">üdosten. </w:t>
      </w:r>
      <w:r w:rsidRPr="00A4647F">
        <w:rPr>
          <w:rFonts w:eastAsia="Calibri" w:cs="Arial"/>
          <w:sz w:val="22"/>
          <w:szCs w:val="22"/>
          <w:lang w:eastAsia="en-US"/>
        </w:rPr>
        <w:t xml:space="preserve">Zu Oberschlesien zählen sowohl Gebiete der polnischen Woiwodschaften Oppeln und Schlesien als auch </w:t>
      </w:r>
      <w:r w:rsidRPr="00706C0F">
        <w:rPr>
          <w:rFonts w:eastAsia="Calibri" w:cs="Arial"/>
          <w:sz w:val="22"/>
          <w:szCs w:val="22"/>
          <w:lang w:eastAsia="en-US"/>
        </w:rPr>
        <w:t xml:space="preserve">des Mährisch-Schlesischen Kreises </w:t>
      </w:r>
      <w:r>
        <w:rPr>
          <w:rFonts w:eastAsia="Calibri" w:cs="Arial"/>
          <w:sz w:val="22"/>
          <w:szCs w:val="22"/>
          <w:lang w:eastAsia="en-US"/>
        </w:rPr>
        <w:t>in Tschechien.</w:t>
      </w:r>
      <w:r w:rsidRPr="00A4647F">
        <w:rPr>
          <w:rFonts w:eastAsia="Calibri" w:cs="Arial"/>
          <w:sz w:val="22"/>
          <w:szCs w:val="22"/>
          <w:lang w:eastAsia="en-US"/>
        </w:rPr>
        <w:t xml:space="preserve"> Im Laufe der Geschichte gehörte Schlesien zum Herrschaftsbereich verschiedener Staaten. Bis in die Gegenwart leben in Oberschlesien Deutsche und Polen in Nachbarschaft.</w:t>
      </w:r>
    </w:p>
    <w:p w14:paraId="16A5BA28" w14:textId="39D7A254" w:rsidR="00642841" w:rsidRPr="00CA5B4A" w:rsidRDefault="00642841" w:rsidP="00642841">
      <w:pPr>
        <w:spacing w:after="160" w:line="259" w:lineRule="auto"/>
        <w:jc w:val="both"/>
        <w:rPr>
          <w:rFonts w:eastAsia="Calibri" w:cs="Arial"/>
          <w:sz w:val="22"/>
          <w:szCs w:val="22"/>
          <w:lang w:eastAsia="en-US"/>
        </w:rPr>
      </w:pPr>
      <w:r w:rsidRPr="00CA5B4A">
        <w:rPr>
          <w:rFonts w:eastAsia="Calibri" w:cs="Arial"/>
          <w:sz w:val="22"/>
          <w:szCs w:val="22"/>
          <w:lang w:eastAsia="en-US"/>
        </w:rPr>
        <w:t xml:space="preserve">Die Bewohnerschaft Oberschlesiens war und </w:t>
      </w:r>
      <w:r w:rsidRPr="00F0367A">
        <w:rPr>
          <w:rFonts w:eastAsia="Calibri" w:cs="Arial"/>
          <w:sz w:val="22"/>
          <w:szCs w:val="22"/>
          <w:lang w:eastAsia="en-US"/>
        </w:rPr>
        <w:t>ist durch eine besondere ethnische, nationale, kulturelle, sprachliche und konfessionelle sowie soziale Vielschichtigkeit geprägt</w:t>
      </w:r>
      <w:r w:rsidR="00146710" w:rsidRPr="00F0367A">
        <w:rPr>
          <w:rFonts w:eastAsia="Calibri" w:cs="Arial"/>
          <w:sz w:val="22"/>
          <w:szCs w:val="22"/>
          <w:lang w:eastAsia="en-US"/>
        </w:rPr>
        <w:t xml:space="preserve">: </w:t>
      </w:r>
      <w:r w:rsidR="00146710" w:rsidRPr="00653154">
        <w:rPr>
          <w:rFonts w:eastAsia="Calibri" w:cs="Arial"/>
          <w:sz w:val="22"/>
          <w:szCs w:val="22"/>
          <w:lang w:eastAsia="en-US"/>
        </w:rPr>
        <w:t xml:space="preserve">In der Region leben Polen und Deutsche als auch Oberschlesier, die sich </w:t>
      </w:r>
      <w:r w:rsidR="00F0367A" w:rsidRPr="00653154">
        <w:rPr>
          <w:rFonts w:eastAsia="Calibri" w:cs="Arial"/>
          <w:sz w:val="22"/>
          <w:szCs w:val="22"/>
          <w:lang w:eastAsia="en-US"/>
        </w:rPr>
        <w:t>nicht einer dieser Gruppen zuordnen möchten</w:t>
      </w:r>
      <w:r w:rsidR="00962C94">
        <w:rPr>
          <w:rFonts w:eastAsia="Calibri" w:cs="Arial"/>
          <w:sz w:val="22"/>
          <w:szCs w:val="22"/>
          <w:lang w:eastAsia="en-US"/>
        </w:rPr>
        <w:t>.</w:t>
      </w:r>
      <w:r w:rsidRPr="00F0367A">
        <w:rPr>
          <w:rFonts w:eastAsia="Calibri" w:cs="Arial"/>
          <w:sz w:val="22"/>
          <w:szCs w:val="22"/>
          <w:lang w:eastAsia="en-US"/>
        </w:rPr>
        <w:t xml:space="preserve"> Aufgrund der wirtschaftlichen Bedeutung der </w:t>
      </w:r>
      <w:r w:rsidRPr="00653154">
        <w:rPr>
          <w:rFonts w:eastAsia="Calibri" w:cs="Arial"/>
          <w:sz w:val="22"/>
          <w:szCs w:val="22"/>
          <w:lang w:eastAsia="en-US"/>
        </w:rPr>
        <w:t xml:space="preserve">Region waren die Verhandlungen über ihre Zugehörigkeit nach </w:t>
      </w:r>
      <w:r w:rsidR="00B82BF0">
        <w:rPr>
          <w:rFonts w:eastAsia="Calibri" w:cs="Arial"/>
          <w:sz w:val="22"/>
          <w:szCs w:val="22"/>
          <w:lang w:eastAsia="en-US"/>
        </w:rPr>
        <w:t xml:space="preserve">der </w:t>
      </w:r>
      <w:r w:rsidRPr="00653154">
        <w:rPr>
          <w:rFonts w:eastAsia="Calibri" w:cs="Arial"/>
          <w:sz w:val="22"/>
          <w:szCs w:val="22"/>
          <w:lang w:eastAsia="en-US"/>
        </w:rPr>
        <w:t>Wiederentstehung Polens am</w:t>
      </w:r>
      <w:r w:rsidRPr="00F0367A">
        <w:rPr>
          <w:rFonts w:eastAsia="Calibri" w:cs="Arial"/>
          <w:sz w:val="22"/>
          <w:szCs w:val="22"/>
          <w:lang w:eastAsia="en-US"/>
        </w:rPr>
        <w:t xml:space="preserve"> </w:t>
      </w:r>
      <w:r w:rsidRPr="00CA5B4A">
        <w:rPr>
          <w:rFonts w:eastAsia="Calibri" w:cs="Arial"/>
          <w:sz w:val="22"/>
          <w:szCs w:val="22"/>
          <w:lang w:eastAsia="en-US"/>
        </w:rPr>
        <w:t>Ende des Ersten Weltkriegs besonders umstritten. Es folgten bürgerkriegsartige Kämpfe und eine Volkabstimmung, nach der die historisch gewachsene Region zwischen Deutschland und Polen geteilt wurde. Nach dem Zweiten Weltkrieg wurde ganz Oberschlesien polnisch.</w:t>
      </w:r>
    </w:p>
    <w:p w14:paraId="6EE34355" w14:textId="4CAB65BF" w:rsidR="00642841" w:rsidRPr="00CA5B4A" w:rsidRDefault="00642841" w:rsidP="00642841">
      <w:pPr>
        <w:spacing w:after="160" w:line="259" w:lineRule="auto"/>
        <w:jc w:val="both"/>
        <w:rPr>
          <w:rFonts w:eastAsia="Calibri" w:cs="Arial"/>
          <w:sz w:val="22"/>
          <w:szCs w:val="22"/>
          <w:lang w:eastAsia="en-US"/>
        </w:rPr>
      </w:pPr>
      <w:r w:rsidRPr="00CA5B4A">
        <w:rPr>
          <w:rFonts w:eastAsia="Calibri" w:cs="Arial"/>
          <w:sz w:val="22"/>
          <w:szCs w:val="22"/>
          <w:lang w:eastAsia="en-US"/>
        </w:rPr>
        <w:t xml:space="preserve">Menschen aus Oberschlesien haben das Gebiet der Bundesrepublik Deutschland in gleich drei Zeitphasen besonders bereichert, wirtschaftlich gestärkt und kulturell mitgeprägt. Infolge des hohen Bedarfs an Industriearbeitern zogen im 19. Jahrhundert zahlreiche Oberschlesier ins Ruhrgebiet. Sie wurden oftmals als „Ruhrpolen“ bezeichnet, obwohl ihre Selbstzuschreibung nicht immer polnisch war. Nach dem Zweiten Weltkrieg fiel nunmehr auch der westliche Teil Oberschlesiens an Polen und damit sahen sich viele deutsche Oberschlesier zur Flucht gezwungen oder wurden von den polnischen Machthabern ausgewiesen. Viele der verbliebenen Oberschlesier drängte die wirtschaftliche Stagnation Polens und die Unterdrückung der deutschen Kultur Richtung Westen. In den 1970er und 1980er Jahren kamen abermals mehrere Hunderttausend Oberschlesier als sogenannte </w:t>
      </w:r>
      <w:r w:rsidR="00962C94">
        <w:rPr>
          <w:rFonts w:eastAsia="Calibri" w:cs="Arial"/>
          <w:sz w:val="22"/>
          <w:szCs w:val="22"/>
          <w:lang w:eastAsia="en-US"/>
        </w:rPr>
        <w:t>A</w:t>
      </w:r>
      <w:r w:rsidRPr="00CA5B4A">
        <w:rPr>
          <w:rFonts w:eastAsia="Calibri" w:cs="Arial"/>
          <w:sz w:val="22"/>
          <w:szCs w:val="22"/>
          <w:lang w:eastAsia="en-US"/>
        </w:rPr>
        <w:t>ussiedler in die Bundesrepublik</w:t>
      </w:r>
      <w:r w:rsidR="00962C94">
        <w:rPr>
          <w:rFonts w:eastAsia="Calibri" w:cs="Arial"/>
          <w:sz w:val="22"/>
          <w:szCs w:val="22"/>
          <w:lang w:eastAsia="en-US"/>
        </w:rPr>
        <w:t xml:space="preserve"> (ab 1993 war die offizielle Bezeichnung „Spätaussiedler“)</w:t>
      </w:r>
      <w:r w:rsidRPr="00CA5B4A">
        <w:rPr>
          <w:rFonts w:eastAsia="Calibri" w:cs="Arial"/>
          <w:sz w:val="22"/>
          <w:szCs w:val="22"/>
          <w:lang w:eastAsia="en-US"/>
        </w:rPr>
        <w:t>.</w:t>
      </w:r>
    </w:p>
    <w:p w14:paraId="167EB382" w14:textId="0F0803B7" w:rsidR="00CA5B4A" w:rsidRPr="00B82BF0" w:rsidRDefault="00CA5B4A" w:rsidP="00CA5B4A">
      <w:pPr>
        <w:spacing w:after="160" w:line="259" w:lineRule="auto"/>
        <w:jc w:val="both"/>
        <w:rPr>
          <w:rFonts w:eastAsia="Calibri" w:cs="Arial"/>
          <w:b/>
          <w:sz w:val="22"/>
          <w:szCs w:val="22"/>
          <w:lang w:eastAsia="en-US"/>
        </w:rPr>
      </w:pPr>
      <w:r w:rsidRPr="00B82BF0">
        <w:rPr>
          <w:rFonts w:eastAsia="Calibri" w:cs="Arial"/>
          <w:b/>
          <w:sz w:val="22"/>
          <w:szCs w:val="22"/>
          <w:lang w:eastAsia="en-US"/>
        </w:rPr>
        <w:t>Ein Jahrhundert der Grenzen und Migrationen</w:t>
      </w:r>
    </w:p>
    <w:p w14:paraId="15B92DB0" w14:textId="77777777" w:rsidR="00CA5B4A" w:rsidRPr="00CA5B4A" w:rsidRDefault="00CA5B4A" w:rsidP="00CA5B4A">
      <w:pPr>
        <w:spacing w:after="160" w:line="259" w:lineRule="auto"/>
        <w:jc w:val="both"/>
        <w:rPr>
          <w:rFonts w:eastAsia="Calibri" w:cs="Arial"/>
          <w:sz w:val="22"/>
          <w:szCs w:val="22"/>
          <w:lang w:eastAsia="en-US"/>
        </w:rPr>
      </w:pPr>
      <w:r w:rsidRPr="00CA5B4A">
        <w:rPr>
          <w:rFonts w:eastAsia="Calibri" w:cs="Arial"/>
          <w:sz w:val="22"/>
          <w:szCs w:val="22"/>
          <w:lang w:eastAsia="en-US"/>
        </w:rPr>
        <w:t>Oberschlesien ist bis heute ein Land der Hütten und Bergwerke, doch die westlichen und zentralen Teile der Region blieben von den großen Industrialisierungsprozessen verschont. Oberschlesien beeindruckt mit schöner Natur, malerischen Landschaften, historischen Schlössern und architektonisch anspruchsvollen Bauten der Industriekultur. Seine dramatische Geschichte ist noch vielerorts sichtbar.</w:t>
      </w:r>
    </w:p>
    <w:p w14:paraId="7C1A79E6" w14:textId="5A446502" w:rsidR="00CA5B4A" w:rsidRPr="00CA5B4A" w:rsidRDefault="00CA5B4A" w:rsidP="00CA5B4A">
      <w:pPr>
        <w:spacing w:after="160" w:line="259" w:lineRule="auto"/>
        <w:jc w:val="both"/>
        <w:rPr>
          <w:rFonts w:eastAsia="Calibri" w:cs="Arial"/>
          <w:sz w:val="22"/>
          <w:szCs w:val="22"/>
          <w:lang w:eastAsia="en-US"/>
        </w:rPr>
      </w:pPr>
      <w:r w:rsidRPr="00CA5B4A">
        <w:rPr>
          <w:rFonts w:eastAsia="Calibri" w:cs="Arial"/>
          <w:sz w:val="22"/>
          <w:szCs w:val="22"/>
          <w:lang w:eastAsia="en-US"/>
        </w:rPr>
        <w:t>In Oberschlesien</w:t>
      </w:r>
      <w:r w:rsidR="001B1F60">
        <w:rPr>
          <w:rFonts w:eastAsia="Calibri" w:cs="Arial"/>
          <w:sz w:val="22"/>
          <w:szCs w:val="22"/>
          <w:lang w:eastAsia="en-US"/>
        </w:rPr>
        <w:t xml:space="preserve">, also </w:t>
      </w:r>
      <w:r w:rsidRPr="00CA5B4A">
        <w:rPr>
          <w:rFonts w:eastAsia="Calibri" w:cs="Arial"/>
          <w:sz w:val="22"/>
          <w:szCs w:val="22"/>
          <w:lang w:eastAsia="en-US"/>
        </w:rPr>
        <w:t xml:space="preserve">an und zwischen den Grenzen von Polen, Tschechien und Deutschland prallten insbesondere im 20. Jahrhundert die nationalistischen Vorstellungen von Deutschen und Polen hart aufeinander. Oberschlesien, in dem verschiedenen Sprachen und Kulturen bis zum Ersten Weltkrieg in relativer Friedlichkeit miteinander gelebt und nebeneinander existiert hatten, widersprach in seiner Hybridität der Ideologie von national homogenen Staaten und Gesellschaften. Die Folgen für die Menschen in Oberschlesien waren katastrophal. Nach dem Ersten Weltkrieg führte die Frage, zu welchem Staat Oberschlesien gehören solle, während und nach der Abstimmung von 1921 zu blutigen Bürgerkriegskämpfen. Auch nach der Teilung Oberschlesiens zwischen Deutschland und Polen 1922 verminderte sich der Druck auf die Bewohner Oberschlesiens nicht, sich für eine der nationalen Optionen, deutsch oder polnisch, zu entscheiden. Diese Wahl war jedoch keineswegs freiwillig und gleichberechtigt, sondern geschah unter materiellem, politischem und zum Teil physisch gewaltsamen Druck. So mussten polnisch gesinnte Oberschlesier </w:t>
      </w:r>
      <w:r w:rsidRPr="00CA5B4A">
        <w:rPr>
          <w:rFonts w:eastAsia="Calibri" w:cs="Arial"/>
          <w:sz w:val="22"/>
          <w:szCs w:val="22"/>
          <w:lang w:eastAsia="en-US"/>
        </w:rPr>
        <w:lastRenderedPageBreak/>
        <w:t>während der Abstimmungs- und Aufstandszeit nach Polen fliehen, um der Verfolgung durch deutsche „Selbstschutzverbände“ zu entkommen, während gleichzeitig aus polnisch kontrollierten Gebieten deutsch gesinnte Oberschlesier flohen, um der Gewalt polnischer Aufständischer zu entgehen.</w:t>
      </w:r>
    </w:p>
    <w:p w14:paraId="1EC358E7" w14:textId="77777777" w:rsidR="00CA5B4A" w:rsidRPr="00CA5B4A" w:rsidRDefault="00CA5B4A" w:rsidP="00CA5B4A">
      <w:pPr>
        <w:spacing w:after="160" w:line="259" w:lineRule="auto"/>
        <w:jc w:val="both"/>
        <w:rPr>
          <w:rFonts w:eastAsia="Calibri" w:cs="Arial"/>
          <w:sz w:val="22"/>
          <w:szCs w:val="22"/>
          <w:lang w:eastAsia="en-US"/>
        </w:rPr>
      </w:pPr>
      <w:r w:rsidRPr="00CA5B4A">
        <w:rPr>
          <w:rFonts w:eastAsia="Calibri" w:cs="Arial"/>
          <w:sz w:val="22"/>
          <w:szCs w:val="22"/>
          <w:lang w:eastAsia="en-US"/>
        </w:rPr>
        <w:t>Infolge der Volksabstimmung von 1921 und der Teilung Oberschlesiens zwischen Deutschland und Polen, die ein Jahr darauf erfolgte, kam es zu der sogenannten ersten oberschlesischen „Völkerwanderung“. Menschen, die sich mit der neuen Grenzziehung nicht abfinden wollten oder konnten, räumte die Genfer Oberschlesien-Konvention das Recht ein, jeweils auf die andere Seite der Grenze überzusiedeln. Zwischen 1922 und 1924 nahmen rund 200.000 Oberschlesier deutscher und polnischer Gesinnung dieses Recht wahr.</w:t>
      </w:r>
    </w:p>
    <w:p w14:paraId="47366292" w14:textId="64F6A2C9" w:rsidR="00CA5B4A" w:rsidRPr="00CA5B4A" w:rsidRDefault="00CA5B4A" w:rsidP="00CA5B4A">
      <w:pPr>
        <w:spacing w:after="160" w:line="259" w:lineRule="auto"/>
        <w:jc w:val="both"/>
        <w:rPr>
          <w:rFonts w:eastAsia="Calibri" w:cs="Arial"/>
          <w:sz w:val="22"/>
          <w:szCs w:val="22"/>
          <w:lang w:eastAsia="en-US"/>
        </w:rPr>
      </w:pPr>
      <w:r w:rsidRPr="00CA5B4A">
        <w:rPr>
          <w:rFonts w:eastAsia="Calibri" w:cs="Arial"/>
          <w:sz w:val="22"/>
          <w:szCs w:val="22"/>
          <w:lang w:eastAsia="en-US"/>
        </w:rPr>
        <w:t xml:space="preserve">In der Zwischenkriegszeit setzte sich vor allem auf polnischer Seite der Druck zur nationalen Homogenisierung der oberschlesischen Gesellschaft fort. Dem nationalen Druck der einen oder der anderen Seite konnten sich die Oberschlesier durch Ortswechsel entziehen oder ihn durch einen Rückzug ins private Leben kompensieren. Mit der Machtübernahme der Nationalsozialisten 1933 in Deutschland veränderten sich die Lebensbedingungen in Oberschlesien </w:t>
      </w:r>
      <w:r w:rsidR="00B82BF0">
        <w:rPr>
          <w:rFonts w:eastAsia="Calibri" w:cs="Arial"/>
          <w:sz w:val="22"/>
          <w:szCs w:val="22"/>
          <w:lang w:eastAsia="en-US"/>
        </w:rPr>
        <w:t xml:space="preserve">jedoch </w:t>
      </w:r>
      <w:r w:rsidRPr="00CA5B4A">
        <w:rPr>
          <w:rFonts w:eastAsia="Calibri" w:cs="Arial"/>
          <w:sz w:val="22"/>
          <w:szCs w:val="22"/>
          <w:lang w:eastAsia="en-US"/>
        </w:rPr>
        <w:t>radikal. Nun wurde die nationale Homogenisierung von deutscher Seite mit größter Brutalität in die Tat umgesetzt. Das traf, nach der immer stärkeren Einschränkung der polnischen kulturellen und politischen Rechte</w:t>
      </w:r>
      <w:r w:rsidR="001B1F60">
        <w:rPr>
          <w:rFonts w:eastAsia="Calibri" w:cs="Arial"/>
          <w:sz w:val="22"/>
          <w:szCs w:val="22"/>
          <w:lang w:eastAsia="en-US"/>
        </w:rPr>
        <w:t>,</w:t>
      </w:r>
      <w:r w:rsidRPr="00CA5B4A">
        <w:rPr>
          <w:rFonts w:eastAsia="Calibri" w:cs="Arial"/>
          <w:sz w:val="22"/>
          <w:szCs w:val="22"/>
          <w:lang w:eastAsia="en-US"/>
        </w:rPr>
        <w:t xml:space="preserve"> vor allem die jüdischen Oberschlesier. 1939 überfiel </w:t>
      </w:r>
      <w:r w:rsidR="00912F8C">
        <w:rPr>
          <w:rFonts w:eastAsia="Calibri" w:cs="Arial"/>
          <w:sz w:val="22"/>
          <w:szCs w:val="22"/>
          <w:lang w:eastAsia="en-US"/>
        </w:rPr>
        <w:t xml:space="preserve">Deutschland </w:t>
      </w:r>
      <w:r w:rsidRPr="00CA5B4A">
        <w:rPr>
          <w:rFonts w:eastAsia="Calibri" w:cs="Arial"/>
          <w:sz w:val="22"/>
          <w:szCs w:val="22"/>
          <w:lang w:eastAsia="en-US"/>
        </w:rPr>
        <w:t>den polnischen Nachbarn. Im Krieg und unter deutscher Besatzung wurde Ost-Oberschlesien zu einem der Zentren nationalsozialistischer Rassen- und Vernichtungspolitik.</w:t>
      </w:r>
    </w:p>
    <w:p w14:paraId="0C704DEA" w14:textId="24BCFE6B" w:rsidR="00CA5B4A" w:rsidRPr="00CA5B4A" w:rsidRDefault="00CA5B4A" w:rsidP="00CA5B4A">
      <w:pPr>
        <w:spacing w:after="160" w:line="259" w:lineRule="auto"/>
        <w:jc w:val="both"/>
        <w:rPr>
          <w:rFonts w:eastAsia="Calibri" w:cs="Arial"/>
          <w:sz w:val="22"/>
          <w:szCs w:val="22"/>
          <w:lang w:eastAsia="en-US"/>
        </w:rPr>
      </w:pPr>
      <w:r w:rsidRPr="00CA5B4A">
        <w:rPr>
          <w:rFonts w:eastAsia="Calibri" w:cs="Arial"/>
          <w:sz w:val="22"/>
          <w:szCs w:val="22"/>
          <w:lang w:eastAsia="en-US"/>
        </w:rPr>
        <w:t xml:space="preserve">Zum wiederholten Male wurden direkt nach dem Zweiten Weltkrieg mehrere Hunderttausend Oberschlesier gezwungen, wegen ihrer nationalen Identität die Heimatregion zu verlassen. Auf Grundlage der Bestimmungen der </w:t>
      </w:r>
      <w:r w:rsidR="00B82BF0">
        <w:rPr>
          <w:rFonts w:eastAsia="Calibri" w:cs="Arial"/>
          <w:sz w:val="22"/>
          <w:szCs w:val="22"/>
          <w:lang w:eastAsia="en-US"/>
        </w:rPr>
        <w:t>Potsdamer Konferenz</w:t>
      </w:r>
      <w:r w:rsidR="008C069F">
        <w:rPr>
          <w:rFonts w:eastAsia="Calibri" w:cs="Arial"/>
          <w:sz w:val="22"/>
          <w:szCs w:val="22"/>
          <w:lang w:eastAsia="en-US"/>
        </w:rPr>
        <w:t xml:space="preserve"> 1945</w:t>
      </w:r>
      <w:r w:rsidRPr="00CA5B4A">
        <w:rPr>
          <w:rFonts w:eastAsia="Calibri" w:cs="Arial"/>
          <w:sz w:val="22"/>
          <w:szCs w:val="22"/>
          <w:lang w:eastAsia="en-US"/>
        </w:rPr>
        <w:t xml:space="preserve"> sollten alle Deutschen aus den unter polnische Verwaltung gestellten Gebieten, d.h. unter anderem auch aus Ober- und Niederschlesien, ausgewiesen werden. Bleiben durften diejenigen Oberschlesier, die vor dem Krieg im polnischen Teil der Region lebten, als Polen galten und somit auch Schikanen seitens der NS-Behörden ausgesetzt </w:t>
      </w:r>
      <w:r w:rsidR="008C069F">
        <w:rPr>
          <w:rFonts w:eastAsia="Calibri" w:cs="Arial"/>
          <w:sz w:val="22"/>
          <w:szCs w:val="22"/>
          <w:lang w:eastAsia="en-US"/>
        </w:rPr>
        <w:t xml:space="preserve">gewesen </w:t>
      </w:r>
      <w:r w:rsidRPr="00CA5B4A">
        <w:rPr>
          <w:rFonts w:eastAsia="Calibri" w:cs="Arial"/>
          <w:sz w:val="22"/>
          <w:szCs w:val="22"/>
          <w:lang w:eastAsia="en-US"/>
        </w:rPr>
        <w:t xml:space="preserve">waren sowie jene Einwohner im früheren Deutsch-Oberschlesien, die im Rahmen eines amtlichen Verfahrens ihre polnische Abstammung unter Beweis stellten konnten. In dieser multiethnischen und mehrsprachigen Region gelang es auch vielen Einwohnern mit zweifellos deutscher Gesinnung, die 1945 eingesetzten Verifizierungskommissionen der polnischen Regierung davon zu überzeugen, dass sie Polen seien. Angesichts der instabilen Situation in den Besatzungszonen Nachkriegsdeutschlands, auch in der Hoffnung, dass die Oder-Neiße-Linie noch keine endgültig festgelegte deutsch-polnische Grenze war, aber oft auch aus familiären Gründen bekannten sich 1945/46 viele oberschlesische Deutsche und deutsch gesinnte Oberschlesier zur polnischen Nationalität. So durften sie in ihrer Heimat bleiben. </w:t>
      </w:r>
    </w:p>
    <w:p w14:paraId="4B69B970" w14:textId="77777777" w:rsidR="00CA5B4A" w:rsidRPr="00CA5B4A" w:rsidRDefault="00CA5B4A" w:rsidP="00CA5B4A">
      <w:pPr>
        <w:spacing w:after="160" w:line="259" w:lineRule="auto"/>
        <w:jc w:val="both"/>
        <w:rPr>
          <w:rFonts w:eastAsia="Calibri" w:cs="Arial"/>
          <w:sz w:val="22"/>
          <w:szCs w:val="22"/>
          <w:lang w:eastAsia="en-US"/>
        </w:rPr>
      </w:pPr>
      <w:r w:rsidRPr="00CA5B4A">
        <w:rPr>
          <w:rFonts w:eastAsia="Calibri" w:cs="Arial"/>
          <w:sz w:val="22"/>
          <w:szCs w:val="22"/>
          <w:lang w:eastAsia="en-US"/>
        </w:rPr>
        <w:t xml:space="preserve">Anstelle der zuvor vertriebenen oder zwangsausgewiesenen Deutschen wurden in der Region Hunderttausende Polen aus den von der Sowjetunion annektierten Ostgebieten der Zweiten Polnischen Republik angesiedelt. Städte wie </w:t>
      </w:r>
      <w:proofErr w:type="spellStart"/>
      <w:r w:rsidRPr="00CA5B4A">
        <w:rPr>
          <w:rFonts w:eastAsia="Calibri" w:cs="Arial"/>
          <w:sz w:val="22"/>
          <w:szCs w:val="22"/>
          <w:lang w:eastAsia="en-US"/>
        </w:rPr>
        <w:t>Gleiwitz</w:t>
      </w:r>
      <w:proofErr w:type="spellEnd"/>
      <w:r w:rsidRPr="00CA5B4A">
        <w:rPr>
          <w:rFonts w:eastAsia="Calibri" w:cs="Arial"/>
          <w:sz w:val="22"/>
          <w:szCs w:val="22"/>
          <w:lang w:eastAsia="en-US"/>
        </w:rPr>
        <w:t xml:space="preserve">, </w:t>
      </w:r>
      <w:proofErr w:type="spellStart"/>
      <w:r w:rsidRPr="00CA5B4A">
        <w:rPr>
          <w:rFonts w:eastAsia="Calibri" w:cs="Arial"/>
          <w:sz w:val="22"/>
          <w:szCs w:val="22"/>
          <w:lang w:eastAsia="en-US"/>
        </w:rPr>
        <w:t>Bielitz</w:t>
      </w:r>
      <w:proofErr w:type="spellEnd"/>
      <w:r w:rsidRPr="00CA5B4A">
        <w:rPr>
          <w:rFonts w:eastAsia="Calibri" w:cs="Arial"/>
          <w:sz w:val="22"/>
          <w:szCs w:val="22"/>
          <w:lang w:eastAsia="en-US"/>
        </w:rPr>
        <w:t xml:space="preserve">, </w:t>
      </w:r>
      <w:proofErr w:type="spellStart"/>
      <w:r w:rsidRPr="00CA5B4A">
        <w:rPr>
          <w:rFonts w:eastAsia="Calibri" w:cs="Arial"/>
          <w:sz w:val="22"/>
          <w:szCs w:val="22"/>
          <w:lang w:eastAsia="en-US"/>
        </w:rPr>
        <w:t>Beuthen</w:t>
      </w:r>
      <w:proofErr w:type="spellEnd"/>
      <w:r w:rsidRPr="00CA5B4A">
        <w:rPr>
          <w:rFonts w:eastAsia="Calibri" w:cs="Arial"/>
          <w:sz w:val="22"/>
          <w:szCs w:val="22"/>
          <w:lang w:eastAsia="en-US"/>
        </w:rPr>
        <w:t xml:space="preserve"> oder Oppeln, aber auch ländliche Gebiete im Westen Oberschlesiens, veränderten infolge dieses massiven Bevölkerungsaustausches nachhaltig ihr ethnisches Gesicht.</w:t>
      </w:r>
    </w:p>
    <w:p w14:paraId="31FBD6B4" w14:textId="01792784" w:rsidR="00CA5B4A" w:rsidRPr="00CA5B4A" w:rsidRDefault="00CA5B4A" w:rsidP="00CA5B4A">
      <w:pPr>
        <w:spacing w:after="160" w:line="259" w:lineRule="auto"/>
        <w:jc w:val="both"/>
        <w:rPr>
          <w:rFonts w:eastAsia="Calibri" w:cs="Arial"/>
          <w:sz w:val="22"/>
          <w:szCs w:val="22"/>
          <w:lang w:eastAsia="en-US"/>
        </w:rPr>
      </w:pPr>
      <w:r w:rsidRPr="00CA5B4A">
        <w:rPr>
          <w:rFonts w:eastAsia="Calibri" w:cs="Arial"/>
          <w:sz w:val="22"/>
          <w:szCs w:val="22"/>
          <w:lang w:eastAsia="en-US"/>
        </w:rPr>
        <w:t xml:space="preserve">Bei der älteren Generation war wohl </w:t>
      </w:r>
      <w:proofErr w:type="gramStart"/>
      <w:r w:rsidRPr="00CA5B4A">
        <w:rPr>
          <w:rFonts w:eastAsia="Calibri" w:cs="Arial"/>
          <w:sz w:val="22"/>
          <w:szCs w:val="22"/>
          <w:lang w:eastAsia="en-US"/>
        </w:rPr>
        <w:t>der staatliche</w:t>
      </w:r>
      <w:proofErr w:type="gramEnd"/>
      <w:r w:rsidRPr="00CA5B4A">
        <w:rPr>
          <w:rFonts w:eastAsia="Calibri" w:cs="Arial"/>
          <w:sz w:val="22"/>
          <w:szCs w:val="22"/>
          <w:lang w:eastAsia="en-US"/>
        </w:rPr>
        <w:t xml:space="preserve"> </w:t>
      </w:r>
      <w:proofErr w:type="spellStart"/>
      <w:r w:rsidRPr="00CA5B4A">
        <w:rPr>
          <w:rFonts w:eastAsia="Calibri" w:cs="Arial"/>
          <w:sz w:val="22"/>
          <w:szCs w:val="22"/>
          <w:lang w:eastAsia="en-US"/>
        </w:rPr>
        <w:t>Polonisierungsdruck</w:t>
      </w:r>
      <w:proofErr w:type="spellEnd"/>
      <w:r w:rsidRPr="00CA5B4A">
        <w:rPr>
          <w:rFonts w:eastAsia="Calibri" w:cs="Arial"/>
          <w:sz w:val="22"/>
          <w:szCs w:val="22"/>
          <w:lang w:eastAsia="en-US"/>
        </w:rPr>
        <w:t xml:space="preserve"> nach 1945 einer der entscheidenden Beweggründe, um Polen zu verlassen. Die Deutschen in Oberschlesien waren bis 1990 als nationale Minderheit nicht anerkannt. Nach einer nie veröffentlichten Verordnung der polnischen kommunistischen Behörden durfte an den Schulen in den von einheimischen Oberschlesiern bewohnten Gebieten Deutsch nicht einmal als Fremdsprache unterrichtet werden. Folge dieser Politik war eine weitgehende sprachliche und </w:t>
      </w:r>
      <w:r w:rsidRPr="00CA5B4A">
        <w:rPr>
          <w:rFonts w:eastAsia="Calibri" w:cs="Arial"/>
          <w:sz w:val="22"/>
          <w:szCs w:val="22"/>
          <w:lang w:eastAsia="en-US"/>
        </w:rPr>
        <w:lastRenderedPageBreak/>
        <w:t xml:space="preserve">bewusstseinsmäßige Assimilierung der jüngeren Generationen. Nachdem </w:t>
      </w:r>
      <w:r w:rsidR="00962C94">
        <w:rPr>
          <w:rFonts w:eastAsia="Calibri" w:cs="Arial"/>
          <w:sz w:val="22"/>
          <w:szCs w:val="22"/>
          <w:lang w:eastAsia="en-US"/>
        </w:rPr>
        <w:t>die westdeutsche Bundesregierung</w:t>
      </w:r>
      <w:r w:rsidRPr="00CA5B4A">
        <w:rPr>
          <w:rFonts w:eastAsia="Calibri" w:cs="Arial"/>
          <w:sz w:val="22"/>
          <w:szCs w:val="22"/>
          <w:lang w:eastAsia="en-US"/>
        </w:rPr>
        <w:t xml:space="preserve"> mit dem Vertrag von Dezember 1970 die Oder-Neiße-Linie faktisch als Westgrenze Polens anerkannt hatte, gaben die Letzten die Hoffnung auf, dass ihre </w:t>
      </w:r>
      <w:r w:rsidR="00962C94">
        <w:rPr>
          <w:rFonts w:eastAsia="Calibri" w:cs="Arial"/>
          <w:sz w:val="22"/>
          <w:szCs w:val="22"/>
          <w:lang w:eastAsia="en-US"/>
        </w:rPr>
        <w:t xml:space="preserve">noch </w:t>
      </w:r>
      <w:r w:rsidRPr="00CA5B4A">
        <w:rPr>
          <w:rFonts w:eastAsia="Calibri" w:cs="Arial"/>
          <w:sz w:val="22"/>
          <w:szCs w:val="22"/>
          <w:lang w:eastAsia="en-US"/>
        </w:rPr>
        <w:t xml:space="preserve">Heimat mit dem übrigen Deutschland wiedervereinigt werden würde, und beschlossen, auszureisen. Für ebenso zahlreiche polnisch gesinnte Oberschlesier, die also keine deutsche Identität hatten, dafür aber vorweisen konnten, dass ihre Vorfahren deutsche Staatsangehörige gewesen waren, war die Ausreise in die Bundesrepublik wiederum der einzige oder der einfachste Weg in die freie Welt. Nicht zu unterschätzen, vor allem bei der Nachkriegsgenration, war natürlich auch die materielle Motivation. Wider Erwarten und wider Willen der kommunistischen Machthaber in Warschau brachen </w:t>
      </w:r>
      <w:r w:rsidR="008C069F">
        <w:rPr>
          <w:rFonts w:eastAsia="Calibri" w:cs="Arial"/>
          <w:sz w:val="22"/>
          <w:szCs w:val="22"/>
          <w:lang w:eastAsia="en-US"/>
        </w:rPr>
        <w:t xml:space="preserve">die </w:t>
      </w:r>
      <w:r w:rsidRPr="00CA5B4A">
        <w:rPr>
          <w:rFonts w:eastAsia="Calibri" w:cs="Arial"/>
          <w:sz w:val="22"/>
          <w:szCs w:val="22"/>
          <w:lang w:eastAsia="en-US"/>
        </w:rPr>
        <w:t>Kontakte zwischen den in Westdeutschland und in Oberschlesien lebenden Verwandten nie ab. Aus Briefen und Erzählungen wusste man sehr gut, dass die Bundesrepublik mit ihren vollen Läden, Autobahnen und modernen Autos im Vergleich zum stagnierenden, sozialistischen Polen wie ein Paradies auf Erden erschien.</w:t>
      </w:r>
    </w:p>
    <w:p w14:paraId="25688924" w14:textId="6FCE2F49" w:rsidR="00CA5B4A" w:rsidRPr="00CA5B4A" w:rsidRDefault="00CA5B4A" w:rsidP="00CA5B4A">
      <w:pPr>
        <w:spacing w:after="160" w:line="259" w:lineRule="auto"/>
        <w:jc w:val="both"/>
        <w:rPr>
          <w:rFonts w:eastAsia="Calibri" w:cs="Arial"/>
          <w:sz w:val="22"/>
          <w:szCs w:val="22"/>
          <w:lang w:eastAsia="en-US"/>
        </w:rPr>
      </w:pPr>
      <w:r w:rsidRPr="00CA5B4A">
        <w:rPr>
          <w:rFonts w:eastAsia="Calibri" w:cs="Arial"/>
          <w:sz w:val="22"/>
          <w:szCs w:val="22"/>
          <w:lang w:eastAsia="en-US"/>
        </w:rPr>
        <w:t xml:space="preserve">Heute verbindet Oberschlesien Deutschland und Polen. Die (Spät-)Aussiedler und ihre Nachfahren, die in Polen geboren wurden oder durch die Familie unmittelbare Kontakte nach Polen besitzen, bilden eine lebendige Brücke zwischen beiden Ländern. Vielen pendeln weiterhin zwischen beiden Heimaten. Die größte deutsche Minderheit Polens </w:t>
      </w:r>
      <w:r w:rsidR="00962C94">
        <w:rPr>
          <w:rFonts w:eastAsia="Calibri" w:cs="Arial"/>
          <w:sz w:val="22"/>
          <w:szCs w:val="22"/>
          <w:lang w:eastAsia="en-US"/>
        </w:rPr>
        <w:t xml:space="preserve">in Oberschlesien </w:t>
      </w:r>
      <w:r w:rsidRPr="00CA5B4A">
        <w:rPr>
          <w:rFonts w:eastAsia="Calibri" w:cs="Arial"/>
          <w:sz w:val="22"/>
          <w:szCs w:val="22"/>
          <w:lang w:eastAsia="en-US"/>
        </w:rPr>
        <w:t>erinnert an die kulturelle Vielfalt und bewegte Geschichte dieser europäischen Region.</w:t>
      </w:r>
    </w:p>
    <w:p w14:paraId="3661E413" w14:textId="6884766F" w:rsidR="00CA5B4A" w:rsidRPr="00642841" w:rsidRDefault="00CA5B4A" w:rsidP="00CA5B4A">
      <w:pPr>
        <w:spacing w:after="160" w:line="259" w:lineRule="auto"/>
        <w:jc w:val="both"/>
        <w:rPr>
          <w:rFonts w:eastAsia="Calibri" w:cs="Arial"/>
          <w:i/>
          <w:szCs w:val="22"/>
          <w:lang w:eastAsia="en-US"/>
        </w:rPr>
      </w:pPr>
      <w:r w:rsidRPr="00642841">
        <w:rPr>
          <w:rFonts w:eastAsia="Calibri" w:cs="Arial"/>
          <w:i/>
          <w:szCs w:val="22"/>
          <w:lang w:eastAsia="en-US"/>
        </w:rPr>
        <w:t xml:space="preserve">In längeren Auszügen aus: Juliane </w:t>
      </w:r>
      <w:proofErr w:type="spellStart"/>
      <w:r w:rsidRPr="00642841">
        <w:rPr>
          <w:rFonts w:eastAsia="Calibri" w:cs="Arial"/>
          <w:i/>
          <w:szCs w:val="22"/>
          <w:lang w:eastAsia="en-US"/>
        </w:rPr>
        <w:t>Haubold</w:t>
      </w:r>
      <w:proofErr w:type="spellEnd"/>
      <w:r w:rsidRPr="00642841">
        <w:rPr>
          <w:rFonts w:eastAsia="Calibri" w:cs="Arial"/>
          <w:i/>
          <w:szCs w:val="22"/>
          <w:lang w:eastAsia="en-US"/>
        </w:rPr>
        <w:t>-Stolle: Mythos Oberschlesien. Der Kampf um die Erinnerun</w:t>
      </w:r>
      <w:r w:rsidR="00962C94">
        <w:rPr>
          <w:rFonts w:eastAsia="Calibri" w:cs="Arial"/>
          <w:i/>
          <w:szCs w:val="22"/>
          <w:lang w:eastAsia="en-US"/>
        </w:rPr>
        <w:t>g in Deutschland und Polen 1919–1956. Osnabrück 2008, S. 9–</w:t>
      </w:r>
      <w:r w:rsidRPr="00642841">
        <w:rPr>
          <w:rFonts w:eastAsia="Calibri" w:cs="Arial"/>
          <w:i/>
          <w:szCs w:val="22"/>
          <w:lang w:eastAsia="en-US"/>
        </w:rPr>
        <w:t xml:space="preserve">10; Marcin </w:t>
      </w:r>
      <w:proofErr w:type="spellStart"/>
      <w:r w:rsidRPr="00642841">
        <w:rPr>
          <w:rFonts w:eastAsia="Calibri" w:cs="Arial"/>
          <w:i/>
          <w:szCs w:val="22"/>
          <w:lang w:eastAsia="en-US"/>
        </w:rPr>
        <w:t>Wiatr</w:t>
      </w:r>
      <w:proofErr w:type="spellEnd"/>
      <w:r w:rsidRPr="00642841">
        <w:rPr>
          <w:rFonts w:eastAsia="Calibri" w:cs="Arial"/>
          <w:i/>
          <w:szCs w:val="22"/>
          <w:lang w:eastAsia="en-US"/>
        </w:rPr>
        <w:t>: Oberschlesien im Unterricht [Nicht veröffentlichtes Projekt des Georg-Eckert-Instituts für internationale Schulbuchforschung, Braunschweig]</w:t>
      </w:r>
      <w:r w:rsidR="00962C94">
        <w:rPr>
          <w:rFonts w:eastAsia="Calibri" w:cs="Arial"/>
          <w:i/>
          <w:szCs w:val="22"/>
          <w:lang w:eastAsia="en-US"/>
        </w:rPr>
        <w:t>.</w:t>
      </w:r>
    </w:p>
    <w:sectPr w:rsidR="00CA5B4A" w:rsidRPr="00642841" w:rsidSect="0003613B">
      <w:headerReference w:type="even" r:id="rId9"/>
      <w:headerReference w:type="default" r:id="rId10"/>
      <w:footerReference w:type="even" r:id="rId11"/>
      <w:footerReference w:type="default" r:id="rId12"/>
      <w:pgSz w:w="11906" w:h="16838" w:code="9"/>
      <w:pgMar w:top="544" w:right="1361" w:bottom="851" w:left="1361" w:header="454"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ABE256" w14:textId="77777777" w:rsidR="0050273A" w:rsidRDefault="0050273A">
      <w:r>
        <w:separator/>
      </w:r>
    </w:p>
    <w:p w14:paraId="4616ECE3" w14:textId="77777777" w:rsidR="0050273A" w:rsidRDefault="0050273A"/>
    <w:p w14:paraId="788A8CD0" w14:textId="77777777" w:rsidR="0050273A" w:rsidRDefault="0050273A"/>
    <w:p w14:paraId="76490B49" w14:textId="77777777" w:rsidR="0050273A" w:rsidRDefault="0050273A"/>
    <w:p w14:paraId="6B42D5F2" w14:textId="77777777" w:rsidR="0050273A" w:rsidRDefault="0050273A"/>
    <w:p w14:paraId="7E168A70" w14:textId="77777777" w:rsidR="0050273A" w:rsidRDefault="0050273A"/>
    <w:p w14:paraId="41C9EFAF" w14:textId="77777777" w:rsidR="0050273A" w:rsidRDefault="0050273A"/>
    <w:p w14:paraId="7AFCF64B" w14:textId="77777777" w:rsidR="0050273A" w:rsidRDefault="0050273A"/>
  </w:endnote>
  <w:endnote w:type="continuationSeparator" w:id="0">
    <w:p w14:paraId="69E76912" w14:textId="77777777" w:rsidR="0050273A" w:rsidRDefault="0050273A">
      <w:r>
        <w:continuationSeparator/>
      </w:r>
    </w:p>
    <w:p w14:paraId="6DB6B665" w14:textId="77777777" w:rsidR="0050273A" w:rsidRDefault="0050273A"/>
    <w:p w14:paraId="15803F40" w14:textId="77777777" w:rsidR="0050273A" w:rsidRDefault="0050273A"/>
    <w:p w14:paraId="740725C8" w14:textId="77777777" w:rsidR="0050273A" w:rsidRDefault="0050273A"/>
    <w:p w14:paraId="514157F3" w14:textId="77777777" w:rsidR="0050273A" w:rsidRDefault="0050273A"/>
    <w:p w14:paraId="52D7ED80" w14:textId="77777777" w:rsidR="0050273A" w:rsidRDefault="0050273A"/>
    <w:p w14:paraId="40BF3ABD" w14:textId="77777777" w:rsidR="0050273A" w:rsidRDefault="0050273A"/>
    <w:p w14:paraId="033D4C71" w14:textId="77777777" w:rsidR="0050273A" w:rsidRDefault="005027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abonCECV">
    <w:panose1 w:val="00000000000000000000"/>
    <w:charset w:val="00"/>
    <w:family w:val="roman"/>
    <w:notTrueType/>
    <w:pitch w:val="default"/>
    <w:sig w:usb0="00000003" w:usb1="00000000" w:usb2="00000000" w:usb3="00000000" w:csb0="00000001" w:csb1="00000000"/>
  </w:font>
  <w:font w:name="Adobe Garamond Pro">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B29ABB" w14:textId="77777777" w:rsidR="00113E5F" w:rsidRDefault="00113E5F" w:rsidP="00E44005">
    <w:r>
      <w:fldChar w:fldCharType="begin"/>
    </w:r>
    <w:r>
      <w:instrText xml:space="preserve">PAGE  </w:instrText>
    </w:r>
    <w:r>
      <w:fldChar w:fldCharType="separate"/>
    </w:r>
    <w:r>
      <w:rPr>
        <w:noProof/>
      </w:rPr>
      <w:t>5</w:t>
    </w:r>
    <w:r>
      <w:rPr>
        <w:noProof/>
      </w:rPr>
      <w:fldChar w:fldCharType="end"/>
    </w:r>
  </w:p>
  <w:p w14:paraId="1DE6DB11" w14:textId="77777777" w:rsidR="00113E5F" w:rsidRDefault="00113E5F" w:rsidP="00E44005"/>
  <w:p w14:paraId="3C6EDA91" w14:textId="77777777" w:rsidR="00113E5F" w:rsidRDefault="00113E5F"/>
  <w:p w14:paraId="03C3B9C8" w14:textId="77777777" w:rsidR="00113E5F" w:rsidRDefault="00113E5F"/>
  <w:p w14:paraId="06BADD9D" w14:textId="77777777" w:rsidR="00113E5F" w:rsidRDefault="00113E5F"/>
  <w:p w14:paraId="49D48D1A" w14:textId="77777777" w:rsidR="00113E5F" w:rsidRDefault="00113E5F"/>
  <w:p w14:paraId="7A35F9B4" w14:textId="77777777" w:rsidR="00113E5F" w:rsidRDefault="00113E5F"/>
  <w:p w14:paraId="03B977BD" w14:textId="77777777" w:rsidR="00113E5F" w:rsidRDefault="00113E5F"/>
  <w:p w14:paraId="7D333F2F" w14:textId="77777777" w:rsidR="00113E5F" w:rsidRDefault="00113E5F"/>
  <w:p w14:paraId="320BF0C0" w14:textId="77777777" w:rsidR="00113E5F" w:rsidRDefault="00113E5F"/>
  <w:p w14:paraId="0F1FC733" w14:textId="77777777" w:rsidR="00113E5F" w:rsidRDefault="00113E5F"/>
  <w:p w14:paraId="5129B403" w14:textId="77777777" w:rsidR="00113E5F" w:rsidRDefault="00113E5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99" w:type="dxa"/>
      <w:tblInd w:w="-57" w:type="dxa"/>
      <w:tblBorders>
        <w:top w:val="single" w:sz="4" w:space="0" w:color="auto"/>
      </w:tblBorders>
      <w:tblCellMar>
        <w:left w:w="0" w:type="dxa"/>
        <w:right w:w="0" w:type="dxa"/>
      </w:tblCellMar>
      <w:tblLook w:val="01E0" w:firstRow="1" w:lastRow="1" w:firstColumn="1" w:lastColumn="1" w:noHBand="0" w:noVBand="0"/>
    </w:tblPr>
    <w:tblGrid>
      <w:gridCol w:w="9311"/>
      <w:gridCol w:w="6"/>
      <w:gridCol w:w="6"/>
    </w:tblGrid>
    <w:tr w:rsidR="00113E5F" w14:paraId="76F32FE4" w14:textId="77777777" w:rsidTr="00D9640D">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9299"/>
            <w:gridCol w:w="6"/>
            <w:gridCol w:w="6"/>
          </w:tblGrid>
          <w:tr w:rsidR="00113E5F" w14:paraId="52392449" w14:textId="77777777" w:rsidTr="00815516">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1950"/>
                  <w:gridCol w:w="4503"/>
                  <w:gridCol w:w="2846"/>
                </w:tblGrid>
                <w:tr w:rsidR="00113E5F" w14:paraId="52F7ECB1" w14:textId="77777777" w:rsidTr="00815516">
                  <w:trPr>
                    <w:trHeight w:val="132"/>
                  </w:trPr>
                  <w:tc>
                    <w:tcPr>
                      <w:tcW w:w="1919" w:type="dxa"/>
                    </w:tcPr>
                    <w:p w14:paraId="380C2AD7" w14:textId="77777777" w:rsidR="00113E5F" w:rsidRPr="00D442D6" w:rsidRDefault="00113E5F" w:rsidP="00815516">
                      <w:pPr>
                        <w:spacing w:after="0"/>
                        <w:rPr>
                          <w:rFonts w:ascii="Times New Roman" w:hAnsi="Times New Roman"/>
                          <w:sz w:val="16"/>
                          <w:szCs w:val="16"/>
                        </w:rPr>
                      </w:pPr>
                      <w:r>
                        <w:rPr>
                          <w:rFonts w:ascii="Times New Roman" w:hAnsi="Times New Roman"/>
                          <w:noProof/>
                          <w:sz w:val="16"/>
                          <w:szCs w:val="16"/>
                        </w:rPr>
                        <w:drawing>
                          <wp:inline distT="0" distB="0" distL="0" distR="0" wp14:anchorId="30ADDF26" wp14:editId="19569072">
                            <wp:extent cx="1238250" cy="533400"/>
                            <wp:effectExtent l="0" t="0" r="0" b="0"/>
                            <wp:docPr id="11" name="Grafik 11" descr="Logo-Deutsches-Polen-Institut_jpg_1000x800_q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Deutsches-Polen-Institut_jpg_1000x800_q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533400"/>
                                    </a:xfrm>
                                    <a:prstGeom prst="rect">
                                      <a:avLst/>
                                    </a:prstGeom>
                                    <a:noFill/>
                                    <a:ln>
                                      <a:noFill/>
                                    </a:ln>
                                  </pic:spPr>
                                </pic:pic>
                              </a:graphicData>
                            </a:graphic>
                          </wp:inline>
                        </w:drawing>
                      </w:r>
                    </w:p>
                  </w:tc>
                  <w:tc>
                    <w:tcPr>
                      <w:tcW w:w="4519" w:type="dxa"/>
                    </w:tcPr>
                    <w:p w14:paraId="45D450A6" w14:textId="77777777" w:rsidR="00113E5F" w:rsidRPr="00D442D6" w:rsidRDefault="00113E5F" w:rsidP="00815516">
                      <w:pPr>
                        <w:pStyle w:val="RahmenFuzeile"/>
                        <w:jc w:val="center"/>
                        <w:rPr>
                          <w:rFonts w:ascii="Times New Roman" w:hAnsi="Times New Roman"/>
                          <w:szCs w:val="16"/>
                        </w:rPr>
                      </w:pPr>
                      <w:r w:rsidRPr="00D442D6">
                        <w:rPr>
                          <w:rFonts w:ascii="Times New Roman" w:hAnsi="Times New Roman"/>
                          <w:szCs w:val="16"/>
                        </w:rPr>
                        <w:t>www.poleninderschule.de</w:t>
                      </w:r>
                    </w:p>
                  </w:tc>
                  <w:tc>
                    <w:tcPr>
                      <w:tcW w:w="2861" w:type="dxa"/>
                    </w:tcPr>
                    <w:p w14:paraId="7D26C246" w14:textId="438D1598" w:rsidR="00113E5F" w:rsidRPr="00D442D6" w:rsidRDefault="00113E5F" w:rsidP="00815516">
                      <w:pPr>
                        <w:pStyle w:val="RahmenFuzeile"/>
                        <w:jc w:val="right"/>
                        <w:rPr>
                          <w:rFonts w:ascii="Times New Roman" w:hAnsi="Times New Roman"/>
                          <w:szCs w:val="16"/>
                        </w:rPr>
                      </w:pPr>
                      <w:r w:rsidRPr="00D442D6">
                        <w:rPr>
                          <w:rFonts w:ascii="Times New Roman" w:hAnsi="Times New Roman"/>
                          <w:szCs w:val="16"/>
                        </w:rPr>
                        <w:t xml:space="preserve">Seite </w:t>
                      </w:r>
                      <w:r w:rsidRPr="00D442D6">
                        <w:rPr>
                          <w:rFonts w:ascii="Times New Roman" w:hAnsi="Times New Roman"/>
                          <w:szCs w:val="16"/>
                        </w:rPr>
                        <w:fldChar w:fldCharType="begin"/>
                      </w:r>
                      <w:r w:rsidRPr="00D442D6">
                        <w:rPr>
                          <w:rFonts w:ascii="Times New Roman" w:hAnsi="Times New Roman"/>
                          <w:szCs w:val="16"/>
                        </w:rPr>
                        <w:instrText xml:space="preserve"> PAGE </w:instrText>
                      </w:r>
                      <w:r w:rsidRPr="00D442D6">
                        <w:rPr>
                          <w:rFonts w:ascii="Times New Roman" w:hAnsi="Times New Roman"/>
                          <w:szCs w:val="16"/>
                        </w:rPr>
                        <w:fldChar w:fldCharType="separate"/>
                      </w:r>
                      <w:r w:rsidR="00CA3C11">
                        <w:rPr>
                          <w:rFonts w:ascii="Times New Roman" w:hAnsi="Times New Roman"/>
                          <w:noProof/>
                          <w:szCs w:val="16"/>
                        </w:rPr>
                        <w:t>1</w:t>
                      </w:r>
                      <w:r w:rsidRPr="00D442D6">
                        <w:rPr>
                          <w:rFonts w:ascii="Times New Roman" w:hAnsi="Times New Roman"/>
                          <w:szCs w:val="16"/>
                        </w:rPr>
                        <w:fldChar w:fldCharType="end"/>
                      </w:r>
                      <w:r w:rsidRPr="00D442D6">
                        <w:rPr>
                          <w:rFonts w:ascii="Times New Roman" w:hAnsi="Times New Roman"/>
                          <w:szCs w:val="16"/>
                        </w:rPr>
                        <w:t xml:space="preserve"> von </w:t>
                      </w:r>
                      <w:r w:rsidRPr="00D442D6">
                        <w:rPr>
                          <w:rFonts w:ascii="Times New Roman" w:hAnsi="Times New Roman"/>
                          <w:szCs w:val="16"/>
                        </w:rPr>
                        <w:fldChar w:fldCharType="begin"/>
                      </w:r>
                      <w:r w:rsidRPr="00D442D6">
                        <w:rPr>
                          <w:rFonts w:ascii="Times New Roman" w:hAnsi="Times New Roman"/>
                          <w:szCs w:val="16"/>
                        </w:rPr>
                        <w:instrText xml:space="preserve"> NUMPAGES </w:instrText>
                      </w:r>
                      <w:r w:rsidRPr="00D442D6">
                        <w:rPr>
                          <w:rFonts w:ascii="Times New Roman" w:hAnsi="Times New Roman"/>
                          <w:szCs w:val="16"/>
                        </w:rPr>
                        <w:fldChar w:fldCharType="separate"/>
                      </w:r>
                      <w:r w:rsidR="00CA3C11">
                        <w:rPr>
                          <w:rFonts w:ascii="Times New Roman" w:hAnsi="Times New Roman"/>
                          <w:noProof/>
                          <w:szCs w:val="16"/>
                        </w:rPr>
                        <w:t>3</w:t>
                      </w:r>
                      <w:r w:rsidRPr="00D442D6">
                        <w:rPr>
                          <w:rFonts w:ascii="Times New Roman" w:hAnsi="Times New Roman"/>
                          <w:szCs w:val="16"/>
                        </w:rPr>
                        <w:fldChar w:fldCharType="end"/>
                      </w:r>
                      <w:r w:rsidRPr="00D442D6">
                        <w:rPr>
                          <w:rFonts w:ascii="Times New Roman" w:hAnsi="Times New Roman"/>
                          <w:szCs w:val="16"/>
                        </w:rPr>
                        <w:br/>
                      </w:r>
                    </w:p>
                  </w:tc>
                </w:tr>
              </w:tbl>
              <w:p w14:paraId="0C40267C" w14:textId="77777777" w:rsidR="00113E5F" w:rsidRPr="00D442D6" w:rsidRDefault="00113E5F" w:rsidP="00815516">
                <w:pPr>
                  <w:spacing w:after="0"/>
                  <w:rPr>
                    <w:rFonts w:ascii="Times New Roman" w:hAnsi="Times New Roman"/>
                    <w:sz w:val="16"/>
                    <w:szCs w:val="16"/>
                  </w:rPr>
                </w:pPr>
              </w:p>
            </w:tc>
            <w:tc>
              <w:tcPr>
                <w:tcW w:w="4519" w:type="dxa"/>
              </w:tcPr>
              <w:p w14:paraId="141110E8" w14:textId="77777777" w:rsidR="00113E5F" w:rsidRPr="00D442D6" w:rsidRDefault="00113E5F" w:rsidP="00815516">
                <w:pPr>
                  <w:pStyle w:val="RahmenFuzeile"/>
                  <w:jc w:val="center"/>
                  <w:rPr>
                    <w:rFonts w:ascii="Times New Roman" w:hAnsi="Times New Roman"/>
                    <w:szCs w:val="16"/>
                  </w:rPr>
                </w:pPr>
              </w:p>
            </w:tc>
            <w:tc>
              <w:tcPr>
                <w:tcW w:w="2861" w:type="dxa"/>
              </w:tcPr>
              <w:p w14:paraId="6DC24E0C" w14:textId="77777777" w:rsidR="00113E5F" w:rsidRPr="00D442D6" w:rsidRDefault="00113E5F" w:rsidP="00815516">
                <w:pPr>
                  <w:pStyle w:val="RahmenFuzeile"/>
                  <w:jc w:val="right"/>
                  <w:rPr>
                    <w:rFonts w:ascii="Times New Roman" w:hAnsi="Times New Roman"/>
                    <w:szCs w:val="16"/>
                  </w:rPr>
                </w:pPr>
              </w:p>
            </w:tc>
          </w:tr>
        </w:tbl>
        <w:p w14:paraId="7531DD28" w14:textId="77777777" w:rsidR="00113E5F" w:rsidRPr="00D442D6" w:rsidRDefault="00113E5F" w:rsidP="00383D1A">
          <w:pPr>
            <w:spacing w:after="0"/>
            <w:rPr>
              <w:rFonts w:ascii="Times New Roman" w:hAnsi="Times New Roman"/>
              <w:sz w:val="16"/>
              <w:szCs w:val="16"/>
            </w:rPr>
          </w:pPr>
        </w:p>
      </w:tc>
      <w:tc>
        <w:tcPr>
          <w:tcW w:w="4519" w:type="dxa"/>
        </w:tcPr>
        <w:p w14:paraId="14FE432A" w14:textId="77777777" w:rsidR="00113E5F" w:rsidRPr="00D442D6" w:rsidRDefault="00113E5F" w:rsidP="00C67B21">
          <w:pPr>
            <w:pStyle w:val="RahmenFuzeile"/>
            <w:jc w:val="center"/>
            <w:rPr>
              <w:rFonts w:ascii="Times New Roman" w:hAnsi="Times New Roman"/>
              <w:szCs w:val="16"/>
            </w:rPr>
          </w:pPr>
        </w:p>
      </w:tc>
      <w:tc>
        <w:tcPr>
          <w:tcW w:w="2861" w:type="dxa"/>
        </w:tcPr>
        <w:p w14:paraId="79637101" w14:textId="77777777" w:rsidR="00113E5F" w:rsidRPr="00D442D6" w:rsidRDefault="00113E5F" w:rsidP="00EE4AFB">
          <w:pPr>
            <w:pStyle w:val="RahmenFuzeile"/>
            <w:jc w:val="right"/>
            <w:rPr>
              <w:rFonts w:ascii="Times New Roman" w:hAnsi="Times New Roman"/>
              <w:szCs w:val="16"/>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723365" w14:textId="77777777" w:rsidR="0050273A" w:rsidRDefault="0050273A">
      <w:r>
        <w:separator/>
      </w:r>
    </w:p>
    <w:p w14:paraId="432A5500" w14:textId="77777777" w:rsidR="0050273A" w:rsidRDefault="0050273A"/>
    <w:p w14:paraId="4A0BBA64" w14:textId="77777777" w:rsidR="0050273A" w:rsidRDefault="0050273A"/>
    <w:p w14:paraId="3EFA5C8E" w14:textId="77777777" w:rsidR="0050273A" w:rsidRDefault="0050273A"/>
    <w:p w14:paraId="25BD7F57" w14:textId="77777777" w:rsidR="0050273A" w:rsidRDefault="0050273A"/>
    <w:p w14:paraId="71CAF894" w14:textId="77777777" w:rsidR="0050273A" w:rsidRDefault="0050273A"/>
    <w:p w14:paraId="12AF4D04" w14:textId="77777777" w:rsidR="0050273A" w:rsidRDefault="0050273A"/>
    <w:p w14:paraId="6A2A40AE" w14:textId="77777777" w:rsidR="0050273A" w:rsidRDefault="0050273A"/>
  </w:footnote>
  <w:footnote w:type="continuationSeparator" w:id="0">
    <w:p w14:paraId="11F73666" w14:textId="77777777" w:rsidR="0050273A" w:rsidRDefault="0050273A">
      <w:r>
        <w:continuationSeparator/>
      </w:r>
    </w:p>
    <w:p w14:paraId="53EE9B21" w14:textId="77777777" w:rsidR="0050273A" w:rsidRDefault="0050273A"/>
    <w:p w14:paraId="03C2240C" w14:textId="77777777" w:rsidR="0050273A" w:rsidRDefault="0050273A"/>
    <w:p w14:paraId="49ED98C8" w14:textId="77777777" w:rsidR="0050273A" w:rsidRDefault="0050273A"/>
    <w:p w14:paraId="3B0B01E1" w14:textId="77777777" w:rsidR="0050273A" w:rsidRDefault="0050273A"/>
    <w:p w14:paraId="3053EAAF" w14:textId="77777777" w:rsidR="0050273A" w:rsidRDefault="0050273A"/>
    <w:p w14:paraId="1E5EFC2A" w14:textId="77777777" w:rsidR="0050273A" w:rsidRDefault="0050273A"/>
    <w:p w14:paraId="3CFCA0C3" w14:textId="77777777" w:rsidR="0050273A" w:rsidRDefault="0050273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8ECFB2" w14:textId="77777777" w:rsidR="00113E5F" w:rsidRDefault="00113E5F">
    <w:pPr>
      <w:pStyle w:val="Kopfzeile"/>
    </w:pPr>
  </w:p>
  <w:p w14:paraId="7FC2A63E" w14:textId="77777777" w:rsidR="00113E5F" w:rsidRDefault="00113E5F"/>
  <w:p w14:paraId="69709CC5" w14:textId="77777777" w:rsidR="00113E5F" w:rsidRDefault="00113E5F"/>
  <w:p w14:paraId="203B2256" w14:textId="77777777" w:rsidR="00113E5F" w:rsidRDefault="00113E5F"/>
  <w:p w14:paraId="17A0FEE2" w14:textId="77777777" w:rsidR="00113E5F" w:rsidRDefault="00113E5F"/>
  <w:p w14:paraId="165EDC13" w14:textId="77777777" w:rsidR="00113E5F" w:rsidRDefault="00113E5F"/>
  <w:p w14:paraId="502D92AD" w14:textId="77777777" w:rsidR="00113E5F" w:rsidRDefault="00113E5F"/>
  <w:p w14:paraId="7F60E583" w14:textId="77777777" w:rsidR="00113E5F" w:rsidRDefault="00113E5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13" w:type="dxa"/>
      <w:tblInd w:w="57" w:type="dxa"/>
      <w:tblBorders>
        <w:bottom w:val="single" w:sz="4" w:space="0" w:color="auto"/>
      </w:tblBorders>
      <w:tblLayout w:type="fixed"/>
      <w:tblCellMar>
        <w:left w:w="57" w:type="dxa"/>
        <w:right w:w="57" w:type="dxa"/>
      </w:tblCellMar>
      <w:tblLook w:val="01E0" w:firstRow="1" w:lastRow="1" w:firstColumn="1" w:lastColumn="1" w:noHBand="0" w:noVBand="0"/>
    </w:tblPr>
    <w:tblGrid>
      <w:gridCol w:w="6946"/>
      <w:gridCol w:w="1768"/>
      <w:gridCol w:w="999"/>
    </w:tblGrid>
    <w:tr w:rsidR="00113E5F" w14:paraId="32FF5EF8" w14:textId="77777777" w:rsidTr="0003613B">
      <w:trPr>
        <w:trHeight w:val="272"/>
      </w:trPr>
      <w:tc>
        <w:tcPr>
          <w:tcW w:w="6946" w:type="dxa"/>
        </w:tcPr>
        <w:p w14:paraId="36B154AB" w14:textId="77777777" w:rsidR="00113E5F" w:rsidRPr="00650060" w:rsidRDefault="00113E5F" w:rsidP="00E51A19">
          <w:pPr>
            <w:pStyle w:val="0berschrift4"/>
          </w:pPr>
          <w:r w:rsidRPr="00CA5B4A">
            <w:rPr>
              <w:noProof/>
            </w:rPr>
            <w:t>Oberschlesien – Eine europäische Region</w:t>
          </w:r>
        </w:p>
      </w:tc>
      <w:tc>
        <w:tcPr>
          <w:tcW w:w="2767" w:type="dxa"/>
          <w:gridSpan w:val="2"/>
        </w:tcPr>
        <w:p w14:paraId="4C09E768" w14:textId="77777777" w:rsidR="00113E5F" w:rsidRPr="00650060" w:rsidRDefault="00113E5F" w:rsidP="009549D1">
          <w:pPr>
            <w:pStyle w:val="0berschrift4"/>
            <w:tabs>
              <w:tab w:val="right" w:pos="2653"/>
            </w:tabs>
            <w:ind w:left="1077"/>
          </w:pPr>
          <w:r>
            <w:rPr>
              <w:b/>
            </w:rPr>
            <w:t>Landeskunde</w:t>
          </w:r>
          <w:r w:rsidRPr="00650060">
            <w:rPr>
              <w:rStyle w:val="RahmenSymbol"/>
            </w:rPr>
            <w:t></w:t>
          </w:r>
        </w:p>
      </w:tc>
    </w:tr>
    <w:tr w:rsidR="00113E5F" w14:paraId="384D6478" w14:textId="77777777" w:rsidTr="0003613B">
      <w:trPr>
        <w:trHeight w:val="272"/>
      </w:trPr>
      <w:tc>
        <w:tcPr>
          <w:tcW w:w="8714" w:type="dxa"/>
          <w:gridSpan w:val="2"/>
        </w:tcPr>
        <w:p w14:paraId="09EB0FF0" w14:textId="77777777" w:rsidR="00113E5F" w:rsidRPr="002833C2" w:rsidRDefault="00113E5F" w:rsidP="0003613B">
          <w:pPr>
            <w:pStyle w:val="1Standardflietext"/>
            <w:tabs>
              <w:tab w:val="left" w:pos="2100"/>
            </w:tabs>
            <w:spacing w:after="0"/>
            <w:rPr>
              <w:i/>
            </w:rPr>
          </w:pPr>
          <w:r>
            <w:rPr>
              <w:i/>
            </w:rPr>
            <w:tab/>
          </w:r>
        </w:p>
      </w:tc>
      <w:tc>
        <w:tcPr>
          <w:tcW w:w="999" w:type="dxa"/>
        </w:tcPr>
        <w:p w14:paraId="19CF1460" w14:textId="77777777" w:rsidR="00113E5F" w:rsidRPr="002833C2" w:rsidRDefault="00113E5F" w:rsidP="0003613B">
          <w:pPr>
            <w:pStyle w:val="RahmenKopfzeilerechts"/>
            <w:rPr>
              <w:rStyle w:val="RahmenKopfzeilerechtsZchnZchn"/>
              <w:i/>
            </w:rPr>
          </w:pPr>
        </w:p>
      </w:tc>
    </w:tr>
  </w:tbl>
  <w:p w14:paraId="0C140EE9" w14:textId="77777777" w:rsidR="00113E5F" w:rsidRDefault="00113E5F" w:rsidP="002B4F3B">
    <w:pPr>
      <w:pStyle w:val="RahmenKopfzeileSubtite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53A6A"/>
    <w:multiLevelType w:val="hybridMultilevel"/>
    <w:tmpl w:val="890029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CB457AC"/>
    <w:multiLevelType w:val="multilevel"/>
    <w:tmpl w:val="49665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6710E3"/>
    <w:multiLevelType w:val="multilevel"/>
    <w:tmpl w:val="FBBAD04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2E0B0B87"/>
    <w:multiLevelType w:val="multilevel"/>
    <w:tmpl w:val="EF3C6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79110E"/>
    <w:multiLevelType w:val="hybridMultilevel"/>
    <w:tmpl w:val="DFD4710E"/>
    <w:lvl w:ilvl="0" w:tplc="1CC4055C">
      <w:start w:val="194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465558C"/>
    <w:multiLevelType w:val="multilevel"/>
    <w:tmpl w:val="04070027"/>
    <w:lvl w:ilvl="0">
      <w:start w:val="1"/>
      <w:numFmt w:val="upperRoman"/>
      <w:pStyle w:val="berschrift1"/>
      <w:lvlText w:val="%1."/>
      <w:lvlJc w:val="left"/>
      <w:pPr>
        <w:ind w:left="0" w:firstLine="0"/>
      </w:pPr>
      <w:rPr>
        <w:rFonts w:hint="default"/>
        <w:b w:val="0"/>
        <w:i w:val="0"/>
        <w:color w:val="auto"/>
        <w:sz w:val="16"/>
        <w:szCs w:val="16"/>
      </w:rPr>
    </w:lvl>
    <w:lvl w:ilvl="1">
      <w:start w:val="1"/>
      <w:numFmt w:val="upperLetter"/>
      <w:pStyle w:val="berschrift2"/>
      <w:lvlText w:val="%2."/>
      <w:lvlJc w:val="left"/>
      <w:pPr>
        <w:ind w:left="720" w:firstLine="0"/>
      </w:pPr>
    </w:lvl>
    <w:lvl w:ilvl="2">
      <w:start w:val="1"/>
      <w:numFmt w:val="decimal"/>
      <w:pStyle w:val="berschrift3"/>
      <w:lvlText w:val="%3."/>
      <w:lvlJc w:val="left"/>
      <w:pPr>
        <w:ind w:left="1440" w:firstLine="0"/>
      </w:pPr>
    </w:lvl>
    <w:lvl w:ilvl="3">
      <w:start w:val="1"/>
      <w:numFmt w:val="lowerLetter"/>
      <w:pStyle w:val="berschrift4"/>
      <w:lvlText w:val="%4)"/>
      <w:lvlJc w:val="left"/>
      <w:pPr>
        <w:ind w:left="2160" w:firstLine="0"/>
      </w:pPr>
    </w:lvl>
    <w:lvl w:ilvl="4">
      <w:start w:val="1"/>
      <w:numFmt w:val="decimal"/>
      <w:pStyle w:val="berschrift5"/>
      <w:lvlText w:val="(%5)"/>
      <w:lvlJc w:val="left"/>
      <w:pPr>
        <w:ind w:left="2880" w:firstLine="0"/>
      </w:pPr>
    </w:lvl>
    <w:lvl w:ilvl="5">
      <w:start w:val="1"/>
      <w:numFmt w:val="lowerLetter"/>
      <w:pStyle w:val="berschrift6"/>
      <w:lvlText w:val="(%6)"/>
      <w:lvlJc w:val="left"/>
      <w:pPr>
        <w:ind w:left="3600" w:firstLine="0"/>
      </w:pPr>
    </w:lvl>
    <w:lvl w:ilvl="6">
      <w:start w:val="1"/>
      <w:numFmt w:val="lowerRoman"/>
      <w:pStyle w:val="berschrift7"/>
      <w:lvlText w:val="(%7)"/>
      <w:lvlJc w:val="left"/>
      <w:pPr>
        <w:ind w:left="4320" w:firstLine="0"/>
      </w:pPr>
    </w:lvl>
    <w:lvl w:ilvl="7">
      <w:start w:val="1"/>
      <w:numFmt w:val="lowerLetter"/>
      <w:pStyle w:val="berschrift8"/>
      <w:lvlText w:val="(%8)"/>
      <w:lvlJc w:val="left"/>
      <w:pPr>
        <w:ind w:left="5040" w:firstLine="0"/>
      </w:pPr>
    </w:lvl>
    <w:lvl w:ilvl="8">
      <w:start w:val="1"/>
      <w:numFmt w:val="lowerRoman"/>
      <w:pStyle w:val="berschrift9"/>
      <w:lvlText w:val="(%9)"/>
      <w:lvlJc w:val="left"/>
      <w:pPr>
        <w:ind w:left="5760" w:firstLine="0"/>
      </w:pPr>
    </w:lvl>
  </w:abstractNum>
  <w:abstractNum w:abstractNumId="6">
    <w:nsid w:val="43BC3BF1"/>
    <w:multiLevelType w:val="hybridMultilevel"/>
    <w:tmpl w:val="23DE85B0"/>
    <w:lvl w:ilvl="0" w:tplc="2B9C50C0">
      <w:start w:val="1"/>
      <w:numFmt w:val="bullet"/>
      <w:pStyle w:val="2ListeSymbol"/>
      <w:lvlText w:val=""/>
      <w:lvlJc w:val="left"/>
      <w:pPr>
        <w:tabs>
          <w:tab w:val="num" w:pos="34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552244F0"/>
    <w:multiLevelType w:val="hybridMultilevel"/>
    <w:tmpl w:val="163A373C"/>
    <w:lvl w:ilvl="0" w:tplc="362819EE">
      <w:start w:val="1"/>
      <w:numFmt w:val="decimal"/>
      <w:pStyle w:val="2NummerierungOrdnungszahlen"/>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57633060"/>
    <w:multiLevelType w:val="hybridMultilevel"/>
    <w:tmpl w:val="8C9003C2"/>
    <w:lvl w:ilvl="0" w:tplc="7E260C80">
      <w:start w:val="1"/>
      <w:numFmt w:val="lowerLetter"/>
      <w:pStyle w:val="2Nummerierungalphabetischklein"/>
      <w:lvlText w:val="%1)"/>
      <w:lvlJc w:val="left"/>
      <w:pPr>
        <w:tabs>
          <w:tab w:val="num" w:pos="340"/>
        </w:tabs>
        <w:ind w:left="340" w:hanging="34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5E7C0D88"/>
    <w:multiLevelType w:val="hybridMultilevel"/>
    <w:tmpl w:val="9A24EF14"/>
    <w:lvl w:ilvl="0" w:tplc="13CCC462">
      <w:start w:val="1"/>
      <w:numFmt w:val="bullet"/>
      <w:pStyle w:val="2Listeeingerckt"/>
      <w:lvlText w:val="–"/>
      <w:lvlJc w:val="left"/>
      <w:pPr>
        <w:tabs>
          <w:tab w:val="num" w:pos="680"/>
        </w:tabs>
        <w:ind w:left="680" w:hanging="340"/>
      </w:pPr>
      <w:rPr>
        <w:rFonts w:ascii="Arial" w:hAnsi="Arial" w:hint="default"/>
        <w:b w:val="0"/>
        <w:i w:val="0"/>
        <w:sz w:val="20"/>
        <w:szCs w:val="20"/>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66FA44CA"/>
    <w:multiLevelType w:val="hybridMultilevel"/>
    <w:tmpl w:val="4A4832F0"/>
    <w:lvl w:ilvl="0" w:tplc="310CF77E">
      <w:start w:val="1"/>
      <w:numFmt w:val="decimal"/>
      <w:pStyle w:val="2Nummerierungeinfach"/>
      <w:lvlText w:val="%1"/>
      <w:lvlJc w:val="left"/>
      <w:pPr>
        <w:tabs>
          <w:tab w:val="num" w:pos="340"/>
        </w:tabs>
        <w:ind w:left="340" w:hanging="340"/>
      </w:pPr>
      <w:rPr>
        <w:rFonts w:hint="default"/>
        <w:b w:val="0"/>
        <w:i w:val="0"/>
        <w:color w:val="auto"/>
        <w:sz w:val="20"/>
        <w:szCs w:val="20"/>
      </w:rPr>
    </w:lvl>
    <w:lvl w:ilvl="1" w:tplc="6E46F60C">
      <w:start w:val="1"/>
      <w:numFmt w:val="decimal"/>
      <w:pStyle w:val="2Nummerierungeinfach"/>
      <w:lvlText w:val="%2"/>
      <w:lvlJc w:val="right"/>
      <w:pPr>
        <w:tabs>
          <w:tab w:val="num" w:pos="170"/>
        </w:tabs>
        <w:ind w:left="170" w:firstLine="0"/>
      </w:pPr>
      <w:rPr>
        <w:rFonts w:hint="default"/>
        <w:b w:val="0"/>
        <w:i w:val="0"/>
        <w:color w:val="auto"/>
        <w:sz w:val="20"/>
        <w:szCs w:val="2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6C455701"/>
    <w:multiLevelType w:val="multilevel"/>
    <w:tmpl w:val="08A28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EA86634"/>
    <w:multiLevelType w:val="hybridMultilevel"/>
    <w:tmpl w:val="3B0CBEB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77DD39D6"/>
    <w:multiLevelType w:val="multilevel"/>
    <w:tmpl w:val="19B6B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A8768E9"/>
    <w:multiLevelType w:val="hybridMultilevel"/>
    <w:tmpl w:val="B2D89566"/>
    <w:lvl w:ilvl="0" w:tplc="3E0E28E8">
      <w:start w:val="1"/>
      <w:numFmt w:val="bullet"/>
      <w:pStyle w:val="2Liste"/>
      <w:lvlText w:val="–"/>
      <w:lvlJc w:val="left"/>
      <w:pPr>
        <w:tabs>
          <w:tab w:val="num" w:pos="340"/>
        </w:tabs>
        <w:ind w:left="340" w:hanging="340"/>
      </w:pPr>
      <w:rPr>
        <w:rFonts w:ascii="Arial" w:hAnsi="Arial" w:hint="default"/>
        <w:b w:val="0"/>
        <w:i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7E1D0362"/>
    <w:multiLevelType w:val="hybridMultilevel"/>
    <w:tmpl w:val="05806ED0"/>
    <w:lvl w:ilvl="0" w:tplc="592E8F6E">
      <w:start w:val="1"/>
      <w:numFmt w:val="upperLetter"/>
      <w:pStyle w:val="2Nummerierungalphabetischgross"/>
      <w:lvlText w:val="%1"/>
      <w:lvlJc w:val="left"/>
      <w:pPr>
        <w:tabs>
          <w:tab w:val="num" w:pos="340"/>
        </w:tabs>
        <w:ind w:left="340" w:hanging="340"/>
      </w:pPr>
      <w:rPr>
        <w:rFonts w:ascii="Arial" w:hAnsi="Arial"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0"/>
  </w:num>
  <w:num w:numId="2">
    <w:abstractNumId w:val="8"/>
  </w:num>
  <w:num w:numId="3">
    <w:abstractNumId w:val="6"/>
  </w:num>
  <w:num w:numId="4">
    <w:abstractNumId w:val="9"/>
  </w:num>
  <w:num w:numId="5">
    <w:abstractNumId w:val="14"/>
  </w:num>
  <w:num w:numId="6">
    <w:abstractNumId w:val="7"/>
  </w:num>
  <w:num w:numId="7">
    <w:abstractNumId w:val="5"/>
  </w:num>
  <w:num w:numId="8">
    <w:abstractNumId w:val="15"/>
  </w:num>
  <w:num w:numId="9">
    <w:abstractNumId w:val="4"/>
  </w:num>
  <w:num w:numId="10">
    <w:abstractNumId w:val="12"/>
  </w:num>
  <w:num w:numId="11">
    <w:abstractNumId w:val="2"/>
  </w:num>
  <w:num w:numId="12">
    <w:abstractNumId w:val="13"/>
  </w:num>
  <w:num w:numId="13">
    <w:abstractNumId w:val="11"/>
  </w:num>
  <w:num w:numId="14">
    <w:abstractNumId w:val="1"/>
  </w:num>
  <w:num w:numId="15">
    <w:abstractNumId w:val="0"/>
  </w:num>
  <w:num w:numId="16">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fillcolor="white" strokecolor="gray">
      <v:fill color="white"/>
      <v:stroke color="gray" weight=".5pt"/>
      <o:colormru v:ext="edit" colors="#c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849"/>
    <w:rsid w:val="000036D7"/>
    <w:rsid w:val="00003D27"/>
    <w:rsid w:val="000072D3"/>
    <w:rsid w:val="0001102F"/>
    <w:rsid w:val="000121F3"/>
    <w:rsid w:val="00012FD5"/>
    <w:rsid w:val="0001617F"/>
    <w:rsid w:val="0001645B"/>
    <w:rsid w:val="00021294"/>
    <w:rsid w:val="00026C0A"/>
    <w:rsid w:val="00026FB6"/>
    <w:rsid w:val="000270EA"/>
    <w:rsid w:val="000333E2"/>
    <w:rsid w:val="00034F2E"/>
    <w:rsid w:val="00035747"/>
    <w:rsid w:val="00035908"/>
    <w:rsid w:val="0003613B"/>
    <w:rsid w:val="00041780"/>
    <w:rsid w:val="00042483"/>
    <w:rsid w:val="000434CE"/>
    <w:rsid w:val="00045CB9"/>
    <w:rsid w:val="000518E7"/>
    <w:rsid w:val="00051EDF"/>
    <w:rsid w:val="000525AE"/>
    <w:rsid w:val="00054270"/>
    <w:rsid w:val="0005491F"/>
    <w:rsid w:val="00055452"/>
    <w:rsid w:val="000554A9"/>
    <w:rsid w:val="000564E4"/>
    <w:rsid w:val="0006254E"/>
    <w:rsid w:val="00062CB1"/>
    <w:rsid w:val="0006367E"/>
    <w:rsid w:val="00063791"/>
    <w:rsid w:val="0006678C"/>
    <w:rsid w:val="0006697A"/>
    <w:rsid w:val="00067882"/>
    <w:rsid w:val="00070934"/>
    <w:rsid w:val="00070CB8"/>
    <w:rsid w:val="000720FC"/>
    <w:rsid w:val="00076C38"/>
    <w:rsid w:val="000777EF"/>
    <w:rsid w:val="000819A0"/>
    <w:rsid w:val="000841FD"/>
    <w:rsid w:val="00087622"/>
    <w:rsid w:val="000908F0"/>
    <w:rsid w:val="000922CE"/>
    <w:rsid w:val="000929FC"/>
    <w:rsid w:val="00092C6C"/>
    <w:rsid w:val="00096571"/>
    <w:rsid w:val="000966FB"/>
    <w:rsid w:val="00096B03"/>
    <w:rsid w:val="000A1D7E"/>
    <w:rsid w:val="000A3289"/>
    <w:rsid w:val="000A6685"/>
    <w:rsid w:val="000B2F87"/>
    <w:rsid w:val="000B3999"/>
    <w:rsid w:val="000C6C75"/>
    <w:rsid w:val="000E0AD0"/>
    <w:rsid w:val="000E0DE3"/>
    <w:rsid w:val="000E27EF"/>
    <w:rsid w:val="000E3D24"/>
    <w:rsid w:val="000E528E"/>
    <w:rsid w:val="000E69F7"/>
    <w:rsid w:val="000F0B0A"/>
    <w:rsid w:val="000F1B61"/>
    <w:rsid w:val="000F2509"/>
    <w:rsid w:val="000F3F6C"/>
    <w:rsid w:val="000F4869"/>
    <w:rsid w:val="000F50A8"/>
    <w:rsid w:val="000F7CB4"/>
    <w:rsid w:val="00107625"/>
    <w:rsid w:val="00113E5F"/>
    <w:rsid w:val="00114C43"/>
    <w:rsid w:val="00114F11"/>
    <w:rsid w:val="00115248"/>
    <w:rsid w:val="001169D8"/>
    <w:rsid w:val="00117431"/>
    <w:rsid w:val="001204AB"/>
    <w:rsid w:val="00120E40"/>
    <w:rsid w:val="00121293"/>
    <w:rsid w:val="00127484"/>
    <w:rsid w:val="00137907"/>
    <w:rsid w:val="0014005F"/>
    <w:rsid w:val="00140591"/>
    <w:rsid w:val="0014256E"/>
    <w:rsid w:val="001443C9"/>
    <w:rsid w:val="00144E39"/>
    <w:rsid w:val="00144FD4"/>
    <w:rsid w:val="00146710"/>
    <w:rsid w:val="00146FFD"/>
    <w:rsid w:val="0015066E"/>
    <w:rsid w:val="001506D1"/>
    <w:rsid w:val="00151A1A"/>
    <w:rsid w:val="001521E6"/>
    <w:rsid w:val="001546B8"/>
    <w:rsid w:val="00161CAE"/>
    <w:rsid w:val="001621D8"/>
    <w:rsid w:val="001624A8"/>
    <w:rsid w:val="00162DB8"/>
    <w:rsid w:val="0016339B"/>
    <w:rsid w:val="0016430F"/>
    <w:rsid w:val="001674F1"/>
    <w:rsid w:val="00176B45"/>
    <w:rsid w:val="00182BC7"/>
    <w:rsid w:val="00183D29"/>
    <w:rsid w:val="00184593"/>
    <w:rsid w:val="00195BC8"/>
    <w:rsid w:val="00196276"/>
    <w:rsid w:val="0019678C"/>
    <w:rsid w:val="001B1F60"/>
    <w:rsid w:val="001B3E83"/>
    <w:rsid w:val="001C40B6"/>
    <w:rsid w:val="001D59F6"/>
    <w:rsid w:val="001D6465"/>
    <w:rsid w:val="001E07A0"/>
    <w:rsid w:val="001E1443"/>
    <w:rsid w:val="001E1C51"/>
    <w:rsid w:val="001E26DA"/>
    <w:rsid w:val="001E6769"/>
    <w:rsid w:val="001E681F"/>
    <w:rsid w:val="001F1FE7"/>
    <w:rsid w:val="001F367B"/>
    <w:rsid w:val="001F59B2"/>
    <w:rsid w:val="001F70F2"/>
    <w:rsid w:val="002017E5"/>
    <w:rsid w:val="00205FF0"/>
    <w:rsid w:val="0021125B"/>
    <w:rsid w:val="00211874"/>
    <w:rsid w:val="00213F0A"/>
    <w:rsid w:val="002143E3"/>
    <w:rsid w:val="00215422"/>
    <w:rsid w:val="0022167E"/>
    <w:rsid w:val="002307A9"/>
    <w:rsid w:val="00231684"/>
    <w:rsid w:val="00231F30"/>
    <w:rsid w:val="002369BD"/>
    <w:rsid w:val="0024442C"/>
    <w:rsid w:val="00251BD7"/>
    <w:rsid w:val="00253B0C"/>
    <w:rsid w:val="00255097"/>
    <w:rsid w:val="0025676B"/>
    <w:rsid w:val="00257EB8"/>
    <w:rsid w:val="00260980"/>
    <w:rsid w:val="00261D70"/>
    <w:rsid w:val="0027077D"/>
    <w:rsid w:val="00272975"/>
    <w:rsid w:val="00276128"/>
    <w:rsid w:val="00280069"/>
    <w:rsid w:val="00280BBD"/>
    <w:rsid w:val="00282552"/>
    <w:rsid w:val="00282BFF"/>
    <w:rsid w:val="00282D72"/>
    <w:rsid w:val="002833C2"/>
    <w:rsid w:val="00291AB4"/>
    <w:rsid w:val="002959B8"/>
    <w:rsid w:val="002A3A65"/>
    <w:rsid w:val="002A4899"/>
    <w:rsid w:val="002B0CBD"/>
    <w:rsid w:val="002B2DB7"/>
    <w:rsid w:val="002B4F3B"/>
    <w:rsid w:val="002C3511"/>
    <w:rsid w:val="002C39D9"/>
    <w:rsid w:val="002C5654"/>
    <w:rsid w:val="002C7B8A"/>
    <w:rsid w:val="002C7DE4"/>
    <w:rsid w:val="002D0731"/>
    <w:rsid w:val="002D0B32"/>
    <w:rsid w:val="002D1404"/>
    <w:rsid w:val="002D153E"/>
    <w:rsid w:val="002D5A9D"/>
    <w:rsid w:val="002D64E8"/>
    <w:rsid w:val="002D7662"/>
    <w:rsid w:val="002E16EE"/>
    <w:rsid w:val="002E2086"/>
    <w:rsid w:val="002E31E5"/>
    <w:rsid w:val="002E3CBA"/>
    <w:rsid w:val="002E531D"/>
    <w:rsid w:val="002F0D3A"/>
    <w:rsid w:val="002F1406"/>
    <w:rsid w:val="002F58DB"/>
    <w:rsid w:val="002F5FB8"/>
    <w:rsid w:val="00303CDA"/>
    <w:rsid w:val="0030435F"/>
    <w:rsid w:val="00304729"/>
    <w:rsid w:val="00304D6E"/>
    <w:rsid w:val="00305CB9"/>
    <w:rsid w:val="00311278"/>
    <w:rsid w:val="00311787"/>
    <w:rsid w:val="003118ED"/>
    <w:rsid w:val="00313357"/>
    <w:rsid w:val="0032114E"/>
    <w:rsid w:val="00321499"/>
    <w:rsid w:val="003272F1"/>
    <w:rsid w:val="00340C99"/>
    <w:rsid w:val="0034341F"/>
    <w:rsid w:val="0035177D"/>
    <w:rsid w:val="003524B3"/>
    <w:rsid w:val="00352A61"/>
    <w:rsid w:val="00355196"/>
    <w:rsid w:val="00355522"/>
    <w:rsid w:val="00356A49"/>
    <w:rsid w:val="0036098E"/>
    <w:rsid w:val="00365669"/>
    <w:rsid w:val="00366AFB"/>
    <w:rsid w:val="0037084A"/>
    <w:rsid w:val="00383D1A"/>
    <w:rsid w:val="00383FB9"/>
    <w:rsid w:val="00386141"/>
    <w:rsid w:val="00387FBF"/>
    <w:rsid w:val="003A090D"/>
    <w:rsid w:val="003A1FD9"/>
    <w:rsid w:val="003A57D7"/>
    <w:rsid w:val="003A7002"/>
    <w:rsid w:val="003A7560"/>
    <w:rsid w:val="003B2910"/>
    <w:rsid w:val="003B6172"/>
    <w:rsid w:val="003B638C"/>
    <w:rsid w:val="003B7477"/>
    <w:rsid w:val="003C036E"/>
    <w:rsid w:val="003C3A6F"/>
    <w:rsid w:val="003C5111"/>
    <w:rsid w:val="003C6B13"/>
    <w:rsid w:val="003C7423"/>
    <w:rsid w:val="003D03D7"/>
    <w:rsid w:val="003D2756"/>
    <w:rsid w:val="003D5106"/>
    <w:rsid w:val="003D5D96"/>
    <w:rsid w:val="003D705F"/>
    <w:rsid w:val="003D70C6"/>
    <w:rsid w:val="003D735C"/>
    <w:rsid w:val="003D7E8C"/>
    <w:rsid w:val="003E1202"/>
    <w:rsid w:val="003E26FF"/>
    <w:rsid w:val="003E2862"/>
    <w:rsid w:val="003E29FB"/>
    <w:rsid w:val="003E2E7F"/>
    <w:rsid w:val="003E4DD2"/>
    <w:rsid w:val="003E5059"/>
    <w:rsid w:val="003F19DC"/>
    <w:rsid w:val="003F1F7A"/>
    <w:rsid w:val="003F21D9"/>
    <w:rsid w:val="003F2BAA"/>
    <w:rsid w:val="003F367E"/>
    <w:rsid w:val="003F4016"/>
    <w:rsid w:val="0040170A"/>
    <w:rsid w:val="00403829"/>
    <w:rsid w:val="004136F2"/>
    <w:rsid w:val="00413E34"/>
    <w:rsid w:val="00416E18"/>
    <w:rsid w:val="0042027D"/>
    <w:rsid w:val="0042038D"/>
    <w:rsid w:val="00421F52"/>
    <w:rsid w:val="00425D85"/>
    <w:rsid w:val="00425DEE"/>
    <w:rsid w:val="00432B30"/>
    <w:rsid w:val="0043659F"/>
    <w:rsid w:val="00441489"/>
    <w:rsid w:val="00442223"/>
    <w:rsid w:val="00442523"/>
    <w:rsid w:val="00442DEE"/>
    <w:rsid w:val="0044301C"/>
    <w:rsid w:val="004430C0"/>
    <w:rsid w:val="00445003"/>
    <w:rsid w:val="00445E73"/>
    <w:rsid w:val="00450A3A"/>
    <w:rsid w:val="00451292"/>
    <w:rsid w:val="00454670"/>
    <w:rsid w:val="00457546"/>
    <w:rsid w:val="00460316"/>
    <w:rsid w:val="00460FC2"/>
    <w:rsid w:val="004613CD"/>
    <w:rsid w:val="00461919"/>
    <w:rsid w:val="004624C4"/>
    <w:rsid w:val="00463984"/>
    <w:rsid w:val="00464BA1"/>
    <w:rsid w:val="004659F1"/>
    <w:rsid w:val="00466BA5"/>
    <w:rsid w:val="00473918"/>
    <w:rsid w:val="00474204"/>
    <w:rsid w:val="00477C69"/>
    <w:rsid w:val="00480C49"/>
    <w:rsid w:val="004826D8"/>
    <w:rsid w:val="00482A19"/>
    <w:rsid w:val="00483EFD"/>
    <w:rsid w:val="00484D3D"/>
    <w:rsid w:val="00485666"/>
    <w:rsid w:val="0049242E"/>
    <w:rsid w:val="004939DE"/>
    <w:rsid w:val="00494D97"/>
    <w:rsid w:val="00495372"/>
    <w:rsid w:val="00495876"/>
    <w:rsid w:val="00496EA9"/>
    <w:rsid w:val="004A0D04"/>
    <w:rsid w:val="004A1428"/>
    <w:rsid w:val="004B02E4"/>
    <w:rsid w:val="004B06F8"/>
    <w:rsid w:val="004B2857"/>
    <w:rsid w:val="004B2CDD"/>
    <w:rsid w:val="004B3E76"/>
    <w:rsid w:val="004B56B9"/>
    <w:rsid w:val="004B7716"/>
    <w:rsid w:val="004C0E2D"/>
    <w:rsid w:val="004C1B82"/>
    <w:rsid w:val="004C29FB"/>
    <w:rsid w:val="004C516E"/>
    <w:rsid w:val="004C7D95"/>
    <w:rsid w:val="004D0637"/>
    <w:rsid w:val="004D4E71"/>
    <w:rsid w:val="004E0620"/>
    <w:rsid w:val="004E7BDB"/>
    <w:rsid w:val="004F1A91"/>
    <w:rsid w:val="004F27E1"/>
    <w:rsid w:val="004F464E"/>
    <w:rsid w:val="004F6007"/>
    <w:rsid w:val="005019EA"/>
    <w:rsid w:val="0050273A"/>
    <w:rsid w:val="005040CD"/>
    <w:rsid w:val="00504489"/>
    <w:rsid w:val="005057CD"/>
    <w:rsid w:val="0051288F"/>
    <w:rsid w:val="00514ED4"/>
    <w:rsid w:val="00515F1C"/>
    <w:rsid w:val="00520155"/>
    <w:rsid w:val="00521250"/>
    <w:rsid w:val="005229B8"/>
    <w:rsid w:val="005241F2"/>
    <w:rsid w:val="0052577E"/>
    <w:rsid w:val="0052727C"/>
    <w:rsid w:val="00527896"/>
    <w:rsid w:val="0053176A"/>
    <w:rsid w:val="00536265"/>
    <w:rsid w:val="00540AAA"/>
    <w:rsid w:val="00542644"/>
    <w:rsid w:val="00542D5D"/>
    <w:rsid w:val="005456BD"/>
    <w:rsid w:val="00546DA5"/>
    <w:rsid w:val="00547579"/>
    <w:rsid w:val="0055399A"/>
    <w:rsid w:val="005575C5"/>
    <w:rsid w:val="00557A3A"/>
    <w:rsid w:val="0056286B"/>
    <w:rsid w:val="005663AD"/>
    <w:rsid w:val="005702AF"/>
    <w:rsid w:val="0057045C"/>
    <w:rsid w:val="0057564F"/>
    <w:rsid w:val="00580907"/>
    <w:rsid w:val="00581561"/>
    <w:rsid w:val="0058213D"/>
    <w:rsid w:val="00587FD4"/>
    <w:rsid w:val="00591AB3"/>
    <w:rsid w:val="0059450C"/>
    <w:rsid w:val="00595A31"/>
    <w:rsid w:val="00595E8F"/>
    <w:rsid w:val="005966FF"/>
    <w:rsid w:val="005A2CBE"/>
    <w:rsid w:val="005A3093"/>
    <w:rsid w:val="005A4084"/>
    <w:rsid w:val="005A4D28"/>
    <w:rsid w:val="005A5916"/>
    <w:rsid w:val="005B1152"/>
    <w:rsid w:val="005B34B7"/>
    <w:rsid w:val="005B3534"/>
    <w:rsid w:val="005B36BA"/>
    <w:rsid w:val="005B4CC0"/>
    <w:rsid w:val="005B680F"/>
    <w:rsid w:val="005C1F4F"/>
    <w:rsid w:val="005C3FBF"/>
    <w:rsid w:val="005C6928"/>
    <w:rsid w:val="005C7FCC"/>
    <w:rsid w:val="005D06A9"/>
    <w:rsid w:val="005D07BC"/>
    <w:rsid w:val="005D12F6"/>
    <w:rsid w:val="005D1D7C"/>
    <w:rsid w:val="005D4156"/>
    <w:rsid w:val="005E1D78"/>
    <w:rsid w:val="005E1DEF"/>
    <w:rsid w:val="005E2790"/>
    <w:rsid w:val="005E3001"/>
    <w:rsid w:val="005E345A"/>
    <w:rsid w:val="005E4D7D"/>
    <w:rsid w:val="005E7F16"/>
    <w:rsid w:val="005F0E25"/>
    <w:rsid w:val="005F6FCA"/>
    <w:rsid w:val="00600EEF"/>
    <w:rsid w:val="00607D38"/>
    <w:rsid w:val="00610F3D"/>
    <w:rsid w:val="006127F1"/>
    <w:rsid w:val="006132E0"/>
    <w:rsid w:val="006138F6"/>
    <w:rsid w:val="00614716"/>
    <w:rsid w:val="00620DEC"/>
    <w:rsid w:val="00620EE1"/>
    <w:rsid w:val="006216F8"/>
    <w:rsid w:val="00621AF2"/>
    <w:rsid w:val="006233F1"/>
    <w:rsid w:val="00623DF5"/>
    <w:rsid w:val="00623E24"/>
    <w:rsid w:val="0062499F"/>
    <w:rsid w:val="006267AB"/>
    <w:rsid w:val="0063058E"/>
    <w:rsid w:val="00636857"/>
    <w:rsid w:val="00640590"/>
    <w:rsid w:val="006409B0"/>
    <w:rsid w:val="00642841"/>
    <w:rsid w:val="00643C3B"/>
    <w:rsid w:val="00645C86"/>
    <w:rsid w:val="00650060"/>
    <w:rsid w:val="006512EC"/>
    <w:rsid w:val="00653154"/>
    <w:rsid w:val="00653220"/>
    <w:rsid w:val="006576C8"/>
    <w:rsid w:val="00657A78"/>
    <w:rsid w:val="00657B17"/>
    <w:rsid w:val="00662F5C"/>
    <w:rsid w:val="00664107"/>
    <w:rsid w:val="00664CBE"/>
    <w:rsid w:val="006674E4"/>
    <w:rsid w:val="0066793F"/>
    <w:rsid w:val="00670398"/>
    <w:rsid w:val="00670EC9"/>
    <w:rsid w:val="00671796"/>
    <w:rsid w:val="00677BF9"/>
    <w:rsid w:val="00685629"/>
    <w:rsid w:val="00687610"/>
    <w:rsid w:val="00687B0B"/>
    <w:rsid w:val="006902A7"/>
    <w:rsid w:val="006925D9"/>
    <w:rsid w:val="00693A25"/>
    <w:rsid w:val="00694F93"/>
    <w:rsid w:val="00695571"/>
    <w:rsid w:val="00696A0B"/>
    <w:rsid w:val="006A1972"/>
    <w:rsid w:val="006A69C6"/>
    <w:rsid w:val="006A6EFC"/>
    <w:rsid w:val="006A78F2"/>
    <w:rsid w:val="006B03C3"/>
    <w:rsid w:val="006B0620"/>
    <w:rsid w:val="006B2341"/>
    <w:rsid w:val="006B49DD"/>
    <w:rsid w:val="006B4DD9"/>
    <w:rsid w:val="006B6676"/>
    <w:rsid w:val="006B7C96"/>
    <w:rsid w:val="006C219D"/>
    <w:rsid w:val="006C43AA"/>
    <w:rsid w:val="006C78DB"/>
    <w:rsid w:val="006C7E1C"/>
    <w:rsid w:val="006D0F26"/>
    <w:rsid w:val="006D1553"/>
    <w:rsid w:val="006D1C9C"/>
    <w:rsid w:val="006D59C1"/>
    <w:rsid w:val="006E2EA3"/>
    <w:rsid w:val="006E4E12"/>
    <w:rsid w:val="006E5354"/>
    <w:rsid w:val="006E78AF"/>
    <w:rsid w:val="006E79C1"/>
    <w:rsid w:val="006F09C5"/>
    <w:rsid w:val="006F551D"/>
    <w:rsid w:val="0070215E"/>
    <w:rsid w:val="0070342E"/>
    <w:rsid w:val="00705E3C"/>
    <w:rsid w:val="007060CF"/>
    <w:rsid w:val="007116B3"/>
    <w:rsid w:val="00711CBA"/>
    <w:rsid w:val="007144E9"/>
    <w:rsid w:val="0071468F"/>
    <w:rsid w:val="00717FF9"/>
    <w:rsid w:val="00721675"/>
    <w:rsid w:val="00725083"/>
    <w:rsid w:val="00725122"/>
    <w:rsid w:val="0072562E"/>
    <w:rsid w:val="00726C57"/>
    <w:rsid w:val="00727229"/>
    <w:rsid w:val="00730388"/>
    <w:rsid w:val="007313D2"/>
    <w:rsid w:val="007337C0"/>
    <w:rsid w:val="007337DA"/>
    <w:rsid w:val="0073382E"/>
    <w:rsid w:val="00736647"/>
    <w:rsid w:val="00740406"/>
    <w:rsid w:val="0074383E"/>
    <w:rsid w:val="007538D5"/>
    <w:rsid w:val="00754ADE"/>
    <w:rsid w:val="007552AA"/>
    <w:rsid w:val="00755B5C"/>
    <w:rsid w:val="0076191E"/>
    <w:rsid w:val="00764008"/>
    <w:rsid w:val="0076407F"/>
    <w:rsid w:val="00764380"/>
    <w:rsid w:val="007662DC"/>
    <w:rsid w:val="00770A83"/>
    <w:rsid w:val="00770FD4"/>
    <w:rsid w:val="0077256B"/>
    <w:rsid w:val="00781331"/>
    <w:rsid w:val="007840C2"/>
    <w:rsid w:val="00785330"/>
    <w:rsid w:val="007871BC"/>
    <w:rsid w:val="00793D4C"/>
    <w:rsid w:val="00797021"/>
    <w:rsid w:val="00797912"/>
    <w:rsid w:val="007A0DF3"/>
    <w:rsid w:val="007A293C"/>
    <w:rsid w:val="007A5025"/>
    <w:rsid w:val="007B0D94"/>
    <w:rsid w:val="007B178B"/>
    <w:rsid w:val="007B5D4C"/>
    <w:rsid w:val="007C2BCF"/>
    <w:rsid w:val="007C72D9"/>
    <w:rsid w:val="007D10DF"/>
    <w:rsid w:val="007D2A43"/>
    <w:rsid w:val="007D668D"/>
    <w:rsid w:val="007E399B"/>
    <w:rsid w:val="007E5F51"/>
    <w:rsid w:val="007F1386"/>
    <w:rsid w:val="007F14F4"/>
    <w:rsid w:val="007F1F44"/>
    <w:rsid w:val="007F5A4A"/>
    <w:rsid w:val="008016A2"/>
    <w:rsid w:val="00806933"/>
    <w:rsid w:val="0081053E"/>
    <w:rsid w:val="00811365"/>
    <w:rsid w:val="00815516"/>
    <w:rsid w:val="00815DD0"/>
    <w:rsid w:val="0081653D"/>
    <w:rsid w:val="00817D12"/>
    <w:rsid w:val="008228B5"/>
    <w:rsid w:val="008246EB"/>
    <w:rsid w:val="0082598C"/>
    <w:rsid w:val="0082647B"/>
    <w:rsid w:val="008311D1"/>
    <w:rsid w:val="008325FF"/>
    <w:rsid w:val="008337FD"/>
    <w:rsid w:val="00833DFA"/>
    <w:rsid w:val="00834DED"/>
    <w:rsid w:val="008373A4"/>
    <w:rsid w:val="00840E8B"/>
    <w:rsid w:val="00842A0D"/>
    <w:rsid w:val="008456D4"/>
    <w:rsid w:val="00845A23"/>
    <w:rsid w:val="0085346F"/>
    <w:rsid w:val="00862C4A"/>
    <w:rsid w:val="00863AE2"/>
    <w:rsid w:val="008647FF"/>
    <w:rsid w:val="00865816"/>
    <w:rsid w:val="0086596D"/>
    <w:rsid w:val="0087090A"/>
    <w:rsid w:val="0087224B"/>
    <w:rsid w:val="008726D2"/>
    <w:rsid w:val="0087362D"/>
    <w:rsid w:val="00876689"/>
    <w:rsid w:val="008767AD"/>
    <w:rsid w:val="00877350"/>
    <w:rsid w:val="0088325E"/>
    <w:rsid w:val="008835DC"/>
    <w:rsid w:val="008849E7"/>
    <w:rsid w:val="00887A7D"/>
    <w:rsid w:val="008A2D2B"/>
    <w:rsid w:val="008A2DF7"/>
    <w:rsid w:val="008A4BFC"/>
    <w:rsid w:val="008A69C9"/>
    <w:rsid w:val="008B0642"/>
    <w:rsid w:val="008B389E"/>
    <w:rsid w:val="008B5330"/>
    <w:rsid w:val="008B6D39"/>
    <w:rsid w:val="008B74C5"/>
    <w:rsid w:val="008B769E"/>
    <w:rsid w:val="008C069F"/>
    <w:rsid w:val="008C2363"/>
    <w:rsid w:val="008C277C"/>
    <w:rsid w:val="008C75FD"/>
    <w:rsid w:val="008C77F4"/>
    <w:rsid w:val="008D08AA"/>
    <w:rsid w:val="008D3F4B"/>
    <w:rsid w:val="008D66C8"/>
    <w:rsid w:val="008F70EE"/>
    <w:rsid w:val="008F7926"/>
    <w:rsid w:val="00902A3A"/>
    <w:rsid w:val="0090325E"/>
    <w:rsid w:val="009067D5"/>
    <w:rsid w:val="0091067F"/>
    <w:rsid w:val="009109A8"/>
    <w:rsid w:val="00912F8C"/>
    <w:rsid w:val="00913AD6"/>
    <w:rsid w:val="009158BD"/>
    <w:rsid w:val="00916304"/>
    <w:rsid w:val="00921961"/>
    <w:rsid w:val="00922FE0"/>
    <w:rsid w:val="009252A9"/>
    <w:rsid w:val="009252B7"/>
    <w:rsid w:val="009320DF"/>
    <w:rsid w:val="00932B3F"/>
    <w:rsid w:val="00933B6C"/>
    <w:rsid w:val="00933E16"/>
    <w:rsid w:val="00934AB7"/>
    <w:rsid w:val="00935A77"/>
    <w:rsid w:val="0093755D"/>
    <w:rsid w:val="009378BB"/>
    <w:rsid w:val="0094147E"/>
    <w:rsid w:val="00944830"/>
    <w:rsid w:val="00946B15"/>
    <w:rsid w:val="00947D43"/>
    <w:rsid w:val="009549D1"/>
    <w:rsid w:val="00956EF2"/>
    <w:rsid w:val="00960188"/>
    <w:rsid w:val="00962C94"/>
    <w:rsid w:val="00962DC4"/>
    <w:rsid w:val="00963518"/>
    <w:rsid w:val="00971E69"/>
    <w:rsid w:val="00972B94"/>
    <w:rsid w:val="00975911"/>
    <w:rsid w:val="00976D32"/>
    <w:rsid w:val="0098625B"/>
    <w:rsid w:val="0098656D"/>
    <w:rsid w:val="00990706"/>
    <w:rsid w:val="0099163E"/>
    <w:rsid w:val="0099491D"/>
    <w:rsid w:val="0099586A"/>
    <w:rsid w:val="00997419"/>
    <w:rsid w:val="009978AF"/>
    <w:rsid w:val="009A0AB3"/>
    <w:rsid w:val="009A74FD"/>
    <w:rsid w:val="009B08BE"/>
    <w:rsid w:val="009B31D9"/>
    <w:rsid w:val="009B41DC"/>
    <w:rsid w:val="009B58EB"/>
    <w:rsid w:val="009B59B9"/>
    <w:rsid w:val="009C1E2D"/>
    <w:rsid w:val="009C2A3F"/>
    <w:rsid w:val="009C4B06"/>
    <w:rsid w:val="009C5612"/>
    <w:rsid w:val="009C6FD3"/>
    <w:rsid w:val="009D28A7"/>
    <w:rsid w:val="009E1B53"/>
    <w:rsid w:val="009F38FE"/>
    <w:rsid w:val="009F4020"/>
    <w:rsid w:val="009F4B9C"/>
    <w:rsid w:val="009F6231"/>
    <w:rsid w:val="009F65AA"/>
    <w:rsid w:val="00A007CB"/>
    <w:rsid w:val="00A03E9F"/>
    <w:rsid w:val="00A043CB"/>
    <w:rsid w:val="00A07155"/>
    <w:rsid w:val="00A0753C"/>
    <w:rsid w:val="00A119F8"/>
    <w:rsid w:val="00A137FE"/>
    <w:rsid w:val="00A14A78"/>
    <w:rsid w:val="00A211DC"/>
    <w:rsid w:val="00A25296"/>
    <w:rsid w:val="00A3125F"/>
    <w:rsid w:val="00A323A3"/>
    <w:rsid w:val="00A3304F"/>
    <w:rsid w:val="00A353D8"/>
    <w:rsid w:val="00A36401"/>
    <w:rsid w:val="00A37CDA"/>
    <w:rsid w:val="00A42A1A"/>
    <w:rsid w:val="00A431DC"/>
    <w:rsid w:val="00A439D5"/>
    <w:rsid w:val="00A4647F"/>
    <w:rsid w:val="00A47ED1"/>
    <w:rsid w:val="00A51B92"/>
    <w:rsid w:val="00A529A5"/>
    <w:rsid w:val="00A52A56"/>
    <w:rsid w:val="00A53B22"/>
    <w:rsid w:val="00A60FB7"/>
    <w:rsid w:val="00A62797"/>
    <w:rsid w:val="00A644E6"/>
    <w:rsid w:val="00A6623D"/>
    <w:rsid w:val="00A727DD"/>
    <w:rsid w:val="00A74B28"/>
    <w:rsid w:val="00A85CF5"/>
    <w:rsid w:val="00A8697E"/>
    <w:rsid w:val="00A8770A"/>
    <w:rsid w:val="00A87E58"/>
    <w:rsid w:val="00A90E52"/>
    <w:rsid w:val="00A90E9F"/>
    <w:rsid w:val="00A9197C"/>
    <w:rsid w:val="00A95D54"/>
    <w:rsid w:val="00A971C7"/>
    <w:rsid w:val="00AA6038"/>
    <w:rsid w:val="00AA76ED"/>
    <w:rsid w:val="00AC4C7C"/>
    <w:rsid w:val="00AD06AA"/>
    <w:rsid w:val="00AD66BF"/>
    <w:rsid w:val="00AD74AC"/>
    <w:rsid w:val="00AE17AA"/>
    <w:rsid w:val="00AE4D7F"/>
    <w:rsid w:val="00AE5940"/>
    <w:rsid w:val="00AE68FD"/>
    <w:rsid w:val="00AE6A78"/>
    <w:rsid w:val="00AF063F"/>
    <w:rsid w:val="00AF1729"/>
    <w:rsid w:val="00AF202E"/>
    <w:rsid w:val="00AF24A9"/>
    <w:rsid w:val="00AF5241"/>
    <w:rsid w:val="00AF5811"/>
    <w:rsid w:val="00AF7FCE"/>
    <w:rsid w:val="00B055ED"/>
    <w:rsid w:val="00B15216"/>
    <w:rsid w:val="00B15460"/>
    <w:rsid w:val="00B1610D"/>
    <w:rsid w:val="00B16773"/>
    <w:rsid w:val="00B31DAE"/>
    <w:rsid w:val="00B37CAF"/>
    <w:rsid w:val="00B40C33"/>
    <w:rsid w:val="00B4144D"/>
    <w:rsid w:val="00B47511"/>
    <w:rsid w:val="00B60BB9"/>
    <w:rsid w:val="00B642E2"/>
    <w:rsid w:val="00B64402"/>
    <w:rsid w:val="00B660BA"/>
    <w:rsid w:val="00B7398E"/>
    <w:rsid w:val="00B77676"/>
    <w:rsid w:val="00B8292C"/>
    <w:rsid w:val="00B82BF0"/>
    <w:rsid w:val="00B83A10"/>
    <w:rsid w:val="00B83FA4"/>
    <w:rsid w:val="00B85A00"/>
    <w:rsid w:val="00B86817"/>
    <w:rsid w:val="00B86B2C"/>
    <w:rsid w:val="00B875F2"/>
    <w:rsid w:val="00B9069C"/>
    <w:rsid w:val="00B9099D"/>
    <w:rsid w:val="00B916B5"/>
    <w:rsid w:val="00B92B5A"/>
    <w:rsid w:val="00B96358"/>
    <w:rsid w:val="00BA1ED5"/>
    <w:rsid w:val="00BA364E"/>
    <w:rsid w:val="00BA533E"/>
    <w:rsid w:val="00BA6BC1"/>
    <w:rsid w:val="00BA70CB"/>
    <w:rsid w:val="00BA7F97"/>
    <w:rsid w:val="00BB0B0C"/>
    <w:rsid w:val="00BB1FB3"/>
    <w:rsid w:val="00BB4C58"/>
    <w:rsid w:val="00BB7E88"/>
    <w:rsid w:val="00BC0479"/>
    <w:rsid w:val="00BC243C"/>
    <w:rsid w:val="00BC30A2"/>
    <w:rsid w:val="00BC5692"/>
    <w:rsid w:val="00BD0083"/>
    <w:rsid w:val="00BD4A5A"/>
    <w:rsid w:val="00BD587C"/>
    <w:rsid w:val="00BD72E8"/>
    <w:rsid w:val="00BD77C4"/>
    <w:rsid w:val="00BD7B58"/>
    <w:rsid w:val="00BE46B3"/>
    <w:rsid w:val="00BE6C78"/>
    <w:rsid w:val="00BE7418"/>
    <w:rsid w:val="00BE7D1D"/>
    <w:rsid w:val="00BF0AC2"/>
    <w:rsid w:val="00BF18B1"/>
    <w:rsid w:val="00BF71E9"/>
    <w:rsid w:val="00C02725"/>
    <w:rsid w:val="00C030FF"/>
    <w:rsid w:val="00C04AC4"/>
    <w:rsid w:val="00C06C7B"/>
    <w:rsid w:val="00C10D16"/>
    <w:rsid w:val="00C15356"/>
    <w:rsid w:val="00C160EB"/>
    <w:rsid w:val="00C204B5"/>
    <w:rsid w:val="00C20A76"/>
    <w:rsid w:val="00C27DC9"/>
    <w:rsid w:val="00C33D11"/>
    <w:rsid w:val="00C404F9"/>
    <w:rsid w:val="00C40BEB"/>
    <w:rsid w:val="00C44E67"/>
    <w:rsid w:val="00C45274"/>
    <w:rsid w:val="00C45EBD"/>
    <w:rsid w:val="00C50575"/>
    <w:rsid w:val="00C5487D"/>
    <w:rsid w:val="00C562DE"/>
    <w:rsid w:val="00C6166A"/>
    <w:rsid w:val="00C63290"/>
    <w:rsid w:val="00C63567"/>
    <w:rsid w:val="00C67B21"/>
    <w:rsid w:val="00C71DFD"/>
    <w:rsid w:val="00C73F55"/>
    <w:rsid w:val="00C75ACB"/>
    <w:rsid w:val="00C75B04"/>
    <w:rsid w:val="00C83EA2"/>
    <w:rsid w:val="00C84B50"/>
    <w:rsid w:val="00C85F4C"/>
    <w:rsid w:val="00C87925"/>
    <w:rsid w:val="00C87972"/>
    <w:rsid w:val="00C955BD"/>
    <w:rsid w:val="00C965A7"/>
    <w:rsid w:val="00CA148D"/>
    <w:rsid w:val="00CA1933"/>
    <w:rsid w:val="00CA2AB7"/>
    <w:rsid w:val="00CA32AC"/>
    <w:rsid w:val="00CA3C11"/>
    <w:rsid w:val="00CA5837"/>
    <w:rsid w:val="00CA5B4A"/>
    <w:rsid w:val="00CA5F22"/>
    <w:rsid w:val="00CB17F2"/>
    <w:rsid w:val="00CB295B"/>
    <w:rsid w:val="00CB3301"/>
    <w:rsid w:val="00CB4729"/>
    <w:rsid w:val="00CB63B7"/>
    <w:rsid w:val="00CC3FFC"/>
    <w:rsid w:val="00CC5521"/>
    <w:rsid w:val="00CD1001"/>
    <w:rsid w:val="00CD16E3"/>
    <w:rsid w:val="00CD5924"/>
    <w:rsid w:val="00CD5F8B"/>
    <w:rsid w:val="00CE0B7A"/>
    <w:rsid w:val="00CE14A0"/>
    <w:rsid w:val="00CE1EAE"/>
    <w:rsid w:val="00CE39D8"/>
    <w:rsid w:val="00CF2DBE"/>
    <w:rsid w:val="00CF56D1"/>
    <w:rsid w:val="00D01833"/>
    <w:rsid w:val="00D02210"/>
    <w:rsid w:val="00D030E9"/>
    <w:rsid w:val="00D03435"/>
    <w:rsid w:val="00D0391B"/>
    <w:rsid w:val="00D05730"/>
    <w:rsid w:val="00D06BD3"/>
    <w:rsid w:val="00D12F13"/>
    <w:rsid w:val="00D21CA2"/>
    <w:rsid w:val="00D22057"/>
    <w:rsid w:val="00D2266B"/>
    <w:rsid w:val="00D42003"/>
    <w:rsid w:val="00D442D6"/>
    <w:rsid w:val="00D44D16"/>
    <w:rsid w:val="00D52273"/>
    <w:rsid w:val="00D53418"/>
    <w:rsid w:val="00D538D1"/>
    <w:rsid w:val="00D5478E"/>
    <w:rsid w:val="00D54E85"/>
    <w:rsid w:val="00D636E7"/>
    <w:rsid w:val="00D6499B"/>
    <w:rsid w:val="00D64EE3"/>
    <w:rsid w:val="00D652E5"/>
    <w:rsid w:val="00D66E0E"/>
    <w:rsid w:val="00D7025D"/>
    <w:rsid w:val="00D7063D"/>
    <w:rsid w:val="00D71861"/>
    <w:rsid w:val="00D741CE"/>
    <w:rsid w:val="00D814C9"/>
    <w:rsid w:val="00D81D11"/>
    <w:rsid w:val="00D8274D"/>
    <w:rsid w:val="00D82F32"/>
    <w:rsid w:val="00D8537F"/>
    <w:rsid w:val="00D85924"/>
    <w:rsid w:val="00D877A5"/>
    <w:rsid w:val="00D92B2B"/>
    <w:rsid w:val="00D93363"/>
    <w:rsid w:val="00D94327"/>
    <w:rsid w:val="00D9640D"/>
    <w:rsid w:val="00DA2EA2"/>
    <w:rsid w:val="00DA6559"/>
    <w:rsid w:val="00DA710B"/>
    <w:rsid w:val="00DB04A9"/>
    <w:rsid w:val="00DB12AA"/>
    <w:rsid w:val="00DB24EB"/>
    <w:rsid w:val="00DB26D4"/>
    <w:rsid w:val="00DB3AEC"/>
    <w:rsid w:val="00DB4237"/>
    <w:rsid w:val="00DC3001"/>
    <w:rsid w:val="00DC54EA"/>
    <w:rsid w:val="00DC5883"/>
    <w:rsid w:val="00DD0A0B"/>
    <w:rsid w:val="00DD2524"/>
    <w:rsid w:val="00DD285D"/>
    <w:rsid w:val="00DD3B31"/>
    <w:rsid w:val="00DD4D59"/>
    <w:rsid w:val="00DD689B"/>
    <w:rsid w:val="00DE1DFB"/>
    <w:rsid w:val="00DE3257"/>
    <w:rsid w:val="00DE3E9E"/>
    <w:rsid w:val="00DE3ED6"/>
    <w:rsid w:val="00DE7CA4"/>
    <w:rsid w:val="00DF222A"/>
    <w:rsid w:val="00DF6ACF"/>
    <w:rsid w:val="00DF6CD6"/>
    <w:rsid w:val="00E02328"/>
    <w:rsid w:val="00E023D1"/>
    <w:rsid w:val="00E10579"/>
    <w:rsid w:val="00E10AC0"/>
    <w:rsid w:val="00E111A5"/>
    <w:rsid w:val="00E139B3"/>
    <w:rsid w:val="00E13B75"/>
    <w:rsid w:val="00E1412E"/>
    <w:rsid w:val="00E209E6"/>
    <w:rsid w:val="00E21151"/>
    <w:rsid w:val="00E31945"/>
    <w:rsid w:val="00E31F9D"/>
    <w:rsid w:val="00E3396C"/>
    <w:rsid w:val="00E3413C"/>
    <w:rsid w:val="00E34EA8"/>
    <w:rsid w:val="00E3649D"/>
    <w:rsid w:val="00E3684A"/>
    <w:rsid w:val="00E377C8"/>
    <w:rsid w:val="00E4050F"/>
    <w:rsid w:val="00E42828"/>
    <w:rsid w:val="00E43E38"/>
    <w:rsid w:val="00E44005"/>
    <w:rsid w:val="00E5065B"/>
    <w:rsid w:val="00E51A19"/>
    <w:rsid w:val="00E51EC1"/>
    <w:rsid w:val="00E54C6C"/>
    <w:rsid w:val="00E572C2"/>
    <w:rsid w:val="00E57626"/>
    <w:rsid w:val="00E60F51"/>
    <w:rsid w:val="00E6144B"/>
    <w:rsid w:val="00E677DF"/>
    <w:rsid w:val="00E715B0"/>
    <w:rsid w:val="00E720AD"/>
    <w:rsid w:val="00E72C84"/>
    <w:rsid w:val="00E7560E"/>
    <w:rsid w:val="00E8035B"/>
    <w:rsid w:val="00E95BE7"/>
    <w:rsid w:val="00E96370"/>
    <w:rsid w:val="00E976F1"/>
    <w:rsid w:val="00E97849"/>
    <w:rsid w:val="00EA1BE0"/>
    <w:rsid w:val="00EA2D1D"/>
    <w:rsid w:val="00EB239F"/>
    <w:rsid w:val="00EB3DCA"/>
    <w:rsid w:val="00EB7108"/>
    <w:rsid w:val="00EC2A6E"/>
    <w:rsid w:val="00EC391C"/>
    <w:rsid w:val="00EC51C9"/>
    <w:rsid w:val="00EC6126"/>
    <w:rsid w:val="00ED3765"/>
    <w:rsid w:val="00EE1668"/>
    <w:rsid w:val="00EE42D0"/>
    <w:rsid w:val="00EE4AFB"/>
    <w:rsid w:val="00EE58C3"/>
    <w:rsid w:val="00EF0E8C"/>
    <w:rsid w:val="00EF7B23"/>
    <w:rsid w:val="00F00C39"/>
    <w:rsid w:val="00F0367A"/>
    <w:rsid w:val="00F042F7"/>
    <w:rsid w:val="00F05ADB"/>
    <w:rsid w:val="00F05F07"/>
    <w:rsid w:val="00F06460"/>
    <w:rsid w:val="00F10605"/>
    <w:rsid w:val="00F123DA"/>
    <w:rsid w:val="00F17BD7"/>
    <w:rsid w:val="00F205F5"/>
    <w:rsid w:val="00F238F5"/>
    <w:rsid w:val="00F249C1"/>
    <w:rsid w:val="00F25174"/>
    <w:rsid w:val="00F2580A"/>
    <w:rsid w:val="00F27B0C"/>
    <w:rsid w:val="00F3227C"/>
    <w:rsid w:val="00F33B13"/>
    <w:rsid w:val="00F35DDD"/>
    <w:rsid w:val="00F408F4"/>
    <w:rsid w:val="00F42EC5"/>
    <w:rsid w:val="00F4346E"/>
    <w:rsid w:val="00F451BE"/>
    <w:rsid w:val="00F533A9"/>
    <w:rsid w:val="00F60DC7"/>
    <w:rsid w:val="00F62712"/>
    <w:rsid w:val="00F62DED"/>
    <w:rsid w:val="00F65BE5"/>
    <w:rsid w:val="00F73964"/>
    <w:rsid w:val="00F74D18"/>
    <w:rsid w:val="00F801FA"/>
    <w:rsid w:val="00F8127B"/>
    <w:rsid w:val="00F85B1D"/>
    <w:rsid w:val="00F86082"/>
    <w:rsid w:val="00F86F8B"/>
    <w:rsid w:val="00F90B79"/>
    <w:rsid w:val="00F911EF"/>
    <w:rsid w:val="00F9248B"/>
    <w:rsid w:val="00F9656F"/>
    <w:rsid w:val="00F97BD8"/>
    <w:rsid w:val="00FA41C3"/>
    <w:rsid w:val="00FA50C2"/>
    <w:rsid w:val="00FA6B15"/>
    <w:rsid w:val="00FB09B7"/>
    <w:rsid w:val="00FB144C"/>
    <w:rsid w:val="00FB23BF"/>
    <w:rsid w:val="00FB54BC"/>
    <w:rsid w:val="00FB5BE8"/>
    <w:rsid w:val="00FB620D"/>
    <w:rsid w:val="00FB6AB2"/>
    <w:rsid w:val="00FC1FB3"/>
    <w:rsid w:val="00FC41F7"/>
    <w:rsid w:val="00FC4E30"/>
    <w:rsid w:val="00FC5F27"/>
    <w:rsid w:val="00FC6968"/>
    <w:rsid w:val="00FC71DC"/>
    <w:rsid w:val="00FC7DB6"/>
    <w:rsid w:val="00FD0935"/>
    <w:rsid w:val="00FD695E"/>
    <w:rsid w:val="00FD6DC3"/>
    <w:rsid w:val="00FE0C6F"/>
    <w:rsid w:val="00FE66C5"/>
    <w:rsid w:val="00FE6B69"/>
    <w:rsid w:val="00FF21B0"/>
    <w:rsid w:val="00FF2BE7"/>
    <w:rsid w:val="00FF2E9F"/>
    <w:rsid w:val="00FF49C3"/>
    <w:rsid w:val="00FF5221"/>
    <w:rsid w:val="00FF570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color="gray">
      <v:fill color="white"/>
      <v:stroke color="gray" weight=".5pt"/>
      <o:colormru v:ext="edit" colors="#c00"/>
    </o:shapedefaults>
    <o:shapelayout v:ext="edit">
      <o:idmap v:ext="edit" data="1"/>
    </o:shapelayout>
  </w:shapeDefaults>
  <w:doNotEmbedSmartTags/>
  <w:decimalSymbol w:val=","/>
  <w:listSeparator w:val=";"/>
  <w14:docId w14:val="3C6F6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header" w:semiHidden="0"/>
    <w:lsdException w:name="footer" w:semiHidden="0"/>
    <w:lsdException w:name="caption" w:qFormat="1"/>
    <w:lsdException w:name="annotation reference" w:uiPriority="99"/>
    <w:lsdException w:name="List Number" w:unhideWhenUsed="0"/>
    <w:lsdException w:name="List 4" w:unhideWhenUsed="0"/>
    <w:lsdException w:name="List 5" w:unhideWhenUsed="0"/>
    <w:lsdException w:name="Title" w:semiHidden="0" w:unhideWhenUsed="0" w:qFormat="1"/>
    <w:lsdException w:name="Default Paragraph Font" w:semiHidden="0"/>
    <w:lsdException w:name="Subtitle" w:unhideWhenUsed="0" w:qFormat="1"/>
    <w:lsdException w:name="Salutation" w:unhideWhenUsed="0"/>
    <w:lsdException w:name="Date" w:unhideWhenUsed="0"/>
    <w:lsdException w:name="Body Text First Indent" w:unhideWhenUsed="0"/>
    <w:lsdException w:name="Hyperlink" w:semiHidden="0"/>
    <w:lsdException w:name="Strong" w:semiHidden="0" w:uiPriority="22" w:unhideWhenUsed="0" w:qFormat="1"/>
    <w:lsdException w:name="Emphasis" w:semiHidden="0" w:unhideWhenUsed="0" w:qFormat="1"/>
    <w:lsdException w:name="HTML Top of Form" w:semiHidden="0"/>
    <w:lsdException w:name="HTML Bottom of Form" w:semiHidden="0"/>
    <w:lsdException w:name="Normal (Web)" w:uiPriority="99"/>
    <w:lsdException w:name="HTML Preformatted" w:uiPriority="99"/>
    <w:lsdException w:name="No List" w:semiHidden="0"/>
    <w:lsdException w:name="Outline List 1" w:semiHidden="0"/>
    <w:lsdException w:name="Outline List 2" w:semiHidden="0"/>
    <w:lsdException w:name="Outline List 3" w:semiHidden="0"/>
    <w:lsdException w:name="Balloon Text" w:semiHidden="0"/>
    <w:lsdException w:name="Table Grid" w:semiHidden="0" w:uiPriority="59"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emiHidden/>
    <w:qFormat/>
    <w:rsid w:val="00975911"/>
    <w:pPr>
      <w:spacing w:after="60" w:line="266" w:lineRule="auto"/>
    </w:pPr>
    <w:rPr>
      <w:rFonts w:ascii="Arial" w:hAnsi="Arial"/>
      <w:szCs w:val="24"/>
    </w:rPr>
  </w:style>
  <w:style w:type="paragraph" w:styleId="berschrift1">
    <w:name w:val="heading 1"/>
    <w:basedOn w:val="0berschrift1"/>
    <w:next w:val="Standard"/>
    <w:semiHidden/>
    <w:qFormat/>
    <w:rsid w:val="0076407F"/>
    <w:pPr>
      <w:numPr>
        <w:numId w:val="7"/>
      </w:numPr>
      <w:outlineLvl w:val="0"/>
    </w:pPr>
  </w:style>
  <w:style w:type="paragraph" w:styleId="berschrift2">
    <w:name w:val="heading 2"/>
    <w:basedOn w:val="0berschrift2"/>
    <w:next w:val="Standard"/>
    <w:semiHidden/>
    <w:qFormat/>
    <w:rsid w:val="0076407F"/>
    <w:pPr>
      <w:numPr>
        <w:ilvl w:val="1"/>
        <w:numId w:val="7"/>
      </w:numPr>
      <w:outlineLvl w:val="1"/>
    </w:pPr>
  </w:style>
  <w:style w:type="paragraph" w:styleId="berschrift3">
    <w:name w:val="heading 3"/>
    <w:basedOn w:val="0berschrift3"/>
    <w:next w:val="Standard"/>
    <w:semiHidden/>
    <w:qFormat/>
    <w:rsid w:val="0076407F"/>
    <w:pPr>
      <w:numPr>
        <w:ilvl w:val="2"/>
        <w:numId w:val="7"/>
      </w:numPr>
      <w:outlineLvl w:val="2"/>
    </w:pPr>
  </w:style>
  <w:style w:type="paragraph" w:styleId="berschrift4">
    <w:name w:val="heading 4"/>
    <w:basedOn w:val="Standard"/>
    <w:next w:val="Standard"/>
    <w:semiHidden/>
    <w:qFormat/>
    <w:rsid w:val="00161CAE"/>
    <w:pPr>
      <w:numPr>
        <w:ilvl w:val="3"/>
        <w:numId w:val="7"/>
      </w:numPr>
      <w:spacing w:line="240" w:lineRule="exact"/>
      <w:outlineLvl w:val="3"/>
    </w:pPr>
    <w:rPr>
      <w:rFonts w:cs="Arial"/>
      <w:i/>
      <w:szCs w:val="20"/>
      <w:lang w:val="en-GB"/>
    </w:rPr>
  </w:style>
  <w:style w:type="paragraph" w:styleId="berschrift5">
    <w:name w:val="heading 5"/>
    <w:basedOn w:val="Standard"/>
    <w:next w:val="Standard"/>
    <w:link w:val="berschrift5Zchn"/>
    <w:semiHidden/>
    <w:qFormat/>
    <w:rsid w:val="00956EF2"/>
    <w:pPr>
      <w:numPr>
        <w:ilvl w:val="4"/>
        <w:numId w:val="7"/>
      </w:numPr>
      <w:spacing w:before="240"/>
      <w:outlineLvl w:val="4"/>
    </w:pPr>
    <w:rPr>
      <w:rFonts w:ascii="Calibri" w:hAnsi="Calibri"/>
      <w:b/>
      <w:bCs/>
      <w:i/>
      <w:iCs/>
      <w:sz w:val="26"/>
      <w:szCs w:val="26"/>
    </w:rPr>
  </w:style>
  <w:style w:type="paragraph" w:styleId="berschrift6">
    <w:name w:val="heading 6"/>
    <w:basedOn w:val="Standard"/>
    <w:next w:val="Standard"/>
    <w:link w:val="berschrift6Zchn"/>
    <w:semiHidden/>
    <w:qFormat/>
    <w:rsid w:val="00956EF2"/>
    <w:pPr>
      <w:numPr>
        <w:ilvl w:val="5"/>
        <w:numId w:val="7"/>
      </w:numPr>
      <w:spacing w:before="240"/>
      <w:outlineLvl w:val="5"/>
    </w:pPr>
    <w:rPr>
      <w:rFonts w:ascii="Calibri" w:hAnsi="Calibri"/>
      <w:b/>
      <w:bCs/>
      <w:sz w:val="22"/>
      <w:szCs w:val="22"/>
    </w:rPr>
  </w:style>
  <w:style w:type="paragraph" w:styleId="berschrift7">
    <w:name w:val="heading 7"/>
    <w:basedOn w:val="Standard"/>
    <w:next w:val="Standard"/>
    <w:link w:val="berschrift7Zchn"/>
    <w:semiHidden/>
    <w:qFormat/>
    <w:rsid w:val="00956EF2"/>
    <w:pPr>
      <w:numPr>
        <w:ilvl w:val="6"/>
        <w:numId w:val="7"/>
      </w:numPr>
      <w:spacing w:before="240"/>
      <w:outlineLvl w:val="6"/>
    </w:pPr>
    <w:rPr>
      <w:rFonts w:ascii="Calibri" w:hAnsi="Calibri"/>
      <w:sz w:val="24"/>
    </w:rPr>
  </w:style>
  <w:style w:type="paragraph" w:styleId="berschrift8">
    <w:name w:val="heading 8"/>
    <w:basedOn w:val="Standard"/>
    <w:next w:val="Standard"/>
    <w:link w:val="berschrift8Zchn"/>
    <w:semiHidden/>
    <w:qFormat/>
    <w:rsid w:val="00956EF2"/>
    <w:pPr>
      <w:numPr>
        <w:ilvl w:val="7"/>
        <w:numId w:val="7"/>
      </w:numPr>
      <w:spacing w:before="240"/>
      <w:outlineLvl w:val="7"/>
    </w:pPr>
    <w:rPr>
      <w:rFonts w:ascii="Calibri" w:hAnsi="Calibri"/>
      <w:i/>
      <w:iCs/>
      <w:sz w:val="24"/>
    </w:rPr>
  </w:style>
  <w:style w:type="paragraph" w:styleId="berschrift9">
    <w:name w:val="heading 9"/>
    <w:basedOn w:val="Standard"/>
    <w:next w:val="Standard"/>
    <w:link w:val="berschrift9Zchn"/>
    <w:semiHidden/>
    <w:qFormat/>
    <w:rsid w:val="00956EF2"/>
    <w:pPr>
      <w:numPr>
        <w:ilvl w:val="8"/>
        <w:numId w:val="7"/>
      </w:numPr>
      <w:spacing w:before="24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berschrift1">
    <w:name w:val="* 0 Überschrift 1"/>
    <w:basedOn w:val="1Standardflietext"/>
    <w:next w:val="1Standardflietext"/>
    <w:link w:val="0berschrift1ZchnZchn"/>
    <w:qFormat/>
    <w:rsid w:val="00FB6AB2"/>
    <w:pPr>
      <w:spacing w:after="240"/>
    </w:pPr>
    <w:rPr>
      <w:b/>
      <w:sz w:val="22"/>
    </w:rPr>
  </w:style>
  <w:style w:type="paragraph" w:customStyle="1" w:styleId="1Standardflietext">
    <w:name w:val="* 1 Standardfließtext"/>
    <w:basedOn w:val="Standard"/>
    <w:link w:val="1StandardflietextZchnZchn"/>
    <w:qFormat/>
    <w:rsid w:val="001674F1"/>
    <w:pPr>
      <w:spacing w:line="240" w:lineRule="exact"/>
    </w:pPr>
    <w:rPr>
      <w:szCs w:val="20"/>
    </w:rPr>
  </w:style>
  <w:style w:type="character" w:customStyle="1" w:styleId="1StandardflietextZchnZchn">
    <w:name w:val="* 1 Standardfließtext Zchn Zchn"/>
    <w:link w:val="1Standardflietext"/>
    <w:rsid w:val="001674F1"/>
    <w:rPr>
      <w:rFonts w:ascii="Arial" w:hAnsi="Arial"/>
      <w:lang w:val="de-DE" w:eastAsia="de-DE" w:bidi="ar-SA"/>
    </w:rPr>
  </w:style>
  <w:style w:type="character" w:customStyle="1" w:styleId="0berschrift1ZchnZchn">
    <w:name w:val="* 0 Überschrift 1 Zchn Zchn"/>
    <w:link w:val="0berschrift1"/>
    <w:rsid w:val="00FB6AB2"/>
    <w:rPr>
      <w:rFonts w:ascii="Arial" w:hAnsi="Arial"/>
      <w:b/>
      <w:sz w:val="22"/>
      <w:lang w:val="de-DE" w:eastAsia="de-DE" w:bidi="ar-SA"/>
    </w:rPr>
  </w:style>
  <w:style w:type="paragraph" w:customStyle="1" w:styleId="0berschrift2">
    <w:name w:val="* 0 Überschrift 2"/>
    <w:basedOn w:val="1Standardflietext"/>
    <w:next w:val="1Standardflietext"/>
    <w:qFormat/>
    <w:rsid w:val="000F7CB4"/>
    <w:pPr>
      <w:spacing w:after="240"/>
    </w:pPr>
    <w:rPr>
      <w:sz w:val="22"/>
      <w:u w:val="single"/>
    </w:rPr>
  </w:style>
  <w:style w:type="paragraph" w:customStyle="1" w:styleId="0berschrift3">
    <w:name w:val="* 0 Überschrift 3"/>
    <w:basedOn w:val="1Standardflietext"/>
    <w:next w:val="1Standardflietext"/>
    <w:qFormat/>
    <w:rsid w:val="000F7CB4"/>
    <w:rPr>
      <w:b/>
    </w:rPr>
  </w:style>
  <w:style w:type="character" w:customStyle="1" w:styleId="berschrift5Zchn">
    <w:name w:val="Überschrift 5 Zchn"/>
    <w:link w:val="berschrift5"/>
    <w:semiHidden/>
    <w:rsid w:val="00990706"/>
    <w:rPr>
      <w:rFonts w:ascii="Calibri" w:hAnsi="Calibri"/>
      <w:b/>
      <w:bCs/>
      <w:i/>
      <w:iCs/>
      <w:sz w:val="26"/>
      <w:szCs w:val="26"/>
    </w:rPr>
  </w:style>
  <w:style w:type="character" w:customStyle="1" w:styleId="berschrift6Zchn">
    <w:name w:val="Überschrift 6 Zchn"/>
    <w:link w:val="berschrift6"/>
    <w:semiHidden/>
    <w:rsid w:val="00990706"/>
    <w:rPr>
      <w:rFonts w:ascii="Calibri" w:hAnsi="Calibri"/>
      <w:b/>
      <w:bCs/>
      <w:sz w:val="22"/>
      <w:szCs w:val="22"/>
    </w:rPr>
  </w:style>
  <w:style w:type="character" w:customStyle="1" w:styleId="berschrift7Zchn">
    <w:name w:val="Überschrift 7 Zchn"/>
    <w:link w:val="berschrift7"/>
    <w:semiHidden/>
    <w:rsid w:val="00990706"/>
    <w:rPr>
      <w:rFonts w:ascii="Calibri" w:hAnsi="Calibri"/>
      <w:sz w:val="24"/>
      <w:szCs w:val="24"/>
    </w:rPr>
  </w:style>
  <w:style w:type="character" w:customStyle="1" w:styleId="berschrift8Zchn">
    <w:name w:val="Überschrift 8 Zchn"/>
    <w:link w:val="berschrift8"/>
    <w:semiHidden/>
    <w:rsid w:val="00990706"/>
    <w:rPr>
      <w:rFonts w:ascii="Calibri" w:hAnsi="Calibri"/>
      <w:i/>
      <w:iCs/>
      <w:sz w:val="24"/>
      <w:szCs w:val="24"/>
    </w:rPr>
  </w:style>
  <w:style w:type="character" w:customStyle="1" w:styleId="berschrift9Zchn">
    <w:name w:val="Überschrift 9 Zchn"/>
    <w:link w:val="berschrift9"/>
    <w:semiHidden/>
    <w:rsid w:val="00990706"/>
    <w:rPr>
      <w:rFonts w:ascii="Cambria" w:hAnsi="Cambria"/>
      <w:sz w:val="22"/>
      <w:szCs w:val="22"/>
    </w:rPr>
  </w:style>
  <w:style w:type="paragraph" w:styleId="Kopfzeile">
    <w:name w:val="header"/>
    <w:basedOn w:val="Standard"/>
    <w:semiHidden/>
    <w:rsid w:val="00BA7F97"/>
    <w:pPr>
      <w:tabs>
        <w:tab w:val="center" w:pos="4536"/>
        <w:tab w:val="right" w:pos="9072"/>
      </w:tabs>
      <w:spacing w:after="0" w:line="200" w:lineRule="exact"/>
    </w:pPr>
  </w:style>
  <w:style w:type="paragraph" w:customStyle="1" w:styleId="RahmenCopyrightvermerk">
    <w:name w:val="* Rahmen Copyrightvermerk"/>
    <w:basedOn w:val="1Standardflietext"/>
    <w:next w:val="Standard"/>
    <w:rsid w:val="00466BA5"/>
    <w:pPr>
      <w:autoSpaceDE w:val="0"/>
      <w:autoSpaceDN w:val="0"/>
      <w:adjustRightInd w:val="0"/>
      <w:spacing w:after="0" w:line="180" w:lineRule="exact"/>
      <w:jc w:val="center"/>
    </w:pPr>
    <w:rPr>
      <w:rFonts w:eastAsia="Arial Unicode MS"/>
      <w:color w:val="808080"/>
      <w:sz w:val="13"/>
      <w:szCs w:val="13"/>
    </w:rPr>
  </w:style>
  <w:style w:type="paragraph" w:customStyle="1" w:styleId="0berschrift4">
    <w:name w:val="* 0 Überschrift 4"/>
    <w:basedOn w:val="1Standardflietext"/>
    <w:qFormat/>
    <w:rsid w:val="00161CAE"/>
    <w:rPr>
      <w:i/>
    </w:rPr>
  </w:style>
  <w:style w:type="character" w:styleId="Hyperlink">
    <w:name w:val="Hyperlink"/>
    <w:semiHidden/>
    <w:rsid w:val="00527896"/>
    <w:rPr>
      <w:rFonts w:ascii="Arial" w:hAnsi="Arial"/>
      <w:color w:val="333333"/>
      <w:u w:val="single"/>
      <w:lang w:val="de-DE" w:eastAsia="de-DE" w:bidi="ar-SA"/>
    </w:rPr>
  </w:style>
  <w:style w:type="paragraph" w:customStyle="1" w:styleId="2Nummerierungeinfach">
    <w:name w:val="* 2 Nummerierung_einfach"/>
    <w:basedOn w:val="2NummerierungOrdnungszahlen"/>
    <w:rsid w:val="002B0CBD"/>
    <w:pPr>
      <w:numPr>
        <w:numId w:val="1"/>
      </w:numPr>
    </w:pPr>
  </w:style>
  <w:style w:type="paragraph" w:customStyle="1" w:styleId="2NummerierungOrdnungszahlen">
    <w:name w:val="* 2 Nummerierung_Ordnungszahlen"/>
    <w:basedOn w:val="1Standardflietext"/>
    <w:qFormat/>
    <w:rsid w:val="00705E3C"/>
    <w:pPr>
      <w:numPr>
        <w:numId w:val="6"/>
      </w:numPr>
    </w:pPr>
  </w:style>
  <w:style w:type="paragraph" w:styleId="Sprechblasentext">
    <w:name w:val="Balloon Text"/>
    <w:basedOn w:val="Standard"/>
    <w:semiHidden/>
    <w:rsid w:val="009F65AA"/>
    <w:rPr>
      <w:rFonts w:ascii="Tahoma" w:hAnsi="Tahoma" w:cs="Tahoma"/>
      <w:sz w:val="16"/>
      <w:szCs w:val="16"/>
    </w:rPr>
  </w:style>
  <w:style w:type="paragraph" w:customStyle="1" w:styleId="RahmenKopfzeileSubtitel">
    <w:name w:val="* Rahmen Kopfzeile_Subtitel"/>
    <w:basedOn w:val="1Standardflietext"/>
    <w:next w:val="1Standardflietext"/>
    <w:rsid w:val="0052577E"/>
    <w:pPr>
      <w:spacing w:before="60" w:after="0"/>
    </w:pPr>
    <w:rPr>
      <w:rFonts w:eastAsia="Arial Unicode MS"/>
    </w:rPr>
  </w:style>
  <w:style w:type="paragraph" w:customStyle="1" w:styleId="6Medienelement">
    <w:name w:val="* 6 Medienelement"/>
    <w:basedOn w:val="1Standardflietext"/>
    <w:rsid w:val="007F1F44"/>
    <w:pPr>
      <w:spacing w:line="400" w:lineRule="exact"/>
    </w:pPr>
    <w:rPr>
      <w:b/>
      <w:i/>
      <w:color w:val="808080"/>
      <w:sz w:val="36"/>
    </w:rPr>
  </w:style>
  <w:style w:type="character" w:customStyle="1" w:styleId="2ListeeingercktZchnZchn">
    <w:name w:val="* 2 Liste_eingerückt Zchn Zchn"/>
    <w:link w:val="2Listeeingerckt"/>
    <w:rsid w:val="007A0DF3"/>
    <w:rPr>
      <w:rFonts w:ascii="Arial" w:hAnsi="Arial"/>
    </w:rPr>
  </w:style>
  <w:style w:type="paragraph" w:customStyle="1" w:styleId="2Listeeingerckt">
    <w:name w:val="* 2 Liste_eingerückt"/>
    <w:basedOn w:val="1Standardflietext"/>
    <w:link w:val="2ListeeingercktZchnZchn"/>
    <w:rsid w:val="007A0DF3"/>
    <w:pPr>
      <w:numPr>
        <w:numId w:val="4"/>
      </w:numPr>
    </w:pPr>
  </w:style>
  <w:style w:type="paragraph" w:customStyle="1" w:styleId="2Nummerierungalphabetischklein">
    <w:name w:val="* 2 Nummerierung_alphabetisch_klein"/>
    <w:basedOn w:val="1Standardflietext"/>
    <w:rsid w:val="002B0CBD"/>
    <w:pPr>
      <w:numPr>
        <w:numId w:val="2"/>
      </w:numPr>
    </w:pPr>
  </w:style>
  <w:style w:type="paragraph" w:customStyle="1" w:styleId="3Schreibzeile">
    <w:name w:val="* 3 Schreibzeile"/>
    <w:basedOn w:val="1Standardflietext"/>
    <w:qFormat/>
    <w:rsid w:val="0049242E"/>
    <w:pPr>
      <w:tabs>
        <w:tab w:val="right" w:pos="9185"/>
      </w:tabs>
      <w:spacing w:before="240"/>
    </w:pPr>
    <w:rPr>
      <w:u w:val="single" w:color="808080"/>
    </w:rPr>
  </w:style>
  <w:style w:type="paragraph" w:customStyle="1" w:styleId="2Liste">
    <w:name w:val="* 2  Liste"/>
    <w:basedOn w:val="1Standardflietext"/>
    <w:qFormat/>
    <w:rsid w:val="007A0DF3"/>
    <w:pPr>
      <w:numPr>
        <w:numId w:val="5"/>
      </w:numPr>
    </w:pPr>
  </w:style>
  <w:style w:type="paragraph" w:customStyle="1" w:styleId="4Zitat">
    <w:name w:val="* 4 Zitat"/>
    <w:basedOn w:val="1Standardflietext"/>
    <w:next w:val="1Standardflietext"/>
    <w:rsid w:val="00E96370"/>
    <w:pPr>
      <w:pBdr>
        <w:top w:val="double" w:sz="4" w:space="1" w:color="808080"/>
        <w:left w:val="double" w:sz="4" w:space="4" w:color="808080"/>
        <w:bottom w:val="double" w:sz="4" w:space="1" w:color="808080"/>
        <w:right w:val="double" w:sz="4" w:space="4" w:color="808080"/>
      </w:pBdr>
      <w:ind w:left="113" w:right="113"/>
    </w:pPr>
  </w:style>
  <w:style w:type="paragraph" w:customStyle="1" w:styleId="7Quelle">
    <w:name w:val="* 7 Quelle"/>
    <w:basedOn w:val="1Standardflietext"/>
    <w:next w:val="1Standardflietext"/>
    <w:rsid w:val="000F7CB4"/>
    <w:pPr>
      <w:spacing w:before="60"/>
      <w:jc w:val="right"/>
    </w:pPr>
    <w:rPr>
      <w:i/>
      <w:sz w:val="18"/>
    </w:rPr>
  </w:style>
  <w:style w:type="paragraph" w:customStyle="1" w:styleId="2ListeSymbol">
    <w:name w:val="* 2 Liste_Symbol"/>
    <w:basedOn w:val="1Standardflietext"/>
    <w:rsid w:val="007A0DF3"/>
    <w:pPr>
      <w:numPr>
        <w:numId w:val="3"/>
      </w:numPr>
    </w:pPr>
  </w:style>
  <w:style w:type="paragraph" w:customStyle="1" w:styleId="RahmenFuzeile">
    <w:name w:val="* Rahmen Fußzeile"/>
    <w:basedOn w:val="1Standardflietext"/>
    <w:rsid w:val="00BE6C78"/>
    <w:pPr>
      <w:spacing w:before="60" w:after="0" w:line="200" w:lineRule="exact"/>
    </w:pPr>
    <w:rPr>
      <w:sz w:val="16"/>
    </w:rPr>
  </w:style>
  <w:style w:type="character" w:customStyle="1" w:styleId="3Schreiblinie">
    <w:name w:val="* 3 Schreiblinie"/>
    <w:rsid w:val="003524B3"/>
    <w:rPr>
      <w:u w:val="single" w:color="808080"/>
    </w:rPr>
  </w:style>
  <w:style w:type="table" w:customStyle="1" w:styleId="5Tabelle">
    <w:name w:val="* 5 Tabelle"/>
    <w:basedOn w:val="NormaleTabelle"/>
    <w:rsid w:val="00311278"/>
    <w:pPr>
      <w:spacing w:before="60" w:after="60" w:line="240" w:lineRule="exact"/>
    </w:pPr>
    <w:rPr>
      <w:rFonts w:ascii="Arial" w:hAnsi="Arial"/>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style>
  <w:style w:type="paragraph" w:customStyle="1" w:styleId="RahmenKopfzeilelinks">
    <w:name w:val="* Rahmen Kopfzeile_links"/>
    <w:basedOn w:val="1Standardflietext"/>
    <w:next w:val="1Standardflietext"/>
    <w:link w:val="RahmenKopfzeilelinksZchnZchn"/>
    <w:rsid w:val="007A5025"/>
    <w:pPr>
      <w:spacing w:after="0" w:line="360" w:lineRule="exact"/>
      <w:ind w:left="-170"/>
    </w:pPr>
    <w:rPr>
      <w:rFonts w:ascii="Verdana" w:hAnsi="Verdana"/>
      <w:b/>
      <w:color w:val="808080"/>
      <w:sz w:val="28"/>
      <w:szCs w:val="24"/>
    </w:rPr>
  </w:style>
  <w:style w:type="character" w:customStyle="1" w:styleId="RahmenKopfzeilelinksZchnZchn">
    <w:name w:val="* Rahmen Kopfzeile_links Zchn Zchn"/>
    <w:link w:val="RahmenKopfzeilelinks"/>
    <w:rsid w:val="007A5025"/>
    <w:rPr>
      <w:rFonts w:ascii="Verdana" w:hAnsi="Verdana"/>
      <w:b/>
      <w:color w:val="808080"/>
      <w:sz w:val="28"/>
      <w:szCs w:val="24"/>
      <w:lang w:val="de-DE" w:eastAsia="de-DE" w:bidi="ar-SA"/>
    </w:rPr>
  </w:style>
  <w:style w:type="paragraph" w:customStyle="1" w:styleId="RahmenKopfzeilerechts">
    <w:name w:val="* Rahmen Kopfzeile_rechts"/>
    <w:basedOn w:val="1Standardflietext"/>
    <w:next w:val="1Standardflietext"/>
    <w:link w:val="RahmenKopfzeilerechtsZchnZchn"/>
    <w:rsid w:val="007A5025"/>
    <w:pPr>
      <w:autoSpaceDE w:val="0"/>
      <w:autoSpaceDN w:val="0"/>
      <w:adjustRightInd w:val="0"/>
      <w:spacing w:after="0" w:line="360" w:lineRule="exact"/>
      <w:ind w:right="-142"/>
      <w:jc w:val="right"/>
    </w:pPr>
    <w:rPr>
      <w:rFonts w:ascii="Verdana" w:hAnsi="Verdana"/>
      <w:i/>
      <w:color w:val="000000"/>
      <w:sz w:val="28"/>
      <w:szCs w:val="30"/>
    </w:rPr>
  </w:style>
  <w:style w:type="character" w:customStyle="1" w:styleId="RahmenKopfzeilerechtsZchnZchn">
    <w:name w:val="* Rahmen Kopfzeile_rechts Zchn Zchn"/>
    <w:link w:val="RahmenKopfzeilerechts"/>
    <w:rsid w:val="007A5025"/>
    <w:rPr>
      <w:rFonts w:ascii="Verdana" w:hAnsi="Verdana"/>
      <w:i/>
      <w:color w:val="000000"/>
      <w:sz w:val="28"/>
      <w:szCs w:val="30"/>
      <w:lang w:val="de-DE" w:eastAsia="de-DE" w:bidi="ar-SA"/>
    </w:rPr>
  </w:style>
  <w:style w:type="paragraph" w:customStyle="1" w:styleId="2Nummerierungalphabetischgross">
    <w:name w:val="* 2 Nummerierung_alphabetisch_gross"/>
    <w:basedOn w:val="2Nummerierungalphabetischklein"/>
    <w:rsid w:val="00E3649D"/>
    <w:pPr>
      <w:numPr>
        <w:numId w:val="8"/>
      </w:numPr>
    </w:pPr>
    <w:rPr>
      <w:lang w:val="en-GB"/>
    </w:rPr>
  </w:style>
  <w:style w:type="character" w:customStyle="1" w:styleId="1fett">
    <w:name w:val="* 1 fett"/>
    <w:rsid w:val="00496EA9"/>
    <w:rPr>
      <w:b/>
    </w:rPr>
  </w:style>
  <w:style w:type="character" w:customStyle="1" w:styleId="1unterstrichen">
    <w:name w:val="* 1 unterstrichen"/>
    <w:rsid w:val="00496EA9"/>
    <w:rPr>
      <w:u w:val="single"/>
    </w:rPr>
  </w:style>
  <w:style w:type="character" w:customStyle="1" w:styleId="1kursiv">
    <w:name w:val="* 1 kursiv"/>
    <w:rsid w:val="00496EA9"/>
    <w:rPr>
      <w:i/>
    </w:rPr>
  </w:style>
  <w:style w:type="character" w:customStyle="1" w:styleId="1Markierung">
    <w:name w:val="* 1 Markierung"/>
    <w:rsid w:val="00356A49"/>
    <w:rPr>
      <w:i/>
      <w:color w:val="FF00FF"/>
    </w:rPr>
  </w:style>
  <w:style w:type="character" w:customStyle="1" w:styleId="3Lsung">
    <w:name w:val="* 3 Lösung"/>
    <w:rsid w:val="00A37CDA"/>
    <w:rPr>
      <w:rFonts w:ascii="Comic Sans MS" w:hAnsi="Comic Sans MS"/>
      <w:b/>
      <w:color w:val="808080"/>
      <w:spacing w:val="20"/>
      <w:sz w:val="22"/>
      <w:szCs w:val="22"/>
      <w:u w:val="single" w:color="808080"/>
    </w:rPr>
  </w:style>
  <w:style w:type="character" w:customStyle="1" w:styleId="RahmenSymbol">
    <w:name w:val="* Rahmen Symbol"/>
    <w:rsid w:val="0076191E"/>
    <w:rPr>
      <w:rFonts w:ascii="Webdings" w:hAnsi="Webdings" w:cs="Verdana"/>
    </w:rPr>
  </w:style>
  <w:style w:type="paragraph" w:customStyle="1" w:styleId="8Dialog">
    <w:name w:val="* 8 Dialog"/>
    <w:basedOn w:val="1Standardflietext"/>
    <w:rsid w:val="00934AB7"/>
    <w:pPr>
      <w:tabs>
        <w:tab w:val="left" w:pos="284"/>
      </w:tabs>
      <w:spacing w:line="400" w:lineRule="exact"/>
      <w:ind w:left="454" w:hanging="454"/>
    </w:pPr>
  </w:style>
  <w:style w:type="paragraph" w:styleId="Fuzeile">
    <w:name w:val="footer"/>
    <w:basedOn w:val="Standard"/>
    <w:semiHidden/>
    <w:rsid w:val="003E29FB"/>
    <w:pPr>
      <w:tabs>
        <w:tab w:val="center" w:pos="4536"/>
        <w:tab w:val="right" w:pos="9072"/>
      </w:tabs>
    </w:pPr>
  </w:style>
  <w:style w:type="paragraph" w:styleId="Dokumentstruktur">
    <w:name w:val="Document Map"/>
    <w:basedOn w:val="Standard"/>
    <w:link w:val="DokumentstrukturZchn"/>
    <w:semiHidden/>
    <w:rsid w:val="0057045C"/>
    <w:rPr>
      <w:rFonts w:ascii="Tahoma" w:hAnsi="Tahoma" w:cs="Tahoma"/>
      <w:sz w:val="16"/>
      <w:szCs w:val="16"/>
    </w:rPr>
  </w:style>
  <w:style w:type="character" w:customStyle="1" w:styleId="DokumentstrukturZchn">
    <w:name w:val="Dokumentstruktur Zchn"/>
    <w:link w:val="Dokumentstruktur"/>
    <w:semiHidden/>
    <w:rsid w:val="0057045C"/>
    <w:rPr>
      <w:rFonts w:ascii="Tahoma" w:hAnsi="Tahoma" w:cs="Tahoma"/>
      <w:sz w:val="16"/>
      <w:szCs w:val="16"/>
    </w:rPr>
  </w:style>
  <w:style w:type="character" w:customStyle="1" w:styleId="3Handschrift">
    <w:name w:val="* 3 Handschrift"/>
    <w:rsid w:val="00454670"/>
    <w:rPr>
      <w:rFonts w:ascii="Comic Sans MS" w:hAnsi="Comic Sans MS"/>
      <w:b/>
      <w:color w:val="808080"/>
      <w:spacing w:val="20"/>
      <w:sz w:val="22"/>
      <w:szCs w:val="22"/>
      <w:u w:val="none" w:color="808080"/>
    </w:rPr>
  </w:style>
  <w:style w:type="paragraph" w:customStyle="1" w:styleId="1StandardflietextgrosserAbstand">
    <w:name w:val="* 1 Standardfließtext_grosser Abstand"/>
    <w:basedOn w:val="1Standardflietext"/>
    <w:rsid w:val="00DB26D4"/>
    <w:pPr>
      <w:spacing w:line="360" w:lineRule="exact"/>
    </w:pPr>
  </w:style>
  <w:style w:type="paragraph" w:customStyle="1" w:styleId="1Zeitungstext">
    <w:name w:val="* 1 Zeitungstext"/>
    <w:basedOn w:val="1Standardflietext"/>
    <w:qFormat/>
    <w:rsid w:val="00041780"/>
    <w:pPr>
      <w:spacing w:after="0" w:line="220" w:lineRule="exact"/>
    </w:pPr>
    <w:rPr>
      <w:rFonts w:ascii="Times New Roman" w:hAnsi="Times New Roman"/>
    </w:rPr>
  </w:style>
  <w:style w:type="character" w:styleId="BesuchterHyperlink">
    <w:name w:val="FollowedHyperlink"/>
    <w:semiHidden/>
    <w:rsid w:val="00A90E52"/>
    <w:rPr>
      <w:color w:val="800080"/>
      <w:u w:val="single"/>
    </w:rPr>
  </w:style>
  <w:style w:type="character" w:customStyle="1" w:styleId="Flietext">
    <w:name w:val="Fließtext_"/>
    <w:link w:val="Flietext1"/>
    <w:rsid w:val="00EE1668"/>
    <w:rPr>
      <w:rFonts w:ascii="Book Antiqua" w:eastAsia="Courier New" w:hAnsi="Book Antiqua" w:cs="Book Antiqua"/>
      <w:sz w:val="18"/>
      <w:szCs w:val="18"/>
      <w:shd w:val="clear" w:color="auto" w:fill="FFFFFF"/>
      <w:lang w:val="de-DE" w:eastAsia="de-DE"/>
    </w:rPr>
  </w:style>
  <w:style w:type="character" w:customStyle="1" w:styleId="Flietext6">
    <w:name w:val="Fließtext6"/>
    <w:rsid w:val="00EE1668"/>
    <w:rPr>
      <w:rFonts w:ascii="Book Antiqua" w:eastAsia="Courier New" w:hAnsi="Book Antiqua" w:cs="Book Antiqua"/>
      <w:sz w:val="18"/>
      <w:szCs w:val="18"/>
      <w:shd w:val="clear" w:color="auto" w:fill="FFFFFF"/>
      <w:lang w:val="de-DE" w:eastAsia="de-DE"/>
    </w:rPr>
  </w:style>
  <w:style w:type="character" w:customStyle="1" w:styleId="FlietextFett8">
    <w:name w:val="Fließtext + Fett8"/>
    <w:rsid w:val="00EE1668"/>
    <w:rPr>
      <w:rFonts w:ascii="Book Antiqua" w:eastAsia="Courier New" w:hAnsi="Book Antiqua" w:cs="Book Antiqua"/>
      <w:b/>
      <w:bCs/>
      <w:sz w:val="18"/>
      <w:szCs w:val="18"/>
      <w:shd w:val="clear" w:color="auto" w:fill="FFFFFF"/>
      <w:lang w:val="de-DE" w:eastAsia="de-DE"/>
    </w:rPr>
  </w:style>
  <w:style w:type="character" w:customStyle="1" w:styleId="berschrift80">
    <w:name w:val="Überschrift #8_"/>
    <w:link w:val="berschrift81"/>
    <w:rsid w:val="00EE1668"/>
    <w:rPr>
      <w:rFonts w:ascii="Book Antiqua" w:eastAsia="Courier New" w:hAnsi="Book Antiqua" w:cs="Book Antiqua"/>
      <w:b/>
      <w:bCs/>
      <w:i/>
      <w:iCs/>
      <w:sz w:val="25"/>
      <w:szCs w:val="25"/>
      <w:shd w:val="clear" w:color="auto" w:fill="FFFFFF"/>
      <w:lang w:val="de-DE" w:eastAsia="de-DE"/>
    </w:rPr>
  </w:style>
  <w:style w:type="character" w:customStyle="1" w:styleId="berschrift82">
    <w:name w:val="Überschrift #8"/>
    <w:rsid w:val="00EE1668"/>
    <w:rPr>
      <w:rFonts w:ascii="Book Antiqua" w:eastAsia="Courier New" w:hAnsi="Book Antiqua" w:cs="Book Antiqua"/>
      <w:b/>
      <w:bCs/>
      <w:i/>
      <w:iCs/>
      <w:sz w:val="25"/>
      <w:szCs w:val="25"/>
      <w:shd w:val="clear" w:color="auto" w:fill="FFFFFF"/>
      <w:lang w:val="de-DE" w:eastAsia="de-DE"/>
    </w:rPr>
  </w:style>
  <w:style w:type="paragraph" w:customStyle="1" w:styleId="Flietext1">
    <w:name w:val="Fließtext1"/>
    <w:basedOn w:val="Standard"/>
    <w:link w:val="Flietext"/>
    <w:rsid w:val="00EE1668"/>
    <w:pPr>
      <w:widowControl w:val="0"/>
      <w:shd w:val="clear" w:color="auto" w:fill="FFFFFF"/>
      <w:spacing w:before="540" w:after="3600" w:line="302" w:lineRule="exact"/>
      <w:ind w:hanging="560"/>
      <w:jc w:val="center"/>
    </w:pPr>
    <w:rPr>
      <w:rFonts w:ascii="Book Antiqua" w:eastAsia="Courier New" w:hAnsi="Book Antiqua" w:cs="Book Antiqua"/>
      <w:sz w:val="18"/>
      <w:szCs w:val="18"/>
    </w:rPr>
  </w:style>
  <w:style w:type="paragraph" w:customStyle="1" w:styleId="berschrift81">
    <w:name w:val="Überschrift #81"/>
    <w:basedOn w:val="Standard"/>
    <w:link w:val="berschrift80"/>
    <w:rsid w:val="00EE1668"/>
    <w:pPr>
      <w:widowControl w:val="0"/>
      <w:shd w:val="clear" w:color="auto" w:fill="FFFFFF"/>
      <w:spacing w:after="0" w:line="240" w:lineRule="atLeast"/>
      <w:outlineLvl w:val="7"/>
    </w:pPr>
    <w:rPr>
      <w:rFonts w:ascii="Book Antiqua" w:eastAsia="Courier New" w:hAnsi="Book Antiqua" w:cs="Book Antiqua"/>
      <w:b/>
      <w:bCs/>
      <w:i/>
      <w:iCs/>
      <w:sz w:val="25"/>
      <w:szCs w:val="25"/>
    </w:rPr>
  </w:style>
  <w:style w:type="character" w:customStyle="1" w:styleId="Flietext9">
    <w:name w:val="Fließtext + 9"/>
    <w:aliases w:val="5 pt45,Kursiv38"/>
    <w:rsid w:val="00EE1668"/>
    <w:rPr>
      <w:rFonts w:ascii="Book Antiqua" w:hAnsi="Book Antiqua" w:cs="Book Antiqua"/>
      <w:i/>
      <w:iCs/>
      <w:sz w:val="19"/>
      <w:szCs w:val="19"/>
      <w:u w:val="none"/>
    </w:rPr>
  </w:style>
  <w:style w:type="character" w:customStyle="1" w:styleId="FlietextFett7">
    <w:name w:val="Fließtext + Fett7"/>
    <w:rsid w:val="00EE1668"/>
    <w:rPr>
      <w:rFonts w:ascii="Book Antiqua" w:eastAsia="Courier New" w:hAnsi="Book Antiqua" w:cs="Book Antiqua"/>
      <w:b/>
      <w:bCs/>
      <w:sz w:val="18"/>
      <w:szCs w:val="18"/>
      <w:shd w:val="clear" w:color="auto" w:fill="FFFFFF"/>
      <w:lang w:val="pl-PL" w:eastAsia="pl-PL"/>
    </w:rPr>
  </w:style>
  <w:style w:type="table" w:styleId="Tabellenraster">
    <w:name w:val="Table Grid"/>
    <w:basedOn w:val="NormaleTabelle"/>
    <w:uiPriority w:val="59"/>
    <w:rsid w:val="00C40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3">
    <w:name w:val="Pa16+3"/>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72">
    <w:name w:val="Pa17+2"/>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42">
    <w:name w:val="Pa14+2"/>
    <w:basedOn w:val="Standard"/>
    <w:next w:val="Standard"/>
    <w:uiPriority w:val="99"/>
    <w:rsid w:val="0058213D"/>
    <w:pPr>
      <w:autoSpaceDE w:val="0"/>
      <w:autoSpaceDN w:val="0"/>
      <w:adjustRightInd w:val="0"/>
      <w:spacing w:after="0" w:line="161" w:lineRule="atLeast"/>
    </w:pPr>
    <w:rPr>
      <w:rFonts w:ascii="Adobe Garamond Pro" w:hAnsi="Adobe Garamond Pro"/>
      <w:sz w:val="24"/>
    </w:rPr>
  </w:style>
  <w:style w:type="character" w:customStyle="1" w:styleId="A64">
    <w:name w:val="A6+4"/>
    <w:uiPriority w:val="99"/>
    <w:rsid w:val="0058213D"/>
    <w:rPr>
      <w:rFonts w:cs="Adobe Garamond Pro"/>
      <w:color w:val="000000"/>
      <w:sz w:val="17"/>
      <w:szCs w:val="17"/>
    </w:rPr>
  </w:style>
  <w:style w:type="paragraph" w:customStyle="1" w:styleId="Pa134">
    <w:name w:val="Pa13+4"/>
    <w:basedOn w:val="Standard"/>
    <w:next w:val="Standard"/>
    <w:uiPriority w:val="99"/>
    <w:rsid w:val="003C6B13"/>
    <w:pPr>
      <w:autoSpaceDE w:val="0"/>
      <w:autoSpaceDN w:val="0"/>
      <w:adjustRightInd w:val="0"/>
      <w:spacing w:before="100" w:after="0" w:line="161" w:lineRule="atLeast"/>
    </w:pPr>
    <w:rPr>
      <w:rFonts w:ascii="Adobe Garamond Pro" w:hAnsi="Adobe Garamond Pro"/>
      <w:sz w:val="24"/>
    </w:rPr>
  </w:style>
  <w:style w:type="character" w:customStyle="1" w:styleId="A65">
    <w:name w:val="A6+5"/>
    <w:uiPriority w:val="99"/>
    <w:rsid w:val="003C6B13"/>
    <w:rPr>
      <w:rFonts w:cs="Adobe Garamond Pro"/>
      <w:color w:val="000000"/>
      <w:sz w:val="17"/>
      <w:szCs w:val="17"/>
    </w:rPr>
  </w:style>
  <w:style w:type="paragraph" w:styleId="Listenabsatz">
    <w:name w:val="List Paragraph"/>
    <w:basedOn w:val="Standard"/>
    <w:uiPriority w:val="34"/>
    <w:semiHidden/>
    <w:qFormat/>
    <w:rsid w:val="007840C2"/>
    <w:pPr>
      <w:ind w:left="708"/>
    </w:pPr>
  </w:style>
  <w:style w:type="paragraph" w:customStyle="1" w:styleId="Pa310">
    <w:name w:val="Pa3+10"/>
    <w:basedOn w:val="Standard"/>
    <w:next w:val="Standard"/>
    <w:uiPriority w:val="99"/>
    <w:rsid w:val="0062499F"/>
    <w:pPr>
      <w:autoSpaceDE w:val="0"/>
      <w:autoSpaceDN w:val="0"/>
      <w:adjustRightInd w:val="0"/>
      <w:spacing w:after="0" w:line="201" w:lineRule="atLeast"/>
    </w:pPr>
    <w:rPr>
      <w:rFonts w:ascii="SabonCECV" w:hAnsi="SabonCECV"/>
      <w:sz w:val="24"/>
    </w:rPr>
  </w:style>
  <w:style w:type="paragraph" w:customStyle="1" w:styleId="Pa69">
    <w:name w:val="Pa6+9"/>
    <w:basedOn w:val="Standard"/>
    <w:next w:val="Standard"/>
    <w:uiPriority w:val="99"/>
    <w:rsid w:val="0062499F"/>
    <w:pPr>
      <w:autoSpaceDE w:val="0"/>
      <w:autoSpaceDN w:val="0"/>
      <w:adjustRightInd w:val="0"/>
      <w:spacing w:after="0" w:line="161" w:lineRule="atLeast"/>
    </w:pPr>
    <w:rPr>
      <w:rFonts w:ascii="SabonCECV" w:hAnsi="SabonCECV"/>
      <w:sz w:val="24"/>
    </w:rPr>
  </w:style>
  <w:style w:type="paragraph" w:customStyle="1" w:styleId="Default">
    <w:name w:val="Default"/>
    <w:rsid w:val="0053176A"/>
    <w:pPr>
      <w:autoSpaceDE w:val="0"/>
      <w:autoSpaceDN w:val="0"/>
      <w:adjustRightInd w:val="0"/>
    </w:pPr>
    <w:rPr>
      <w:rFonts w:ascii="SabonCECV" w:hAnsi="SabonCECV" w:cs="SabonCECV"/>
      <w:color w:val="000000"/>
      <w:sz w:val="24"/>
      <w:szCs w:val="24"/>
    </w:rPr>
  </w:style>
  <w:style w:type="paragraph" w:customStyle="1" w:styleId="Pa61">
    <w:name w:val="Pa6+1"/>
    <w:basedOn w:val="Default"/>
    <w:next w:val="Default"/>
    <w:uiPriority w:val="99"/>
    <w:rsid w:val="00AE6A78"/>
    <w:pPr>
      <w:spacing w:line="161" w:lineRule="atLeast"/>
    </w:pPr>
    <w:rPr>
      <w:rFonts w:cs="Times New Roman"/>
      <w:color w:val="auto"/>
    </w:rPr>
  </w:style>
  <w:style w:type="character" w:styleId="Kommentarzeichen">
    <w:name w:val="annotation reference"/>
    <w:uiPriority w:val="99"/>
    <w:semiHidden/>
    <w:rsid w:val="00E3684A"/>
    <w:rPr>
      <w:sz w:val="16"/>
      <w:szCs w:val="16"/>
    </w:rPr>
  </w:style>
  <w:style w:type="paragraph" w:styleId="Kommentartext">
    <w:name w:val="annotation text"/>
    <w:basedOn w:val="Standard"/>
    <w:link w:val="KommentartextZchn"/>
    <w:semiHidden/>
    <w:rsid w:val="00E3684A"/>
    <w:rPr>
      <w:szCs w:val="20"/>
    </w:rPr>
  </w:style>
  <w:style w:type="character" w:customStyle="1" w:styleId="KommentartextZchn">
    <w:name w:val="Kommentartext Zchn"/>
    <w:link w:val="Kommentartext"/>
    <w:semiHidden/>
    <w:rsid w:val="00E3684A"/>
    <w:rPr>
      <w:rFonts w:ascii="Arial" w:hAnsi="Arial"/>
    </w:rPr>
  </w:style>
  <w:style w:type="paragraph" w:styleId="Kommentarthema">
    <w:name w:val="annotation subject"/>
    <w:basedOn w:val="Kommentartext"/>
    <w:next w:val="Kommentartext"/>
    <w:link w:val="KommentarthemaZchn"/>
    <w:semiHidden/>
    <w:rsid w:val="00E3684A"/>
    <w:rPr>
      <w:b/>
      <w:bCs/>
    </w:rPr>
  </w:style>
  <w:style w:type="character" w:customStyle="1" w:styleId="KommentarthemaZchn">
    <w:name w:val="Kommentarthema Zchn"/>
    <w:link w:val="Kommentarthema"/>
    <w:semiHidden/>
    <w:rsid w:val="00E3684A"/>
    <w:rPr>
      <w:rFonts w:ascii="Arial" w:hAnsi="Arial"/>
      <w:b/>
      <w:bCs/>
    </w:rPr>
  </w:style>
  <w:style w:type="paragraph" w:styleId="berarbeitung">
    <w:name w:val="Revision"/>
    <w:hidden/>
    <w:uiPriority w:val="99"/>
    <w:semiHidden/>
    <w:rsid w:val="00595A31"/>
    <w:rPr>
      <w:rFonts w:ascii="Arial" w:hAnsi="Arial"/>
      <w:szCs w:val="24"/>
    </w:rPr>
  </w:style>
  <w:style w:type="paragraph" w:customStyle="1" w:styleId="probe">
    <w:name w:val="probe"/>
    <w:basedOn w:val="1Standardflietext"/>
    <w:qFormat/>
    <w:rsid w:val="00975911"/>
    <w:rPr>
      <w:sz w:val="18"/>
      <w:szCs w:val="18"/>
    </w:rPr>
  </w:style>
  <w:style w:type="paragraph" w:styleId="StandardWeb">
    <w:name w:val="Normal (Web)"/>
    <w:basedOn w:val="Standard"/>
    <w:uiPriority w:val="99"/>
    <w:unhideWhenUsed/>
    <w:rsid w:val="000966FB"/>
    <w:pPr>
      <w:spacing w:before="100" w:beforeAutospacing="1" w:after="100" w:afterAutospacing="1" w:line="240" w:lineRule="auto"/>
    </w:pPr>
    <w:rPr>
      <w:rFonts w:ascii="Times New Roman" w:hAnsi="Times New Roman"/>
      <w:sz w:val="24"/>
    </w:rPr>
  </w:style>
  <w:style w:type="character" w:customStyle="1" w:styleId="article-function-date">
    <w:name w:val="article-function-date"/>
    <w:basedOn w:val="Absatz-Standardschriftart"/>
    <w:rsid w:val="000966FB"/>
  </w:style>
  <w:style w:type="paragraph" w:styleId="HTMLVorformatiert">
    <w:name w:val="HTML Preformatted"/>
    <w:basedOn w:val="Standard"/>
    <w:link w:val="HTMLVorformatiertZchn"/>
    <w:uiPriority w:val="99"/>
    <w:semiHidden/>
    <w:unhideWhenUsed/>
    <w:rsid w:val="00055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Cs w:val="20"/>
    </w:rPr>
  </w:style>
  <w:style w:type="character" w:customStyle="1" w:styleId="HTMLVorformatiertZchn">
    <w:name w:val="HTML Vorformatiert Zchn"/>
    <w:basedOn w:val="Absatz-Standardschriftart"/>
    <w:link w:val="HTMLVorformatiert"/>
    <w:uiPriority w:val="99"/>
    <w:semiHidden/>
    <w:rsid w:val="00055452"/>
    <w:rPr>
      <w:rFonts w:ascii="Courier New" w:hAnsi="Courier New" w:cs="Courier New"/>
    </w:rPr>
  </w:style>
  <w:style w:type="table" w:customStyle="1" w:styleId="Tabellenraster1">
    <w:name w:val="Tabellenraster1"/>
    <w:basedOn w:val="NormaleTabelle"/>
    <w:next w:val="Tabellenraster"/>
    <w:uiPriority w:val="39"/>
    <w:rsid w:val="00CA5B4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ize-large">
    <w:name w:val="a-size-large"/>
    <w:basedOn w:val="Absatz-Standardschriftart"/>
    <w:rsid w:val="007E399B"/>
  </w:style>
  <w:style w:type="character" w:customStyle="1" w:styleId="a-size-medium">
    <w:name w:val="a-size-medium"/>
    <w:basedOn w:val="Absatz-Standardschriftart"/>
    <w:rsid w:val="007E399B"/>
  </w:style>
  <w:style w:type="character" w:customStyle="1" w:styleId="author">
    <w:name w:val="author"/>
    <w:basedOn w:val="Absatz-Standardschriftart"/>
    <w:rsid w:val="007E399B"/>
  </w:style>
  <w:style w:type="character" w:customStyle="1" w:styleId="contribution">
    <w:name w:val="contribution"/>
    <w:basedOn w:val="Absatz-Standardschriftart"/>
    <w:rsid w:val="007E399B"/>
  </w:style>
  <w:style w:type="character" w:customStyle="1" w:styleId="a-color-secondary">
    <w:name w:val="a-color-secondary"/>
    <w:basedOn w:val="Absatz-Standardschriftart"/>
    <w:rsid w:val="007E399B"/>
  </w:style>
  <w:style w:type="character" w:customStyle="1" w:styleId="dig-ueberschrift">
    <w:name w:val="dig-ueberschrift"/>
    <w:basedOn w:val="Absatz-Standardschriftart"/>
    <w:rsid w:val="007B5D4C"/>
  </w:style>
  <w:style w:type="character" w:customStyle="1" w:styleId="value">
    <w:name w:val="value"/>
    <w:basedOn w:val="Absatz-Standardschriftart"/>
    <w:rsid w:val="007B5D4C"/>
  </w:style>
  <w:style w:type="character" w:customStyle="1" w:styleId="autor">
    <w:name w:val="autor"/>
    <w:basedOn w:val="Absatz-Standardschriftart"/>
    <w:rsid w:val="007B5D4C"/>
  </w:style>
  <w:style w:type="character" w:customStyle="1" w:styleId="Datum1">
    <w:name w:val="Datum1"/>
    <w:basedOn w:val="Absatz-Standardschriftart"/>
    <w:rsid w:val="007B5D4C"/>
  </w:style>
  <w:style w:type="character" w:customStyle="1" w:styleId="Datum10">
    <w:name w:val="Datum1"/>
    <w:basedOn w:val="Absatz-Standardschriftart"/>
    <w:rsid w:val="00902A3A"/>
  </w:style>
  <w:style w:type="character" w:styleId="Fett">
    <w:name w:val="Strong"/>
    <w:basedOn w:val="Absatz-Standardschriftart"/>
    <w:uiPriority w:val="22"/>
    <w:qFormat/>
    <w:rsid w:val="00962C94"/>
    <w:rPr>
      <w:b/>
      <w:bCs/>
    </w:rPr>
  </w:style>
  <w:style w:type="character" w:customStyle="1" w:styleId="overline">
    <w:name w:val="overline"/>
    <w:basedOn w:val="Absatz-Standardschriftart"/>
    <w:rsid w:val="00E43E38"/>
  </w:style>
  <w:style w:type="paragraph" w:customStyle="1" w:styleId="Untertitel1">
    <w:name w:val="Untertitel1"/>
    <w:basedOn w:val="Standard"/>
    <w:rsid w:val="00E43E38"/>
    <w:pPr>
      <w:spacing w:before="100" w:beforeAutospacing="1" w:after="100" w:afterAutospacing="1" w:line="240" w:lineRule="auto"/>
    </w:pPr>
    <w:rPr>
      <w:rFonts w:ascii="Times New Roman" w:hAnsi="Times New Roman"/>
      <w:sz w:val="24"/>
    </w:rPr>
  </w:style>
  <w:style w:type="paragraph" w:customStyle="1" w:styleId="Pa68">
    <w:name w:val="Pa6+8"/>
    <w:basedOn w:val="Default"/>
    <w:next w:val="Default"/>
    <w:uiPriority w:val="99"/>
    <w:rsid w:val="001C40B6"/>
    <w:pPr>
      <w:spacing w:line="161" w:lineRule="atLeast"/>
    </w:pPr>
    <w:rPr>
      <w:rFonts w:cs="Times New Roman"/>
      <w:color w:val="auto"/>
    </w:rPr>
  </w:style>
  <w:style w:type="character" w:customStyle="1" w:styleId="dachzeile">
    <w:name w:val="dachzeile"/>
    <w:basedOn w:val="Absatz-Standardschriftart"/>
    <w:rsid w:val="00840E8B"/>
  </w:style>
  <w:style w:type="character" w:customStyle="1" w:styleId="headline">
    <w:name w:val="headline"/>
    <w:basedOn w:val="Absatz-Standardschriftart"/>
    <w:rsid w:val="00840E8B"/>
  </w:style>
  <w:style w:type="paragraph" w:customStyle="1" w:styleId="einleitung">
    <w:name w:val="einleitung"/>
    <w:basedOn w:val="Standard"/>
    <w:rsid w:val="00840E8B"/>
    <w:pPr>
      <w:spacing w:before="100" w:beforeAutospacing="1" w:after="100" w:afterAutospacing="1" w:line="240" w:lineRule="auto"/>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header" w:semiHidden="0"/>
    <w:lsdException w:name="footer" w:semiHidden="0"/>
    <w:lsdException w:name="caption" w:qFormat="1"/>
    <w:lsdException w:name="annotation reference" w:uiPriority="99"/>
    <w:lsdException w:name="List Number" w:unhideWhenUsed="0"/>
    <w:lsdException w:name="List 4" w:unhideWhenUsed="0"/>
    <w:lsdException w:name="List 5" w:unhideWhenUsed="0"/>
    <w:lsdException w:name="Title" w:semiHidden="0" w:unhideWhenUsed="0" w:qFormat="1"/>
    <w:lsdException w:name="Default Paragraph Font" w:semiHidden="0"/>
    <w:lsdException w:name="Subtitle" w:unhideWhenUsed="0" w:qFormat="1"/>
    <w:lsdException w:name="Salutation" w:unhideWhenUsed="0"/>
    <w:lsdException w:name="Date" w:unhideWhenUsed="0"/>
    <w:lsdException w:name="Body Text First Indent" w:unhideWhenUsed="0"/>
    <w:lsdException w:name="Hyperlink" w:semiHidden="0"/>
    <w:lsdException w:name="Strong" w:semiHidden="0" w:uiPriority="22" w:unhideWhenUsed="0" w:qFormat="1"/>
    <w:lsdException w:name="Emphasis" w:semiHidden="0" w:unhideWhenUsed="0" w:qFormat="1"/>
    <w:lsdException w:name="HTML Top of Form" w:semiHidden="0"/>
    <w:lsdException w:name="HTML Bottom of Form" w:semiHidden="0"/>
    <w:lsdException w:name="Normal (Web)" w:uiPriority="99"/>
    <w:lsdException w:name="HTML Preformatted" w:uiPriority="99"/>
    <w:lsdException w:name="No List" w:semiHidden="0"/>
    <w:lsdException w:name="Outline List 1" w:semiHidden="0"/>
    <w:lsdException w:name="Outline List 2" w:semiHidden="0"/>
    <w:lsdException w:name="Outline List 3" w:semiHidden="0"/>
    <w:lsdException w:name="Balloon Text" w:semiHidden="0"/>
    <w:lsdException w:name="Table Grid" w:semiHidden="0" w:uiPriority="59"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emiHidden/>
    <w:qFormat/>
    <w:rsid w:val="00975911"/>
    <w:pPr>
      <w:spacing w:after="60" w:line="266" w:lineRule="auto"/>
    </w:pPr>
    <w:rPr>
      <w:rFonts w:ascii="Arial" w:hAnsi="Arial"/>
      <w:szCs w:val="24"/>
    </w:rPr>
  </w:style>
  <w:style w:type="paragraph" w:styleId="berschrift1">
    <w:name w:val="heading 1"/>
    <w:basedOn w:val="0berschrift1"/>
    <w:next w:val="Standard"/>
    <w:semiHidden/>
    <w:qFormat/>
    <w:rsid w:val="0076407F"/>
    <w:pPr>
      <w:numPr>
        <w:numId w:val="7"/>
      </w:numPr>
      <w:outlineLvl w:val="0"/>
    </w:pPr>
  </w:style>
  <w:style w:type="paragraph" w:styleId="berschrift2">
    <w:name w:val="heading 2"/>
    <w:basedOn w:val="0berschrift2"/>
    <w:next w:val="Standard"/>
    <w:semiHidden/>
    <w:qFormat/>
    <w:rsid w:val="0076407F"/>
    <w:pPr>
      <w:numPr>
        <w:ilvl w:val="1"/>
        <w:numId w:val="7"/>
      </w:numPr>
      <w:outlineLvl w:val="1"/>
    </w:pPr>
  </w:style>
  <w:style w:type="paragraph" w:styleId="berschrift3">
    <w:name w:val="heading 3"/>
    <w:basedOn w:val="0berschrift3"/>
    <w:next w:val="Standard"/>
    <w:semiHidden/>
    <w:qFormat/>
    <w:rsid w:val="0076407F"/>
    <w:pPr>
      <w:numPr>
        <w:ilvl w:val="2"/>
        <w:numId w:val="7"/>
      </w:numPr>
      <w:outlineLvl w:val="2"/>
    </w:pPr>
  </w:style>
  <w:style w:type="paragraph" w:styleId="berschrift4">
    <w:name w:val="heading 4"/>
    <w:basedOn w:val="Standard"/>
    <w:next w:val="Standard"/>
    <w:semiHidden/>
    <w:qFormat/>
    <w:rsid w:val="00161CAE"/>
    <w:pPr>
      <w:numPr>
        <w:ilvl w:val="3"/>
        <w:numId w:val="7"/>
      </w:numPr>
      <w:spacing w:line="240" w:lineRule="exact"/>
      <w:outlineLvl w:val="3"/>
    </w:pPr>
    <w:rPr>
      <w:rFonts w:cs="Arial"/>
      <w:i/>
      <w:szCs w:val="20"/>
      <w:lang w:val="en-GB"/>
    </w:rPr>
  </w:style>
  <w:style w:type="paragraph" w:styleId="berschrift5">
    <w:name w:val="heading 5"/>
    <w:basedOn w:val="Standard"/>
    <w:next w:val="Standard"/>
    <w:link w:val="berschrift5Zchn"/>
    <w:semiHidden/>
    <w:qFormat/>
    <w:rsid w:val="00956EF2"/>
    <w:pPr>
      <w:numPr>
        <w:ilvl w:val="4"/>
        <w:numId w:val="7"/>
      </w:numPr>
      <w:spacing w:before="240"/>
      <w:outlineLvl w:val="4"/>
    </w:pPr>
    <w:rPr>
      <w:rFonts w:ascii="Calibri" w:hAnsi="Calibri"/>
      <w:b/>
      <w:bCs/>
      <w:i/>
      <w:iCs/>
      <w:sz w:val="26"/>
      <w:szCs w:val="26"/>
    </w:rPr>
  </w:style>
  <w:style w:type="paragraph" w:styleId="berschrift6">
    <w:name w:val="heading 6"/>
    <w:basedOn w:val="Standard"/>
    <w:next w:val="Standard"/>
    <w:link w:val="berschrift6Zchn"/>
    <w:semiHidden/>
    <w:qFormat/>
    <w:rsid w:val="00956EF2"/>
    <w:pPr>
      <w:numPr>
        <w:ilvl w:val="5"/>
        <w:numId w:val="7"/>
      </w:numPr>
      <w:spacing w:before="240"/>
      <w:outlineLvl w:val="5"/>
    </w:pPr>
    <w:rPr>
      <w:rFonts w:ascii="Calibri" w:hAnsi="Calibri"/>
      <w:b/>
      <w:bCs/>
      <w:sz w:val="22"/>
      <w:szCs w:val="22"/>
    </w:rPr>
  </w:style>
  <w:style w:type="paragraph" w:styleId="berschrift7">
    <w:name w:val="heading 7"/>
    <w:basedOn w:val="Standard"/>
    <w:next w:val="Standard"/>
    <w:link w:val="berschrift7Zchn"/>
    <w:semiHidden/>
    <w:qFormat/>
    <w:rsid w:val="00956EF2"/>
    <w:pPr>
      <w:numPr>
        <w:ilvl w:val="6"/>
        <w:numId w:val="7"/>
      </w:numPr>
      <w:spacing w:before="240"/>
      <w:outlineLvl w:val="6"/>
    </w:pPr>
    <w:rPr>
      <w:rFonts w:ascii="Calibri" w:hAnsi="Calibri"/>
      <w:sz w:val="24"/>
    </w:rPr>
  </w:style>
  <w:style w:type="paragraph" w:styleId="berschrift8">
    <w:name w:val="heading 8"/>
    <w:basedOn w:val="Standard"/>
    <w:next w:val="Standard"/>
    <w:link w:val="berschrift8Zchn"/>
    <w:semiHidden/>
    <w:qFormat/>
    <w:rsid w:val="00956EF2"/>
    <w:pPr>
      <w:numPr>
        <w:ilvl w:val="7"/>
        <w:numId w:val="7"/>
      </w:numPr>
      <w:spacing w:before="240"/>
      <w:outlineLvl w:val="7"/>
    </w:pPr>
    <w:rPr>
      <w:rFonts w:ascii="Calibri" w:hAnsi="Calibri"/>
      <w:i/>
      <w:iCs/>
      <w:sz w:val="24"/>
    </w:rPr>
  </w:style>
  <w:style w:type="paragraph" w:styleId="berschrift9">
    <w:name w:val="heading 9"/>
    <w:basedOn w:val="Standard"/>
    <w:next w:val="Standard"/>
    <w:link w:val="berschrift9Zchn"/>
    <w:semiHidden/>
    <w:qFormat/>
    <w:rsid w:val="00956EF2"/>
    <w:pPr>
      <w:numPr>
        <w:ilvl w:val="8"/>
        <w:numId w:val="7"/>
      </w:numPr>
      <w:spacing w:before="24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berschrift1">
    <w:name w:val="* 0 Überschrift 1"/>
    <w:basedOn w:val="1Standardflietext"/>
    <w:next w:val="1Standardflietext"/>
    <w:link w:val="0berschrift1ZchnZchn"/>
    <w:qFormat/>
    <w:rsid w:val="00FB6AB2"/>
    <w:pPr>
      <w:spacing w:after="240"/>
    </w:pPr>
    <w:rPr>
      <w:b/>
      <w:sz w:val="22"/>
    </w:rPr>
  </w:style>
  <w:style w:type="paragraph" w:customStyle="1" w:styleId="1Standardflietext">
    <w:name w:val="* 1 Standardfließtext"/>
    <w:basedOn w:val="Standard"/>
    <w:link w:val="1StandardflietextZchnZchn"/>
    <w:qFormat/>
    <w:rsid w:val="001674F1"/>
    <w:pPr>
      <w:spacing w:line="240" w:lineRule="exact"/>
    </w:pPr>
    <w:rPr>
      <w:szCs w:val="20"/>
    </w:rPr>
  </w:style>
  <w:style w:type="character" w:customStyle="1" w:styleId="1StandardflietextZchnZchn">
    <w:name w:val="* 1 Standardfließtext Zchn Zchn"/>
    <w:link w:val="1Standardflietext"/>
    <w:rsid w:val="001674F1"/>
    <w:rPr>
      <w:rFonts w:ascii="Arial" w:hAnsi="Arial"/>
      <w:lang w:val="de-DE" w:eastAsia="de-DE" w:bidi="ar-SA"/>
    </w:rPr>
  </w:style>
  <w:style w:type="character" w:customStyle="1" w:styleId="0berschrift1ZchnZchn">
    <w:name w:val="* 0 Überschrift 1 Zchn Zchn"/>
    <w:link w:val="0berschrift1"/>
    <w:rsid w:val="00FB6AB2"/>
    <w:rPr>
      <w:rFonts w:ascii="Arial" w:hAnsi="Arial"/>
      <w:b/>
      <w:sz w:val="22"/>
      <w:lang w:val="de-DE" w:eastAsia="de-DE" w:bidi="ar-SA"/>
    </w:rPr>
  </w:style>
  <w:style w:type="paragraph" w:customStyle="1" w:styleId="0berschrift2">
    <w:name w:val="* 0 Überschrift 2"/>
    <w:basedOn w:val="1Standardflietext"/>
    <w:next w:val="1Standardflietext"/>
    <w:qFormat/>
    <w:rsid w:val="000F7CB4"/>
    <w:pPr>
      <w:spacing w:after="240"/>
    </w:pPr>
    <w:rPr>
      <w:sz w:val="22"/>
      <w:u w:val="single"/>
    </w:rPr>
  </w:style>
  <w:style w:type="paragraph" w:customStyle="1" w:styleId="0berschrift3">
    <w:name w:val="* 0 Überschrift 3"/>
    <w:basedOn w:val="1Standardflietext"/>
    <w:next w:val="1Standardflietext"/>
    <w:qFormat/>
    <w:rsid w:val="000F7CB4"/>
    <w:rPr>
      <w:b/>
    </w:rPr>
  </w:style>
  <w:style w:type="character" w:customStyle="1" w:styleId="berschrift5Zchn">
    <w:name w:val="Überschrift 5 Zchn"/>
    <w:link w:val="berschrift5"/>
    <w:semiHidden/>
    <w:rsid w:val="00990706"/>
    <w:rPr>
      <w:rFonts w:ascii="Calibri" w:hAnsi="Calibri"/>
      <w:b/>
      <w:bCs/>
      <w:i/>
      <w:iCs/>
      <w:sz w:val="26"/>
      <w:szCs w:val="26"/>
    </w:rPr>
  </w:style>
  <w:style w:type="character" w:customStyle="1" w:styleId="berschrift6Zchn">
    <w:name w:val="Überschrift 6 Zchn"/>
    <w:link w:val="berschrift6"/>
    <w:semiHidden/>
    <w:rsid w:val="00990706"/>
    <w:rPr>
      <w:rFonts w:ascii="Calibri" w:hAnsi="Calibri"/>
      <w:b/>
      <w:bCs/>
      <w:sz w:val="22"/>
      <w:szCs w:val="22"/>
    </w:rPr>
  </w:style>
  <w:style w:type="character" w:customStyle="1" w:styleId="berschrift7Zchn">
    <w:name w:val="Überschrift 7 Zchn"/>
    <w:link w:val="berschrift7"/>
    <w:semiHidden/>
    <w:rsid w:val="00990706"/>
    <w:rPr>
      <w:rFonts w:ascii="Calibri" w:hAnsi="Calibri"/>
      <w:sz w:val="24"/>
      <w:szCs w:val="24"/>
    </w:rPr>
  </w:style>
  <w:style w:type="character" w:customStyle="1" w:styleId="berschrift8Zchn">
    <w:name w:val="Überschrift 8 Zchn"/>
    <w:link w:val="berschrift8"/>
    <w:semiHidden/>
    <w:rsid w:val="00990706"/>
    <w:rPr>
      <w:rFonts w:ascii="Calibri" w:hAnsi="Calibri"/>
      <w:i/>
      <w:iCs/>
      <w:sz w:val="24"/>
      <w:szCs w:val="24"/>
    </w:rPr>
  </w:style>
  <w:style w:type="character" w:customStyle="1" w:styleId="berschrift9Zchn">
    <w:name w:val="Überschrift 9 Zchn"/>
    <w:link w:val="berschrift9"/>
    <w:semiHidden/>
    <w:rsid w:val="00990706"/>
    <w:rPr>
      <w:rFonts w:ascii="Cambria" w:hAnsi="Cambria"/>
      <w:sz w:val="22"/>
      <w:szCs w:val="22"/>
    </w:rPr>
  </w:style>
  <w:style w:type="paragraph" w:styleId="Kopfzeile">
    <w:name w:val="header"/>
    <w:basedOn w:val="Standard"/>
    <w:semiHidden/>
    <w:rsid w:val="00BA7F97"/>
    <w:pPr>
      <w:tabs>
        <w:tab w:val="center" w:pos="4536"/>
        <w:tab w:val="right" w:pos="9072"/>
      </w:tabs>
      <w:spacing w:after="0" w:line="200" w:lineRule="exact"/>
    </w:pPr>
  </w:style>
  <w:style w:type="paragraph" w:customStyle="1" w:styleId="RahmenCopyrightvermerk">
    <w:name w:val="* Rahmen Copyrightvermerk"/>
    <w:basedOn w:val="1Standardflietext"/>
    <w:next w:val="Standard"/>
    <w:rsid w:val="00466BA5"/>
    <w:pPr>
      <w:autoSpaceDE w:val="0"/>
      <w:autoSpaceDN w:val="0"/>
      <w:adjustRightInd w:val="0"/>
      <w:spacing w:after="0" w:line="180" w:lineRule="exact"/>
      <w:jc w:val="center"/>
    </w:pPr>
    <w:rPr>
      <w:rFonts w:eastAsia="Arial Unicode MS"/>
      <w:color w:val="808080"/>
      <w:sz w:val="13"/>
      <w:szCs w:val="13"/>
    </w:rPr>
  </w:style>
  <w:style w:type="paragraph" w:customStyle="1" w:styleId="0berschrift4">
    <w:name w:val="* 0 Überschrift 4"/>
    <w:basedOn w:val="1Standardflietext"/>
    <w:qFormat/>
    <w:rsid w:val="00161CAE"/>
    <w:rPr>
      <w:i/>
    </w:rPr>
  </w:style>
  <w:style w:type="character" w:styleId="Hyperlink">
    <w:name w:val="Hyperlink"/>
    <w:semiHidden/>
    <w:rsid w:val="00527896"/>
    <w:rPr>
      <w:rFonts w:ascii="Arial" w:hAnsi="Arial"/>
      <w:color w:val="333333"/>
      <w:u w:val="single"/>
      <w:lang w:val="de-DE" w:eastAsia="de-DE" w:bidi="ar-SA"/>
    </w:rPr>
  </w:style>
  <w:style w:type="paragraph" w:customStyle="1" w:styleId="2Nummerierungeinfach">
    <w:name w:val="* 2 Nummerierung_einfach"/>
    <w:basedOn w:val="2NummerierungOrdnungszahlen"/>
    <w:rsid w:val="002B0CBD"/>
    <w:pPr>
      <w:numPr>
        <w:numId w:val="1"/>
      </w:numPr>
    </w:pPr>
  </w:style>
  <w:style w:type="paragraph" w:customStyle="1" w:styleId="2NummerierungOrdnungszahlen">
    <w:name w:val="* 2 Nummerierung_Ordnungszahlen"/>
    <w:basedOn w:val="1Standardflietext"/>
    <w:qFormat/>
    <w:rsid w:val="00705E3C"/>
    <w:pPr>
      <w:numPr>
        <w:numId w:val="6"/>
      </w:numPr>
    </w:pPr>
  </w:style>
  <w:style w:type="paragraph" w:styleId="Sprechblasentext">
    <w:name w:val="Balloon Text"/>
    <w:basedOn w:val="Standard"/>
    <w:semiHidden/>
    <w:rsid w:val="009F65AA"/>
    <w:rPr>
      <w:rFonts w:ascii="Tahoma" w:hAnsi="Tahoma" w:cs="Tahoma"/>
      <w:sz w:val="16"/>
      <w:szCs w:val="16"/>
    </w:rPr>
  </w:style>
  <w:style w:type="paragraph" w:customStyle="1" w:styleId="RahmenKopfzeileSubtitel">
    <w:name w:val="* Rahmen Kopfzeile_Subtitel"/>
    <w:basedOn w:val="1Standardflietext"/>
    <w:next w:val="1Standardflietext"/>
    <w:rsid w:val="0052577E"/>
    <w:pPr>
      <w:spacing w:before="60" w:after="0"/>
    </w:pPr>
    <w:rPr>
      <w:rFonts w:eastAsia="Arial Unicode MS"/>
    </w:rPr>
  </w:style>
  <w:style w:type="paragraph" w:customStyle="1" w:styleId="6Medienelement">
    <w:name w:val="* 6 Medienelement"/>
    <w:basedOn w:val="1Standardflietext"/>
    <w:rsid w:val="007F1F44"/>
    <w:pPr>
      <w:spacing w:line="400" w:lineRule="exact"/>
    </w:pPr>
    <w:rPr>
      <w:b/>
      <w:i/>
      <w:color w:val="808080"/>
      <w:sz w:val="36"/>
    </w:rPr>
  </w:style>
  <w:style w:type="character" w:customStyle="1" w:styleId="2ListeeingercktZchnZchn">
    <w:name w:val="* 2 Liste_eingerückt Zchn Zchn"/>
    <w:link w:val="2Listeeingerckt"/>
    <w:rsid w:val="007A0DF3"/>
    <w:rPr>
      <w:rFonts w:ascii="Arial" w:hAnsi="Arial"/>
    </w:rPr>
  </w:style>
  <w:style w:type="paragraph" w:customStyle="1" w:styleId="2Listeeingerckt">
    <w:name w:val="* 2 Liste_eingerückt"/>
    <w:basedOn w:val="1Standardflietext"/>
    <w:link w:val="2ListeeingercktZchnZchn"/>
    <w:rsid w:val="007A0DF3"/>
    <w:pPr>
      <w:numPr>
        <w:numId w:val="4"/>
      </w:numPr>
    </w:pPr>
  </w:style>
  <w:style w:type="paragraph" w:customStyle="1" w:styleId="2Nummerierungalphabetischklein">
    <w:name w:val="* 2 Nummerierung_alphabetisch_klein"/>
    <w:basedOn w:val="1Standardflietext"/>
    <w:rsid w:val="002B0CBD"/>
    <w:pPr>
      <w:numPr>
        <w:numId w:val="2"/>
      </w:numPr>
    </w:pPr>
  </w:style>
  <w:style w:type="paragraph" w:customStyle="1" w:styleId="3Schreibzeile">
    <w:name w:val="* 3 Schreibzeile"/>
    <w:basedOn w:val="1Standardflietext"/>
    <w:qFormat/>
    <w:rsid w:val="0049242E"/>
    <w:pPr>
      <w:tabs>
        <w:tab w:val="right" w:pos="9185"/>
      </w:tabs>
      <w:spacing w:before="240"/>
    </w:pPr>
    <w:rPr>
      <w:u w:val="single" w:color="808080"/>
    </w:rPr>
  </w:style>
  <w:style w:type="paragraph" w:customStyle="1" w:styleId="2Liste">
    <w:name w:val="* 2  Liste"/>
    <w:basedOn w:val="1Standardflietext"/>
    <w:qFormat/>
    <w:rsid w:val="007A0DF3"/>
    <w:pPr>
      <w:numPr>
        <w:numId w:val="5"/>
      </w:numPr>
    </w:pPr>
  </w:style>
  <w:style w:type="paragraph" w:customStyle="1" w:styleId="4Zitat">
    <w:name w:val="* 4 Zitat"/>
    <w:basedOn w:val="1Standardflietext"/>
    <w:next w:val="1Standardflietext"/>
    <w:rsid w:val="00E96370"/>
    <w:pPr>
      <w:pBdr>
        <w:top w:val="double" w:sz="4" w:space="1" w:color="808080"/>
        <w:left w:val="double" w:sz="4" w:space="4" w:color="808080"/>
        <w:bottom w:val="double" w:sz="4" w:space="1" w:color="808080"/>
        <w:right w:val="double" w:sz="4" w:space="4" w:color="808080"/>
      </w:pBdr>
      <w:ind w:left="113" w:right="113"/>
    </w:pPr>
  </w:style>
  <w:style w:type="paragraph" w:customStyle="1" w:styleId="7Quelle">
    <w:name w:val="* 7 Quelle"/>
    <w:basedOn w:val="1Standardflietext"/>
    <w:next w:val="1Standardflietext"/>
    <w:rsid w:val="000F7CB4"/>
    <w:pPr>
      <w:spacing w:before="60"/>
      <w:jc w:val="right"/>
    </w:pPr>
    <w:rPr>
      <w:i/>
      <w:sz w:val="18"/>
    </w:rPr>
  </w:style>
  <w:style w:type="paragraph" w:customStyle="1" w:styleId="2ListeSymbol">
    <w:name w:val="* 2 Liste_Symbol"/>
    <w:basedOn w:val="1Standardflietext"/>
    <w:rsid w:val="007A0DF3"/>
    <w:pPr>
      <w:numPr>
        <w:numId w:val="3"/>
      </w:numPr>
    </w:pPr>
  </w:style>
  <w:style w:type="paragraph" w:customStyle="1" w:styleId="RahmenFuzeile">
    <w:name w:val="* Rahmen Fußzeile"/>
    <w:basedOn w:val="1Standardflietext"/>
    <w:rsid w:val="00BE6C78"/>
    <w:pPr>
      <w:spacing w:before="60" w:after="0" w:line="200" w:lineRule="exact"/>
    </w:pPr>
    <w:rPr>
      <w:sz w:val="16"/>
    </w:rPr>
  </w:style>
  <w:style w:type="character" w:customStyle="1" w:styleId="3Schreiblinie">
    <w:name w:val="* 3 Schreiblinie"/>
    <w:rsid w:val="003524B3"/>
    <w:rPr>
      <w:u w:val="single" w:color="808080"/>
    </w:rPr>
  </w:style>
  <w:style w:type="table" w:customStyle="1" w:styleId="5Tabelle">
    <w:name w:val="* 5 Tabelle"/>
    <w:basedOn w:val="NormaleTabelle"/>
    <w:rsid w:val="00311278"/>
    <w:pPr>
      <w:spacing w:before="60" w:after="60" w:line="240" w:lineRule="exact"/>
    </w:pPr>
    <w:rPr>
      <w:rFonts w:ascii="Arial" w:hAnsi="Arial"/>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style>
  <w:style w:type="paragraph" w:customStyle="1" w:styleId="RahmenKopfzeilelinks">
    <w:name w:val="* Rahmen Kopfzeile_links"/>
    <w:basedOn w:val="1Standardflietext"/>
    <w:next w:val="1Standardflietext"/>
    <w:link w:val="RahmenKopfzeilelinksZchnZchn"/>
    <w:rsid w:val="007A5025"/>
    <w:pPr>
      <w:spacing w:after="0" w:line="360" w:lineRule="exact"/>
      <w:ind w:left="-170"/>
    </w:pPr>
    <w:rPr>
      <w:rFonts w:ascii="Verdana" w:hAnsi="Verdana"/>
      <w:b/>
      <w:color w:val="808080"/>
      <w:sz w:val="28"/>
      <w:szCs w:val="24"/>
    </w:rPr>
  </w:style>
  <w:style w:type="character" w:customStyle="1" w:styleId="RahmenKopfzeilelinksZchnZchn">
    <w:name w:val="* Rahmen Kopfzeile_links Zchn Zchn"/>
    <w:link w:val="RahmenKopfzeilelinks"/>
    <w:rsid w:val="007A5025"/>
    <w:rPr>
      <w:rFonts w:ascii="Verdana" w:hAnsi="Verdana"/>
      <w:b/>
      <w:color w:val="808080"/>
      <w:sz w:val="28"/>
      <w:szCs w:val="24"/>
      <w:lang w:val="de-DE" w:eastAsia="de-DE" w:bidi="ar-SA"/>
    </w:rPr>
  </w:style>
  <w:style w:type="paragraph" w:customStyle="1" w:styleId="RahmenKopfzeilerechts">
    <w:name w:val="* Rahmen Kopfzeile_rechts"/>
    <w:basedOn w:val="1Standardflietext"/>
    <w:next w:val="1Standardflietext"/>
    <w:link w:val="RahmenKopfzeilerechtsZchnZchn"/>
    <w:rsid w:val="007A5025"/>
    <w:pPr>
      <w:autoSpaceDE w:val="0"/>
      <w:autoSpaceDN w:val="0"/>
      <w:adjustRightInd w:val="0"/>
      <w:spacing w:after="0" w:line="360" w:lineRule="exact"/>
      <w:ind w:right="-142"/>
      <w:jc w:val="right"/>
    </w:pPr>
    <w:rPr>
      <w:rFonts w:ascii="Verdana" w:hAnsi="Verdana"/>
      <w:i/>
      <w:color w:val="000000"/>
      <w:sz w:val="28"/>
      <w:szCs w:val="30"/>
    </w:rPr>
  </w:style>
  <w:style w:type="character" w:customStyle="1" w:styleId="RahmenKopfzeilerechtsZchnZchn">
    <w:name w:val="* Rahmen Kopfzeile_rechts Zchn Zchn"/>
    <w:link w:val="RahmenKopfzeilerechts"/>
    <w:rsid w:val="007A5025"/>
    <w:rPr>
      <w:rFonts w:ascii="Verdana" w:hAnsi="Verdana"/>
      <w:i/>
      <w:color w:val="000000"/>
      <w:sz w:val="28"/>
      <w:szCs w:val="30"/>
      <w:lang w:val="de-DE" w:eastAsia="de-DE" w:bidi="ar-SA"/>
    </w:rPr>
  </w:style>
  <w:style w:type="paragraph" w:customStyle="1" w:styleId="2Nummerierungalphabetischgross">
    <w:name w:val="* 2 Nummerierung_alphabetisch_gross"/>
    <w:basedOn w:val="2Nummerierungalphabetischklein"/>
    <w:rsid w:val="00E3649D"/>
    <w:pPr>
      <w:numPr>
        <w:numId w:val="8"/>
      </w:numPr>
    </w:pPr>
    <w:rPr>
      <w:lang w:val="en-GB"/>
    </w:rPr>
  </w:style>
  <w:style w:type="character" w:customStyle="1" w:styleId="1fett">
    <w:name w:val="* 1 fett"/>
    <w:rsid w:val="00496EA9"/>
    <w:rPr>
      <w:b/>
    </w:rPr>
  </w:style>
  <w:style w:type="character" w:customStyle="1" w:styleId="1unterstrichen">
    <w:name w:val="* 1 unterstrichen"/>
    <w:rsid w:val="00496EA9"/>
    <w:rPr>
      <w:u w:val="single"/>
    </w:rPr>
  </w:style>
  <w:style w:type="character" w:customStyle="1" w:styleId="1kursiv">
    <w:name w:val="* 1 kursiv"/>
    <w:rsid w:val="00496EA9"/>
    <w:rPr>
      <w:i/>
    </w:rPr>
  </w:style>
  <w:style w:type="character" w:customStyle="1" w:styleId="1Markierung">
    <w:name w:val="* 1 Markierung"/>
    <w:rsid w:val="00356A49"/>
    <w:rPr>
      <w:i/>
      <w:color w:val="FF00FF"/>
    </w:rPr>
  </w:style>
  <w:style w:type="character" w:customStyle="1" w:styleId="3Lsung">
    <w:name w:val="* 3 Lösung"/>
    <w:rsid w:val="00A37CDA"/>
    <w:rPr>
      <w:rFonts w:ascii="Comic Sans MS" w:hAnsi="Comic Sans MS"/>
      <w:b/>
      <w:color w:val="808080"/>
      <w:spacing w:val="20"/>
      <w:sz w:val="22"/>
      <w:szCs w:val="22"/>
      <w:u w:val="single" w:color="808080"/>
    </w:rPr>
  </w:style>
  <w:style w:type="character" w:customStyle="1" w:styleId="RahmenSymbol">
    <w:name w:val="* Rahmen Symbol"/>
    <w:rsid w:val="0076191E"/>
    <w:rPr>
      <w:rFonts w:ascii="Webdings" w:hAnsi="Webdings" w:cs="Verdana"/>
    </w:rPr>
  </w:style>
  <w:style w:type="paragraph" w:customStyle="1" w:styleId="8Dialog">
    <w:name w:val="* 8 Dialog"/>
    <w:basedOn w:val="1Standardflietext"/>
    <w:rsid w:val="00934AB7"/>
    <w:pPr>
      <w:tabs>
        <w:tab w:val="left" w:pos="284"/>
      </w:tabs>
      <w:spacing w:line="400" w:lineRule="exact"/>
      <w:ind w:left="454" w:hanging="454"/>
    </w:pPr>
  </w:style>
  <w:style w:type="paragraph" w:styleId="Fuzeile">
    <w:name w:val="footer"/>
    <w:basedOn w:val="Standard"/>
    <w:semiHidden/>
    <w:rsid w:val="003E29FB"/>
    <w:pPr>
      <w:tabs>
        <w:tab w:val="center" w:pos="4536"/>
        <w:tab w:val="right" w:pos="9072"/>
      </w:tabs>
    </w:pPr>
  </w:style>
  <w:style w:type="paragraph" w:styleId="Dokumentstruktur">
    <w:name w:val="Document Map"/>
    <w:basedOn w:val="Standard"/>
    <w:link w:val="DokumentstrukturZchn"/>
    <w:semiHidden/>
    <w:rsid w:val="0057045C"/>
    <w:rPr>
      <w:rFonts w:ascii="Tahoma" w:hAnsi="Tahoma" w:cs="Tahoma"/>
      <w:sz w:val="16"/>
      <w:szCs w:val="16"/>
    </w:rPr>
  </w:style>
  <w:style w:type="character" w:customStyle="1" w:styleId="DokumentstrukturZchn">
    <w:name w:val="Dokumentstruktur Zchn"/>
    <w:link w:val="Dokumentstruktur"/>
    <w:semiHidden/>
    <w:rsid w:val="0057045C"/>
    <w:rPr>
      <w:rFonts w:ascii="Tahoma" w:hAnsi="Tahoma" w:cs="Tahoma"/>
      <w:sz w:val="16"/>
      <w:szCs w:val="16"/>
    </w:rPr>
  </w:style>
  <w:style w:type="character" w:customStyle="1" w:styleId="3Handschrift">
    <w:name w:val="* 3 Handschrift"/>
    <w:rsid w:val="00454670"/>
    <w:rPr>
      <w:rFonts w:ascii="Comic Sans MS" w:hAnsi="Comic Sans MS"/>
      <w:b/>
      <w:color w:val="808080"/>
      <w:spacing w:val="20"/>
      <w:sz w:val="22"/>
      <w:szCs w:val="22"/>
      <w:u w:val="none" w:color="808080"/>
    </w:rPr>
  </w:style>
  <w:style w:type="paragraph" w:customStyle="1" w:styleId="1StandardflietextgrosserAbstand">
    <w:name w:val="* 1 Standardfließtext_grosser Abstand"/>
    <w:basedOn w:val="1Standardflietext"/>
    <w:rsid w:val="00DB26D4"/>
    <w:pPr>
      <w:spacing w:line="360" w:lineRule="exact"/>
    </w:pPr>
  </w:style>
  <w:style w:type="paragraph" w:customStyle="1" w:styleId="1Zeitungstext">
    <w:name w:val="* 1 Zeitungstext"/>
    <w:basedOn w:val="1Standardflietext"/>
    <w:qFormat/>
    <w:rsid w:val="00041780"/>
    <w:pPr>
      <w:spacing w:after="0" w:line="220" w:lineRule="exact"/>
    </w:pPr>
    <w:rPr>
      <w:rFonts w:ascii="Times New Roman" w:hAnsi="Times New Roman"/>
    </w:rPr>
  </w:style>
  <w:style w:type="character" w:styleId="BesuchterHyperlink">
    <w:name w:val="FollowedHyperlink"/>
    <w:semiHidden/>
    <w:rsid w:val="00A90E52"/>
    <w:rPr>
      <w:color w:val="800080"/>
      <w:u w:val="single"/>
    </w:rPr>
  </w:style>
  <w:style w:type="character" w:customStyle="1" w:styleId="Flietext">
    <w:name w:val="Fließtext_"/>
    <w:link w:val="Flietext1"/>
    <w:rsid w:val="00EE1668"/>
    <w:rPr>
      <w:rFonts w:ascii="Book Antiqua" w:eastAsia="Courier New" w:hAnsi="Book Antiqua" w:cs="Book Antiqua"/>
      <w:sz w:val="18"/>
      <w:szCs w:val="18"/>
      <w:shd w:val="clear" w:color="auto" w:fill="FFFFFF"/>
      <w:lang w:val="de-DE" w:eastAsia="de-DE"/>
    </w:rPr>
  </w:style>
  <w:style w:type="character" w:customStyle="1" w:styleId="Flietext6">
    <w:name w:val="Fließtext6"/>
    <w:rsid w:val="00EE1668"/>
    <w:rPr>
      <w:rFonts w:ascii="Book Antiqua" w:eastAsia="Courier New" w:hAnsi="Book Antiqua" w:cs="Book Antiqua"/>
      <w:sz w:val="18"/>
      <w:szCs w:val="18"/>
      <w:shd w:val="clear" w:color="auto" w:fill="FFFFFF"/>
      <w:lang w:val="de-DE" w:eastAsia="de-DE"/>
    </w:rPr>
  </w:style>
  <w:style w:type="character" w:customStyle="1" w:styleId="FlietextFett8">
    <w:name w:val="Fließtext + Fett8"/>
    <w:rsid w:val="00EE1668"/>
    <w:rPr>
      <w:rFonts w:ascii="Book Antiqua" w:eastAsia="Courier New" w:hAnsi="Book Antiqua" w:cs="Book Antiqua"/>
      <w:b/>
      <w:bCs/>
      <w:sz w:val="18"/>
      <w:szCs w:val="18"/>
      <w:shd w:val="clear" w:color="auto" w:fill="FFFFFF"/>
      <w:lang w:val="de-DE" w:eastAsia="de-DE"/>
    </w:rPr>
  </w:style>
  <w:style w:type="character" w:customStyle="1" w:styleId="berschrift80">
    <w:name w:val="Überschrift #8_"/>
    <w:link w:val="berschrift81"/>
    <w:rsid w:val="00EE1668"/>
    <w:rPr>
      <w:rFonts w:ascii="Book Antiqua" w:eastAsia="Courier New" w:hAnsi="Book Antiqua" w:cs="Book Antiqua"/>
      <w:b/>
      <w:bCs/>
      <w:i/>
      <w:iCs/>
      <w:sz w:val="25"/>
      <w:szCs w:val="25"/>
      <w:shd w:val="clear" w:color="auto" w:fill="FFFFFF"/>
      <w:lang w:val="de-DE" w:eastAsia="de-DE"/>
    </w:rPr>
  </w:style>
  <w:style w:type="character" w:customStyle="1" w:styleId="berschrift82">
    <w:name w:val="Überschrift #8"/>
    <w:rsid w:val="00EE1668"/>
    <w:rPr>
      <w:rFonts w:ascii="Book Antiqua" w:eastAsia="Courier New" w:hAnsi="Book Antiqua" w:cs="Book Antiqua"/>
      <w:b/>
      <w:bCs/>
      <w:i/>
      <w:iCs/>
      <w:sz w:val="25"/>
      <w:szCs w:val="25"/>
      <w:shd w:val="clear" w:color="auto" w:fill="FFFFFF"/>
      <w:lang w:val="de-DE" w:eastAsia="de-DE"/>
    </w:rPr>
  </w:style>
  <w:style w:type="paragraph" w:customStyle="1" w:styleId="Flietext1">
    <w:name w:val="Fließtext1"/>
    <w:basedOn w:val="Standard"/>
    <w:link w:val="Flietext"/>
    <w:rsid w:val="00EE1668"/>
    <w:pPr>
      <w:widowControl w:val="0"/>
      <w:shd w:val="clear" w:color="auto" w:fill="FFFFFF"/>
      <w:spacing w:before="540" w:after="3600" w:line="302" w:lineRule="exact"/>
      <w:ind w:hanging="560"/>
      <w:jc w:val="center"/>
    </w:pPr>
    <w:rPr>
      <w:rFonts w:ascii="Book Antiqua" w:eastAsia="Courier New" w:hAnsi="Book Antiqua" w:cs="Book Antiqua"/>
      <w:sz w:val="18"/>
      <w:szCs w:val="18"/>
    </w:rPr>
  </w:style>
  <w:style w:type="paragraph" w:customStyle="1" w:styleId="berschrift81">
    <w:name w:val="Überschrift #81"/>
    <w:basedOn w:val="Standard"/>
    <w:link w:val="berschrift80"/>
    <w:rsid w:val="00EE1668"/>
    <w:pPr>
      <w:widowControl w:val="0"/>
      <w:shd w:val="clear" w:color="auto" w:fill="FFFFFF"/>
      <w:spacing w:after="0" w:line="240" w:lineRule="atLeast"/>
      <w:outlineLvl w:val="7"/>
    </w:pPr>
    <w:rPr>
      <w:rFonts w:ascii="Book Antiqua" w:eastAsia="Courier New" w:hAnsi="Book Antiqua" w:cs="Book Antiqua"/>
      <w:b/>
      <w:bCs/>
      <w:i/>
      <w:iCs/>
      <w:sz w:val="25"/>
      <w:szCs w:val="25"/>
    </w:rPr>
  </w:style>
  <w:style w:type="character" w:customStyle="1" w:styleId="Flietext9">
    <w:name w:val="Fließtext + 9"/>
    <w:aliases w:val="5 pt45,Kursiv38"/>
    <w:rsid w:val="00EE1668"/>
    <w:rPr>
      <w:rFonts w:ascii="Book Antiqua" w:hAnsi="Book Antiqua" w:cs="Book Antiqua"/>
      <w:i/>
      <w:iCs/>
      <w:sz w:val="19"/>
      <w:szCs w:val="19"/>
      <w:u w:val="none"/>
    </w:rPr>
  </w:style>
  <w:style w:type="character" w:customStyle="1" w:styleId="FlietextFett7">
    <w:name w:val="Fließtext + Fett7"/>
    <w:rsid w:val="00EE1668"/>
    <w:rPr>
      <w:rFonts w:ascii="Book Antiqua" w:eastAsia="Courier New" w:hAnsi="Book Antiqua" w:cs="Book Antiqua"/>
      <w:b/>
      <w:bCs/>
      <w:sz w:val="18"/>
      <w:szCs w:val="18"/>
      <w:shd w:val="clear" w:color="auto" w:fill="FFFFFF"/>
      <w:lang w:val="pl-PL" w:eastAsia="pl-PL"/>
    </w:rPr>
  </w:style>
  <w:style w:type="table" w:styleId="Tabellenraster">
    <w:name w:val="Table Grid"/>
    <w:basedOn w:val="NormaleTabelle"/>
    <w:uiPriority w:val="59"/>
    <w:rsid w:val="00C40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3">
    <w:name w:val="Pa16+3"/>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72">
    <w:name w:val="Pa17+2"/>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42">
    <w:name w:val="Pa14+2"/>
    <w:basedOn w:val="Standard"/>
    <w:next w:val="Standard"/>
    <w:uiPriority w:val="99"/>
    <w:rsid w:val="0058213D"/>
    <w:pPr>
      <w:autoSpaceDE w:val="0"/>
      <w:autoSpaceDN w:val="0"/>
      <w:adjustRightInd w:val="0"/>
      <w:spacing w:after="0" w:line="161" w:lineRule="atLeast"/>
    </w:pPr>
    <w:rPr>
      <w:rFonts w:ascii="Adobe Garamond Pro" w:hAnsi="Adobe Garamond Pro"/>
      <w:sz w:val="24"/>
    </w:rPr>
  </w:style>
  <w:style w:type="character" w:customStyle="1" w:styleId="A64">
    <w:name w:val="A6+4"/>
    <w:uiPriority w:val="99"/>
    <w:rsid w:val="0058213D"/>
    <w:rPr>
      <w:rFonts w:cs="Adobe Garamond Pro"/>
      <w:color w:val="000000"/>
      <w:sz w:val="17"/>
      <w:szCs w:val="17"/>
    </w:rPr>
  </w:style>
  <w:style w:type="paragraph" w:customStyle="1" w:styleId="Pa134">
    <w:name w:val="Pa13+4"/>
    <w:basedOn w:val="Standard"/>
    <w:next w:val="Standard"/>
    <w:uiPriority w:val="99"/>
    <w:rsid w:val="003C6B13"/>
    <w:pPr>
      <w:autoSpaceDE w:val="0"/>
      <w:autoSpaceDN w:val="0"/>
      <w:adjustRightInd w:val="0"/>
      <w:spacing w:before="100" w:after="0" w:line="161" w:lineRule="atLeast"/>
    </w:pPr>
    <w:rPr>
      <w:rFonts w:ascii="Adobe Garamond Pro" w:hAnsi="Adobe Garamond Pro"/>
      <w:sz w:val="24"/>
    </w:rPr>
  </w:style>
  <w:style w:type="character" w:customStyle="1" w:styleId="A65">
    <w:name w:val="A6+5"/>
    <w:uiPriority w:val="99"/>
    <w:rsid w:val="003C6B13"/>
    <w:rPr>
      <w:rFonts w:cs="Adobe Garamond Pro"/>
      <w:color w:val="000000"/>
      <w:sz w:val="17"/>
      <w:szCs w:val="17"/>
    </w:rPr>
  </w:style>
  <w:style w:type="paragraph" w:styleId="Listenabsatz">
    <w:name w:val="List Paragraph"/>
    <w:basedOn w:val="Standard"/>
    <w:uiPriority w:val="34"/>
    <w:semiHidden/>
    <w:qFormat/>
    <w:rsid w:val="007840C2"/>
    <w:pPr>
      <w:ind w:left="708"/>
    </w:pPr>
  </w:style>
  <w:style w:type="paragraph" w:customStyle="1" w:styleId="Pa310">
    <w:name w:val="Pa3+10"/>
    <w:basedOn w:val="Standard"/>
    <w:next w:val="Standard"/>
    <w:uiPriority w:val="99"/>
    <w:rsid w:val="0062499F"/>
    <w:pPr>
      <w:autoSpaceDE w:val="0"/>
      <w:autoSpaceDN w:val="0"/>
      <w:adjustRightInd w:val="0"/>
      <w:spacing w:after="0" w:line="201" w:lineRule="atLeast"/>
    </w:pPr>
    <w:rPr>
      <w:rFonts w:ascii="SabonCECV" w:hAnsi="SabonCECV"/>
      <w:sz w:val="24"/>
    </w:rPr>
  </w:style>
  <w:style w:type="paragraph" w:customStyle="1" w:styleId="Pa69">
    <w:name w:val="Pa6+9"/>
    <w:basedOn w:val="Standard"/>
    <w:next w:val="Standard"/>
    <w:uiPriority w:val="99"/>
    <w:rsid w:val="0062499F"/>
    <w:pPr>
      <w:autoSpaceDE w:val="0"/>
      <w:autoSpaceDN w:val="0"/>
      <w:adjustRightInd w:val="0"/>
      <w:spacing w:after="0" w:line="161" w:lineRule="atLeast"/>
    </w:pPr>
    <w:rPr>
      <w:rFonts w:ascii="SabonCECV" w:hAnsi="SabonCECV"/>
      <w:sz w:val="24"/>
    </w:rPr>
  </w:style>
  <w:style w:type="paragraph" w:customStyle="1" w:styleId="Default">
    <w:name w:val="Default"/>
    <w:rsid w:val="0053176A"/>
    <w:pPr>
      <w:autoSpaceDE w:val="0"/>
      <w:autoSpaceDN w:val="0"/>
      <w:adjustRightInd w:val="0"/>
    </w:pPr>
    <w:rPr>
      <w:rFonts w:ascii="SabonCECV" w:hAnsi="SabonCECV" w:cs="SabonCECV"/>
      <w:color w:val="000000"/>
      <w:sz w:val="24"/>
      <w:szCs w:val="24"/>
    </w:rPr>
  </w:style>
  <w:style w:type="paragraph" w:customStyle="1" w:styleId="Pa61">
    <w:name w:val="Pa6+1"/>
    <w:basedOn w:val="Default"/>
    <w:next w:val="Default"/>
    <w:uiPriority w:val="99"/>
    <w:rsid w:val="00AE6A78"/>
    <w:pPr>
      <w:spacing w:line="161" w:lineRule="atLeast"/>
    </w:pPr>
    <w:rPr>
      <w:rFonts w:cs="Times New Roman"/>
      <w:color w:val="auto"/>
    </w:rPr>
  </w:style>
  <w:style w:type="character" w:styleId="Kommentarzeichen">
    <w:name w:val="annotation reference"/>
    <w:uiPriority w:val="99"/>
    <w:semiHidden/>
    <w:rsid w:val="00E3684A"/>
    <w:rPr>
      <w:sz w:val="16"/>
      <w:szCs w:val="16"/>
    </w:rPr>
  </w:style>
  <w:style w:type="paragraph" w:styleId="Kommentartext">
    <w:name w:val="annotation text"/>
    <w:basedOn w:val="Standard"/>
    <w:link w:val="KommentartextZchn"/>
    <w:semiHidden/>
    <w:rsid w:val="00E3684A"/>
    <w:rPr>
      <w:szCs w:val="20"/>
    </w:rPr>
  </w:style>
  <w:style w:type="character" w:customStyle="1" w:styleId="KommentartextZchn">
    <w:name w:val="Kommentartext Zchn"/>
    <w:link w:val="Kommentartext"/>
    <w:semiHidden/>
    <w:rsid w:val="00E3684A"/>
    <w:rPr>
      <w:rFonts w:ascii="Arial" w:hAnsi="Arial"/>
    </w:rPr>
  </w:style>
  <w:style w:type="paragraph" w:styleId="Kommentarthema">
    <w:name w:val="annotation subject"/>
    <w:basedOn w:val="Kommentartext"/>
    <w:next w:val="Kommentartext"/>
    <w:link w:val="KommentarthemaZchn"/>
    <w:semiHidden/>
    <w:rsid w:val="00E3684A"/>
    <w:rPr>
      <w:b/>
      <w:bCs/>
    </w:rPr>
  </w:style>
  <w:style w:type="character" w:customStyle="1" w:styleId="KommentarthemaZchn">
    <w:name w:val="Kommentarthema Zchn"/>
    <w:link w:val="Kommentarthema"/>
    <w:semiHidden/>
    <w:rsid w:val="00E3684A"/>
    <w:rPr>
      <w:rFonts w:ascii="Arial" w:hAnsi="Arial"/>
      <w:b/>
      <w:bCs/>
    </w:rPr>
  </w:style>
  <w:style w:type="paragraph" w:styleId="berarbeitung">
    <w:name w:val="Revision"/>
    <w:hidden/>
    <w:uiPriority w:val="99"/>
    <w:semiHidden/>
    <w:rsid w:val="00595A31"/>
    <w:rPr>
      <w:rFonts w:ascii="Arial" w:hAnsi="Arial"/>
      <w:szCs w:val="24"/>
    </w:rPr>
  </w:style>
  <w:style w:type="paragraph" w:customStyle="1" w:styleId="probe">
    <w:name w:val="probe"/>
    <w:basedOn w:val="1Standardflietext"/>
    <w:qFormat/>
    <w:rsid w:val="00975911"/>
    <w:rPr>
      <w:sz w:val="18"/>
      <w:szCs w:val="18"/>
    </w:rPr>
  </w:style>
  <w:style w:type="paragraph" w:styleId="StandardWeb">
    <w:name w:val="Normal (Web)"/>
    <w:basedOn w:val="Standard"/>
    <w:uiPriority w:val="99"/>
    <w:unhideWhenUsed/>
    <w:rsid w:val="000966FB"/>
    <w:pPr>
      <w:spacing w:before="100" w:beforeAutospacing="1" w:after="100" w:afterAutospacing="1" w:line="240" w:lineRule="auto"/>
    </w:pPr>
    <w:rPr>
      <w:rFonts w:ascii="Times New Roman" w:hAnsi="Times New Roman"/>
      <w:sz w:val="24"/>
    </w:rPr>
  </w:style>
  <w:style w:type="character" w:customStyle="1" w:styleId="article-function-date">
    <w:name w:val="article-function-date"/>
    <w:basedOn w:val="Absatz-Standardschriftart"/>
    <w:rsid w:val="000966FB"/>
  </w:style>
  <w:style w:type="paragraph" w:styleId="HTMLVorformatiert">
    <w:name w:val="HTML Preformatted"/>
    <w:basedOn w:val="Standard"/>
    <w:link w:val="HTMLVorformatiertZchn"/>
    <w:uiPriority w:val="99"/>
    <w:semiHidden/>
    <w:unhideWhenUsed/>
    <w:rsid w:val="00055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Cs w:val="20"/>
    </w:rPr>
  </w:style>
  <w:style w:type="character" w:customStyle="1" w:styleId="HTMLVorformatiertZchn">
    <w:name w:val="HTML Vorformatiert Zchn"/>
    <w:basedOn w:val="Absatz-Standardschriftart"/>
    <w:link w:val="HTMLVorformatiert"/>
    <w:uiPriority w:val="99"/>
    <w:semiHidden/>
    <w:rsid w:val="00055452"/>
    <w:rPr>
      <w:rFonts w:ascii="Courier New" w:hAnsi="Courier New" w:cs="Courier New"/>
    </w:rPr>
  </w:style>
  <w:style w:type="table" w:customStyle="1" w:styleId="Tabellenraster1">
    <w:name w:val="Tabellenraster1"/>
    <w:basedOn w:val="NormaleTabelle"/>
    <w:next w:val="Tabellenraster"/>
    <w:uiPriority w:val="39"/>
    <w:rsid w:val="00CA5B4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ize-large">
    <w:name w:val="a-size-large"/>
    <w:basedOn w:val="Absatz-Standardschriftart"/>
    <w:rsid w:val="007E399B"/>
  </w:style>
  <w:style w:type="character" w:customStyle="1" w:styleId="a-size-medium">
    <w:name w:val="a-size-medium"/>
    <w:basedOn w:val="Absatz-Standardschriftart"/>
    <w:rsid w:val="007E399B"/>
  </w:style>
  <w:style w:type="character" w:customStyle="1" w:styleId="author">
    <w:name w:val="author"/>
    <w:basedOn w:val="Absatz-Standardschriftart"/>
    <w:rsid w:val="007E399B"/>
  </w:style>
  <w:style w:type="character" w:customStyle="1" w:styleId="contribution">
    <w:name w:val="contribution"/>
    <w:basedOn w:val="Absatz-Standardschriftart"/>
    <w:rsid w:val="007E399B"/>
  </w:style>
  <w:style w:type="character" w:customStyle="1" w:styleId="a-color-secondary">
    <w:name w:val="a-color-secondary"/>
    <w:basedOn w:val="Absatz-Standardschriftart"/>
    <w:rsid w:val="007E399B"/>
  </w:style>
  <w:style w:type="character" w:customStyle="1" w:styleId="dig-ueberschrift">
    <w:name w:val="dig-ueberschrift"/>
    <w:basedOn w:val="Absatz-Standardschriftart"/>
    <w:rsid w:val="007B5D4C"/>
  </w:style>
  <w:style w:type="character" w:customStyle="1" w:styleId="value">
    <w:name w:val="value"/>
    <w:basedOn w:val="Absatz-Standardschriftart"/>
    <w:rsid w:val="007B5D4C"/>
  </w:style>
  <w:style w:type="character" w:customStyle="1" w:styleId="autor">
    <w:name w:val="autor"/>
    <w:basedOn w:val="Absatz-Standardschriftart"/>
    <w:rsid w:val="007B5D4C"/>
  </w:style>
  <w:style w:type="character" w:customStyle="1" w:styleId="Datum1">
    <w:name w:val="Datum1"/>
    <w:basedOn w:val="Absatz-Standardschriftart"/>
    <w:rsid w:val="007B5D4C"/>
  </w:style>
  <w:style w:type="character" w:customStyle="1" w:styleId="Datum10">
    <w:name w:val="Datum1"/>
    <w:basedOn w:val="Absatz-Standardschriftart"/>
    <w:rsid w:val="00902A3A"/>
  </w:style>
  <w:style w:type="character" w:styleId="Fett">
    <w:name w:val="Strong"/>
    <w:basedOn w:val="Absatz-Standardschriftart"/>
    <w:uiPriority w:val="22"/>
    <w:qFormat/>
    <w:rsid w:val="00962C94"/>
    <w:rPr>
      <w:b/>
      <w:bCs/>
    </w:rPr>
  </w:style>
  <w:style w:type="character" w:customStyle="1" w:styleId="overline">
    <w:name w:val="overline"/>
    <w:basedOn w:val="Absatz-Standardschriftart"/>
    <w:rsid w:val="00E43E38"/>
  </w:style>
  <w:style w:type="paragraph" w:customStyle="1" w:styleId="Untertitel1">
    <w:name w:val="Untertitel1"/>
    <w:basedOn w:val="Standard"/>
    <w:rsid w:val="00E43E38"/>
    <w:pPr>
      <w:spacing w:before="100" w:beforeAutospacing="1" w:after="100" w:afterAutospacing="1" w:line="240" w:lineRule="auto"/>
    </w:pPr>
    <w:rPr>
      <w:rFonts w:ascii="Times New Roman" w:hAnsi="Times New Roman"/>
      <w:sz w:val="24"/>
    </w:rPr>
  </w:style>
  <w:style w:type="paragraph" w:customStyle="1" w:styleId="Pa68">
    <w:name w:val="Pa6+8"/>
    <w:basedOn w:val="Default"/>
    <w:next w:val="Default"/>
    <w:uiPriority w:val="99"/>
    <w:rsid w:val="001C40B6"/>
    <w:pPr>
      <w:spacing w:line="161" w:lineRule="atLeast"/>
    </w:pPr>
    <w:rPr>
      <w:rFonts w:cs="Times New Roman"/>
      <w:color w:val="auto"/>
    </w:rPr>
  </w:style>
  <w:style w:type="character" w:customStyle="1" w:styleId="dachzeile">
    <w:name w:val="dachzeile"/>
    <w:basedOn w:val="Absatz-Standardschriftart"/>
    <w:rsid w:val="00840E8B"/>
  </w:style>
  <w:style w:type="character" w:customStyle="1" w:styleId="headline">
    <w:name w:val="headline"/>
    <w:basedOn w:val="Absatz-Standardschriftart"/>
    <w:rsid w:val="00840E8B"/>
  </w:style>
  <w:style w:type="paragraph" w:customStyle="1" w:styleId="einleitung">
    <w:name w:val="einleitung"/>
    <w:basedOn w:val="Standard"/>
    <w:rsid w:val="00840E8B"/>
    <w:pPr>
      <w:spacing w:before="100" w:beforeAutospacing="1" w:after="100" w:afterAutospacing="1"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46112">
      <w:bodyDiv w:val="1"/>
      <w:marLeft w:val="0"/>
      <w:marRight w:val="0"/>
      <w:marTop w:val="0"/>
      <w:marBottom w:val="0"/>
      <w:divBdr>
        <w:top w:val="none" w:sz="0" w:space="0" w:color="auto"/>
        <w:left w:val="none" w:sz="0" w:space="0" w:color="auto"/>
        <w:bottom w:val="none" w:sz="0" w:space="0" w:color="auto"/>
        <w:right w:val="none" w:sz="0" w:space="0" w:color="auto"/>
      </w:divBdr>
    </w:div>
    <w:div w:id="217128277">
      <w:bodyDiv w:val="1"/>
      <w:marLeft w:val="0"/>
      <w:marRight w:val="0"/>
      <w:marTop w:val="0"/>
      <w:marBottom w:val="0"/>
      <w:divBdr>
        <w:top w:val="none" w:sz="0" w:space="0" w:color="auto"/>
        <w:left w:val="none" w:sz="0" w:space="0" w:color="auto"/>
        <w:bottom w:val="none" w:sz="0" w:space="0" w:color="auto"/>
        <w:right w:val="none" w:sz="0" w:space="0" w:color="auto"/>
      </w:divBdr>
      <w:divsChild>
        <w:div w:id="1996716582">
          <w:marLeft w:val="0"/>
          <w:marRight w:val="0"/>
          <w:marTop w:val="0"/>
          <w:marBottom w:val="0"/>
          <w:divBdr>
            <w:top w:val="none" w:sz="0" w:space="0" w:color="auto"/>
            <w:left w:val="none" w:sz="0" w:space="0" w:color="auto"/>
            <w:bottom w:val="none" w:sz="0" w:space="0" w:color="auto"/>
            <w:right w:val="none" w:sz="0" w:space="0" w:color="auto"/>
          </w:divBdr>
        </w:div>
        <w:div w:id="1341464592">
          <w:marLeft w:val="0"/>
          <w:marRight w:val="0"/>
          <w:marTop w:val="0"/>
          <w:marBottom w:val="0"/>
          <w:divBdr>
            <w:top w:val="none" w:sz="0" w:space="0" w:color="auto"/>
            <w:left w:val="none" w:sz="0" w:space="0" w:color="auto"/>
            <w:bottom w:val="none" w:sz="0" w:space="0" w:color="auto"/>
            <w:right w:val="none" w:sz="0" w:space="0" w:color="auto"/>
          </w:divBdr>
          <w:divsChild>
            <w:div w:id="97572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816665">
      <w:bodyDiv w:val="1"/>
      <w:marLeft w:val="0"/>
      <w:marRight w:val="0"/>
      <w:marTop w:val="0"/>
      <w:marBottom w:val="0"/>
      <w:divBdr>
        <w:top w:val="none" w:sz="0" w:space="0" w:color="auto"/>
        <w:left w:val="none" w:sz="0" w:space="0" w:color="auto"/>
        <w:bottom w:val="none" w:sz="0" w:space="0" w:color="auto"/>
        <w:right w:val="none" w:sz="0" w:space="0" w:color="auto"/>
      </w:divBdr>
      <w:divsChild>
        <w:div w:id="263077492">
          <w:marLeft w:val="0"/>
          <w:marRight w:val="0"/>
          <w:marTop w:val="0"/>
          <w:marBottom w:val="0"/>
          <w:divBdr>
            <w:top w:val="none" w:sz="0" w:space="0" w:color="auto"/>
            <w:left w:val="none" w:sz="0" w:space="0" w:color="auto"/>
            <w:bottom w:val="none" w:sz="0" w:space="0" w:color="auto"/>
            <w:right w:val="none" w:sz="0" w:space="0" w:color="auto"/>
          </w:divBdr>
          <w:divsChild>
            <w:div w:id="445852108">
              <w:marLeft w:val="0"/>
              <w:marRight w:val="0"/>
              <w:marTop w:val="0"/>
              <w:marBottom w:val="0"/>
              <w:divBdr>
                <w:top w:val="none" w:sz="0" w:space="0" w:color="auto"/>
                <w:left w:val="none" w:sz="0" w:space="0" w:color="auto"/>
                <w:bottom w:val="none" w:sz="0" w:space="0" w:color="auto"/>
                <w:right w:val="none" w:sz="0" w:space="0" w:color="auto"/>
              </w:divBdr>
              <w:divsChild>
                <w:div w:id="22591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969047">
      <w:bodyDiv w:val="1"/>
      <w:marLeft w:val="0"/>
      <w:marRight w:val="0"/>
      <w:marTop w:val="0"/>
      <w:marBottom w:val="0"/>
      <w:divBdr>
        <w:top w:val="none" w:sz="0" w:space="0" w:color="auto"/>
        <w:left w:val="none" w:sz="0" w:space="0" w:color="auto"/>
        <w:bottom w:val="none" w:sz="0" w:space="0" w:color="auto"/>
        <w:right w:val="none" w:sz="0" w:space="0" w:color="auto"/>
      </w:divBdr>
      <w:divsChild>
        <w:div w:id="62023324">
          <w:marLeft w:val="0"/>
          <w:marRight w:val="0"/>
          <w:marTop w:val="0"/>
          <w:marBottom w:val="0"/>
          <w:divBdr>
            <w:top w:val="none" w:sz="0" w:space="0" w:color="auto"/>
            <w:left w:val="none" w:sz="0" w:space="0" w:color="auto"/>
            <w:bottom w:val="none" w:sz="0" w:space="0" w:color="auto"/>
            <w:right w:val="none" w:sz="0" w:space="0" w:color="auto"/>
          </w:divBdr>
          <w:divsChild>
            <w:div w:id="288707797">
              <w:marLeft w:val="0"/>
              <w:marRight w:val="0"/>
              <w:marTop w:val="0"/>
              <w:marBottom w:val="0"/>
              <w:divBdr>
                <w:top w:val="none" w:sz="0" w:space="0" w:color="auto"/>
                <w:left w:val="none" w:sz="0" w:space="0" w:color="auto"/>
                <w:bottom w:val="none" w:sz="0" w:space="0" w:color="auto"/>
                <w:right w:val="none" w:sz="0" w:space="0" w:color="auto"/>
              </w:divBdr>
            </w:div>
            <w:div w:id="380832912">
              <w:marLeft w:val="0"/>
              <w:marRight w:val="0"/>
              <w:marTop w:val="0"/>
              <w:marBottom w:val="0"/>
              <w:divBdr>
                <w:top w:val="none" w:sz="0" w:space="0" w:color="auto"/>
                <w:left w:val="none" w:sz="0" w:space="0" w:color="auto"/>
                <w:bottom w:val="none" w:sz="0" w:space="0" w:color="auto"/>
                <w:right w:val="none" w:sz="0" w:space="0" w:color="auto"/>
              </w:divBdr>
            </w:div>
            <w:div w:id="960771780">
              <w:marLeft w:val="0"/>
              <w:marRight w:val="0"/>
              <w:marTop w:val="0"/>
              <w:marBottom w:val="0"/>
              <w:divBdr>
                <w:top w:val="none" w:sz="0" w:space="0" w:color="auto"/>
                <w:left w:val="none" w:sz="0" w:space="0" w:color="auto"/>
                <w:bottom w:val="none" w:sz="0" w:space="0" w:color="auto"/>
                <w:right w:val="none" w:sz="0" w:space="0" w:color="auto"/>
              </w:divBdr>
            </w:div>
            <w:div w:id="1456944350">
              <w:marLeft w:val="0"/>
              <w:marRight w:val="0"/>
              <w:marTop w:val="0"/>
              <w:marBottom w:val="0"/>
              <w:divBdr>
                <w:top w:val="none" w:sz="0" w:space="0" w:color="auto"/>
                <w:left w:val="none" w:sz="0" w:space="0" w:color="auto"/>
                <w:bottom w:val="none" w:sz="0" w:space="0" w:color="auto"/>
                <w:right w:val="none" w:sz="0" w:space="0" w:color="auto"/>
              </w:divBdr>
            </w:div>
            <w:div w:id="185638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56479">
      <w:bodyDiv w:val="1"/>
      <w:marLeft w:val="0"/>
      <w:marRight w:val="0"/>
      <w:marTop w:val="0"/>
      <w:marBottom w:val="0"/>
      <w:divBdr>
        <w:top w:val="none" w:sz="0" w:space="0" w:color="auto"/>
        <w:left w:val="none" w:sz="0" w:space="0" w:color="auto"/>
        <w:bottom w:val="none" w:sz="0" w:space="0" w:color="auto"/>
        <w:right w:val="none" w:sz="0" w:space="0" w:color="auto"/>
      </w:divBdr>
    </w:div>
    <w:div w:id="340084698">
      <w:bodyDiv w:val="1"/>
      <w:marLeft w:val="0"/>
      <w:marRight w:val="0"/>
      <w:marTop w:val="0"/>
      <w:marBottom w:val="0"/>
      <w:divBdr>
        <w:top w:val="none" w:sz="0" w:space="0" w:color="auto"/>
        <w:left w:val="none" w:sz="0" w:space="0" w:color="auto"/>
        <w:bottom w:val="none" w:sz="0" w:space="0" w:color="auto"/>
        <w:right w:val="none" w:sz="0" w:space="0" w:color="auto"/>
      </w:divBdr>
      <w:divsChild>
        <w:div w:id="372265433">
          <w:marLeft w:val="0"/>
          <w:marRight w:val="0"/>
          <w:marTop w:val="0"/>
          <w:marBottom w:val="0"/>
          <w:divBdr>
            <w:top w:val="none" w:sz="0" w:space="0" w:color="auto"/>
            <w:left w:val="none" w:sz="0" w:space="0" w:color="auto"/>
            <w:bottom w:val="none" w:sz="0" w:space="0" w:color="auto"/>
            <w:right w:val="none" w:sz="0" w:space="0" w:color="auto"/>
          </w:divBdr>
          <w:divsChild>
            <w:div w:id="1514761558">
              <w:marLeft w:val="0"/>
              <w:marRight w:val="0"/>
              <w:marTop w:val="0"/>
              <w:marBottom w:val="0"/>
              <w:divBdr>
                <w:top w:val="none" w:sz="0" w:space="0" w:color="auto"/>
                <w:left w:val="none" w:sz="0" w:space="0" w:color="auto"/>
                <w:bottom w:val="none" w:sz="0" w:space="0" w:color="auto"/>
                <w:right w:val="none" w:sz="0" w:space="0" w:color="auto"/>
              </w:divBdr>
            </w:div>
          </w:divsChild>
        </w:div>
        <w:div w:id="450365117">
          <w:marLeft w:val="0"/>
          <w:marRight w:val="0"/>
          <w:marTop w:val="0"/>
          <w:marBottom w:val="0"/>
          <w:divBdr>
            <w:top w:val="none" w:sz="0" w:space="0" w:color="auto"/>
            <w:left w:val="none" w:sz="0" w:space="0" w:color="auto"/>
            <w:bottom w:val="none" w:sz="0" w:space="0" w:color="auto"/>
            <w:right w:val="none" w:sz="0" w:space="0" w:color="auto"/>
          </w:divBdr>
        </w:div>
      </w:divsChild>
    </w:div>
    <w:div w:id="387070129">
      <w:bodyDiv w:val="1"/>
      <w:marLeft w:val="0"/>
      <w:marRight w:val="0"/>
      <w:marTop w:val="0"/>
      <w:marBottom w:val="0"/>
      <w:divBdr>
        <w:top w:val="none" w:sz="0" w:space="0" w:color="auto"/>
        <w:left w:val="none" w:sz="0" w:space="0" w:color="auto"/>
        <w:bottom w:val="none" w:sz="0" w:space="0" w:color="auto"/>
        <w:right w:val="none" w:sz="0" w:space="0" w:color="auto"/>
      </w:divBdr>
    </w:div>
    <w:div w:id="423036871">
      <w:bodyDiv w:val="1"/>
      <w:marLeft w:val="0"/>
      <w:marRight w:val="0"/>
      <w:marTop w:val="0"/>
      <w:marBottom w:val="0"/>
      <w:divBdr>
        <w:top w:val="none" w:sz="0" w:space="0" w:color="auto"/>
        <w:left w:val="none" w:sz="0" w:space="0" w:color="auto"/>
        <w:bottom w:val="none" w:sz="0" w:space="0" w:color="auto"/>
        <w:right w:val="none" w:sz="0" w:space="0" w:color="auto"/>
      </w:divBdr>
      <w:divsChild>
        <w:div w:id="1819760293">
          <w:marLeft w:val="0"/>
          <w:marRight w:val="0"/>
          <w:marTop w:val="0"/>
          <w:marBottom w:val="0"/>
          <w:divBdr>
            <w:top w:val="none" w:sz="0" w:space="0" w:color="auto"/>
            <w:left w:val="none" w:sz="0" w:space="0" w:color="auto"/>
            <w:bottom w:val="none" w:sz="0" w:space="0" w:color="auto"/>
            <w:right w:val="none" w:sz="0" w:space="0" w:color="auto"/>
          </w:divBdr>
        </w:div>
        <w:div w:id="533347110">
          <w:marLeft w:val="0"/>
          <w:marRight w:val="0"/>
          <w:marTop w:val="0"/>
          <w:marBottom w:val="0"/>
          <w:divBdr>
            <w:top w:val="none" w:sz="0" w:space="0" w:color="auto"/>
            <w:left w:val="none" w:sz="0" w:space="0" w:color="auto"/>
            <w:bottom w:val="none" w:sz="0" w:space="0" w:color="auto"/>
            <w:right w:val="none" w:sz="0" w:space="0" w:color="auto"/>
          </w:divBdr>
        </w:div>
        <w:div w:id="801653759">
          <w:marLeft w:val="0"/>
          <w:marRight w:val="0"/>
          <w:marTop w:val="0"/>
          <w:marBottom w:val="0"/>
          <w:divBdr>
            <w:top w:val="none" w:sz="0" w:space="0" w:color="auto"/>
            <w:left w:val="none" w:sz="0" w:space="0" w:color="auto"/>
            <w:bottom w:val="none" w:sz="0" w:space="0" w:color="auto"/>
            <w:right w:val="none" w:sz="0" w:space="0" w:color="auto"/>
          </w:divBdr>
        </w:div>
      </w:divsChild>
    </w:div>
    <w:div w:id="469859585">
      <w:bodyDiv w:val="1"/>
      <w:marLeft w:val="0"/>
      <w:marRight w:val="0"/>
      <w:marTop w:val="0"/>
      <w:marBottom w:val="0"/>
      <w:divBdr>
        <w:top w:val="none" w:sz="0" w:space="0" w:color="auto"/>
        <w:left w:val="none" w:sz="0" w:space="0" w:color="auto"/>
        <w:bottom w:val="none" w:sz="0" w:space="0" w:color="auto"/>
        <w:right w:val="none" w:sz="0" w:space="0" w:color="auto"/>
      </w:divBdr>
    </w:div>
    <w:div w:id="530461184">
      <w:bodyDiv w:val="1"/>
      <w:marLeft w:val="0"/>
      <w:marRight w:val="0"/>
      <w:marTop w:val="0"/>
      <w:marBottom w:val="0"/>
      <w:divBdr>
        <w:top w:val="none" w:sz="0" w:space="0" w:color="auto"/>
        <w:left w:val="none" w:sz="0" w:space="0" w:color="auto"/>
        <w:bottom w:val="none" w:sz="0" w:space="0" w:color="auto"/>
        <w:right w:val="none" w:sz="0" w:space="0" w:color="auto"/>
      </w:divBdr>
    </w:div>
    <w:div w:id="583881290">
      <w:bodyDiv w:val="1"/>
      <w:marLeft w:val="0"/>
      <w:marRight w:val="0"/>
      <w:marTop w:val="0"/>
      <w:marBottom w:val="0"/>
      <w:divBdr>
        <w:top w:val="none" w:sz="0" w:space="0" w:color="auto"/>
        <w:left w:val="none" w:sz="0" w:space="0" w:color="auto"/>
        <w:bottom w:val="none" w:sz="0" w:space="0" w:color="auto"/>
        <w:right w:val="none" w:sz="0" w:space="0" w:color="auto"/>
      </w:divBdr>
    </w:div>
    <w:div w:id="641542698">
      <w:bodyDiv w:val="1"/>
      <w:marLeft w:val="0"/>
      <w:marRight w:val="0"/>
      <w:marTop w:val="0"/>
      <w:marBottom w:val="0"/>
      <w:divBdr>
        <w:top w:val="none" w:sz="0" w:space="0" w:color="auto"/>
        <w:left w:val="none" w:sz="0" w:space="0" w:color="auto"/>
        <w:bottom w:val="none" w:sz="0" w:space="0" w:color="auto"/>
        <w:right w:val="none" w:sz="0" w:space="0" w:color="auto"/>
      </w:divBdr>
      <w:divsChild>
        <w:div w:id="612447410">
          <w:marLeft w:val="0"/>
          <w:marRight w:val="0"/>
          <w:marTop w:val="0"/>
          <w:marBottom w:val="0"/>
          <w:divBdr>
            <w:top w:val="none" w:sz="0" w:space="0" w:color="auto"/>
            <w:left w:val="none" w:sz="0" w:space="0" w:color="auto"/>
            <w:bottom w:val="none" w:sz="0" w:space="0" w:color="auto"/>
            <w:right w:val="none" w:sz="0" w:space="0" w:color="auto"/>
          </w:divBdr>
        </w:div>
      </w:divsChild>
    </w:div>
    <w:div w:id="788473375">
      <w:bodyDiv w:val="1"/>
      <w:marLeft w:val="0"/>
      <w:marRight w:val="0"/>
      <w:marTop w:val="0"/>
      <w:marBottom w:val="0"/>
      <w:divBdr>
        <w:top w:val="none" w:sz="0" w:space="0" w:color="auto"/>
        <w:left w:val="none" w:sz="0" w:space="0" w:color="auto"/>
        <w:bottom w:val="none" w:sz="0" w:space="0" w:color="auto"/>
        <w:right w:val="none" w:sz="0" w:space="0" w:color="auto"/>
      </w:divBdr>
      <w:divsChild>
        <w:div w:id="1020084231">
          <w:marLeft w:val="0"/>
          <w:marRight w:val="0"/>
          <w:marTop w:val="0"/>
          <w:marBottom w:val="0"/>
          <w:divBdr>
            <w:top w:val="none" w:sz="0" w:space="0" w:color="auto"/>
            <w:left w:val="none" w:sz="0" w:space="0" w:color="auto"/>
            <w:bottom w:val="none" w:sz="0" w:space="0" w:color="auto"/>
            <w:right w:val="none" w:sz="0" w:space="0" w:color="auto"/>
          </w:divBdr>
        </w:div>
        <w:div w:id="1572226758">
          <w:marLeft w:val="0"/>
          <w:marRight w:val="0"/>
          <w:marTop w:val="0"/>
          <w:marBottom w:val="0"/>
          <w:divBdr>
            <w:top w:val="none" w:sz="0" w:space="0" w:color="auto"/>
            <w:left w:val="none" w:sz="0" w:space="0" w:color="auto"/>
            <w:bottom w:val="none" w:sz="0" w:space="0" w:color="auto"/>
            <w:right w:val="none" w:sz="0" w:space="0" w:color="auto"/>
          </w:divBdr>
        </w:div>
      </w:divsChild>
    </w:div>
    <w:div w:id="853149800">
      <w:bodyDiv w:val="1"/>
      <w:marLeft w:val="0"/>
      <w:marRight w:val="0"/>
      <w:marTop w:val="0"/>
      <w:marBottom w:val="0"/>
      <w:divBdr>
        <w:top w:val="none" w:sz="0" w:space="0" w:color="auto"/>
        <w:left w:val="none" w:sz="0" w:space="0" w:color="auto"/>
        <w:bottom w:val="none" w:sz="0" w:space="0" w:color="auto"/>
        <w:right w:val="none" w:sz="0" w:space="0" w:color="auto"/>
      </w:divBdr>
    </w:div>
    <w:div w:id="866483805">
      <w:bodyDiv w:val="1"/>
      <w:marLeft w:val="0"/>
      <w:marRight w:val="0"/>
      <w:marTop w:val="0"/>
      <w:marBottom w:val="0"/>
      <w:divBdr>
        <w:top w:val="none" w:sz="0" w:space="0" w:color="auto"/>
        <w:left w:val="none" w:sz="0" w:space="0" w:color="auto"/>
        <w:bottom w:val="none" w:sz="0" w:space="0" w:color="auto"/>
        <w:right w:val="none" w:sz="0" w:space="0" w:color="auto"/>
      </w:divBdr>
    </w:div>
    <w:div w:id="897859134">
      <w:bodyDiv w:val="1"/>
      <w:marLeft w:val="0"/>
      <w:marRight w:val="0"/>
      <w:marTop w:val="0"/>
      <w:marBottom w:val="0"/>
      <w:divBdr>
        <w:top w:val="none" w:sz="0" w:space="0" w:color="auto"/>
        <w:left w:val="none" w:sz="0" w:space="0" w:color="auto"/>
        <w:bottom w:val="none" w:sz="0" w:space="0" w:color="auto"/>
        <w:right w:val="none" w:sz="0" w:space="0" w:color="auto"/>
      </w:divBdr>
    </w:div>
    <w:div w:id="940525371">
      <w:bodyDiv w:val="1"/>
      <w:marLeft w:val="0"/>
      <w:marRight w:val="0"/>
      <w:marTop w:val="0"/>
      <w:marBottom w:val="0"/>
      <w:divBdr>
        <w:top w:val="none" w:sz="0" w:space="0" w:color="auto"/>
        <w:left w:val="none" w:sz="0" w:space="0" w:color="auto"/>
        <w:bottom w:val="none" w:sz="0" w:space="0" w:color="auto"/>
        <w:right w:val="none" w:sz="0" w:space="0" w:color="auto"/>
      </w:divBdr>
    </w:div>
    <w:div w:id="1180316124">
      <w:bodyDiv w:val="1"/>
      <w:marLeft w:val="0"/>
      <w:marRight w:val="0"/>
      <w:marTop w:val="0"/>
      <w:marBottom w:val="0"/>
      <w:divBdr>
        <w:top w:val="none" w:sz="0" w:space="0" w:color="auto"/>
        <w:left w:val="none" w:sz="0" w:space="0" w:color="auto"/>
        <w:bottom w:val="none" w:sz="0" w:space="0" w:color="auto"/>
        <w:right w:val="none" w:sz="0" w:space="0" w:color="auto"/>
      </w:divBdr>
    </w:div>
    <w:div w:id="1181702841">
      <w:bodyDiv w:val="1"/>
      <w:marLeft w:val="0"/>
      <w:marRight w:val="0"/>
      <w:marTop w:val="0"/>
      <w:marBottom w:val="0"/>
      <w:divBdr>
        <w:top w:val="none" w:sz="0" w:space="0" w:color="auto"/>
        <w:left w:val="none" w:sz="0" w:space="0" w:color="auto"/>
        <w:bottom w:val="none" w:sz="0" w:space="0" w:color="auto"/>
        <w:right w:val="none" w:sz="0" w:space="0" w:color="auto"/>
      </w:divBdr>
    </w:div>
    <w:div w:id="1307511033">
      <w:bodyDiv w:val="1"/>
      <w:marLeft w:val="0"/>
      <w:marRight w:val="0"/>
      <w:marTop w:val="0"/>
      <w:marBottom w:val="0"/>
      <w:divBdr>
        <w:top w:val="none" w:sz="0" w:space="0" w:color="auto"/>
        <w:left w:val="none" w:sz="0" w:space="0" w:color="auto"/>
        <w:bottom w:val="none" w:sz="0" w:space="0" w:color="auto"/>
        <w:right w:val="none" w:sz="0" w:space="0" w:color="auto"/>
      </w:divBdr>
    </w:div>
    <w:div w:id="1323973637">
      <w:bodyDiv w:val="1"/>
      <w:marLeft w:val="0"/>
      <w:marRight w:val="0"/>
      <w:marTop w:val="0"/>
      <w:marBottom w:val="0"/>
      <w:divBdr>
        <w:top w:val="none" w:sz="0" w:space="0" w:color="auto"/>
        <w:left w:val="none" w:sz="0" w:space="0" w:color="auto"/>
        <w:bottom w:val="none" w:sz="0" w:space="0" w:color="auto"/>
        <w:right w:val="none" w:sz="0" w:space="0" w:color="auto"/>
      </w:divBdr>
    </w:div>
    <w:div w:id="1325163427">
      <w:bodyDiv w:val="1"/>
      <w:marLeft w:val="0"/>
      <w:marRight w:val="0"/>
      <w:marTop w:val="0"/>
      <w:marBottom w:val="0"/>
      <w:divBdr>
        <w:top w:val="none" w:sz="0" w:space="0" w:color="auto"/>
        <w:left w:val="none" w:sz="0" w:space="0" w:color="auto"/>
        <w:bottom w:val="none" w:sz="0" w:space="0" w:color="auto"/>
        <w:right w:val="none" w:sz="0" w:space="0" w:color="auto"/>
      </w:divBdr>
    </w:div>
    <w:div w:id="1371341057">
      <w:bodyDiv w:val="1"/>
      <w:marLeft w:val="0"/>
      <w:marRight w:val="0"/>
      <w:marTop w:val="0"/>
      <w:marBottom w:val="0"/>
      <w:divBdr>
        <w:top w:val="none" w:sz="0" w:space="0" w:color="auto"/>
        <w:left w:val="none" w:sz="0" w:space="0" w:color="auto"/>
        <w:bottom w:val="none" w:sz="0" w:space="0" w:color="auto"/>
        <w:right w:val="none" w:sz="0" w:space="0" w:color="auto"/>
      </w:divBdr>
    </w:div>
    <w:div w:id="1372654924">
      <w:bodyDiv w:val="1"/>
      <w:marLeft w:val="0"/>
      <w:marRight w:val="0"/>
      <w:marTop w:val="0"/>
      <w:marBottom w:val="0"/>
      <w:divBdr>
        <w:top w:val="none" w:sz="0" w:space="0" w:color="auto"/>
        <w:left w:val="none" w:sz="0" w:space="0" w:color="auto"/>
        <w:bottom w:val="none" w:sz="0" w:space="0" w:color="auto"/>
        <w:right w:val="none" w:sz="0" w:space="0" w:color="auto"/>
      </w:divBdr>
    </w:div>
    <w:div w:id="1404986054">
      <w:bodyDiv w:val="1"/>
      <w:marLeft w:val="0"/>
      <w:marRight w:val="0"/>
      <w:marTop w:val="0"/>
      <w:marBottom w:val="0"/>
      <w:divBdr>
        <w:top w:val="none" w:sz="0" w:space="0" w:color="auto"/>
        <w:left w:val="none" w:sz="0" w:space="0" w:color="auto"/>
        <w:bottom w:val="none" w:sz="0" w:space="0" w:color="auto"/>
        <w:right w:val="none" w:sz="0" w:space="0" w:color="auto"/>
      </w:divBdr>
    </w:div>
    <w:div w:id="1434859392">
      <w:bodyDiv w:val="1"/>
      <w:marLeft w:val="0"/>
      <w:marRight w:val="0"/>
      <w:marTop w:val="0"/>
      <w:marBottom w:val="0"/>
      <w:divBdr>
        <w:top w:val="none" w:sz="0" w:space="0" w:color="auto"/>
        <w:left w:val="none" w:sz="0" w:space="0" w:color="auto"/>
        <w:bottom w:val="none" w:sz="0" w:space="0" w:color="auto"/>
        <w:right w:val="none" w:sz="0" w:space="0" w:color="auto"/>
      </w:divBdr>
    </w:div>
    <w:div w:id="1469474215">
      <w:bodyDiv w:val="1"/>
      <w:marLeft w:val="0"/>
      <w:marRight w:val="0"/>
      <w:marTop w:val="0"/>
      <w:marBottom w:val="0"/>
      <w:divBdr>
        <w:top w:val="none" w:sz="0" w:space="0" w:color="auto"/>
        <w:left w:val="none" w:sz="0" w:space="0" w:color="auto"/>
        <w:bottom w:val="none" w:sz="0" w:space="0" w:color="auto"/>
        <w:right w:val="none" w:sz="0" w:space="0" w:color="auto"/>
      </w:divBdr>
    </w:div>
    <w:div w:id="1623875252">
      <w:bodyDiv w:val="1"/>
      <w:marLeft w:val="0"/>
      <w:marRight w:val="0"/>
      <w:marTop w:val="0"/>
      <w:marBottom w:val="0"/>
      <w:divBdr>
        <w:top w:val="none" w:sz="0" w:space="0" w:color="auto"/>
        <w:left w:val="none" w:sz="0" w:space="0" w:color="auto"/>
        <w:bottom w:val="none" w:sz="0" w:space="0" w:color="auto"/>
        <w:right w:val="none" w:sz="0" w:space="0" w:color="auto"/>
      </w:divBdr>
    </w:div>
    <w:div w:id="1742370179">
      <w:bodyDiv w:val="1"/>
      <w:marLeft w:val="0"/>
      <w:marRight w:val="0"/>
      <w:marTop w:val="0"/>
      <w:marBottom w:val="0"/>
      <w:divBdr>
        <w:top w:val="none" w:sz="0" w:space="0" w:color="auto"/>
        <w:left w:val="none" w:sz="0" w:space="0" w:color="auto"/>
        <w:bottom w:val="none" w:sz="0" w:space="0" w:color="auto"/>
        <w:right w:val="none" w:sz="0" w:space="0" w:color="auto"/>
      </w:divBdr>
    </w:div>
    <w:div w:id="1777751574">
      <w:bodyDiv w:val="1"/>
      <w:marLeft w:val="0"/>
      <w:marRight w:val="0"/>
      <w:marTop w:val="0"/>
      <w:marBottom w:val="0"/>
      <w:divBdr>
        <w:top w:val="none" w:sz="0" w:space="0" w:color="auto"/>
        <w:left w:val="none" w:sz="0" w:space="0" w:color="auto"/>
        <w:bottom w:val="none" w:sz="0" w:space="0" w:color="auto"/>
        <w:right w:val="none" w:sz="0" w:space="0" w:color="auto"/>
      </w:divBdr>
    </w:div>
    <w:div w:id="1909144411">
      <w:bodyDiv w:val="1"/>
      <w:marLeft w:val="0"/>
      <w:marRight w:val="0"/>
      <w:marTop w:val="0"/>
      <w:marBottom w:val="0"/>
      <w:divBdr>
        <w:top w:val="none" w:sz="0" w:space="0" w:color="auto"/>
        <w:left w:val="none" w:sz="0" w:space="0" w:color="auto"/>
        <w:bottom w:val="none" w:sz="0" w:space="0" w:color="auto"/>
        <w:right w:val="none" w:sz="0" w:space="0" w:color="auto"/>
      </w:divBdr>
      <w:divsChild>
        <w:div w:id="1729835821">
          <w:marLeft w:val="0"/>
          <w:marRight w:val="0"/>
          <w:marTop w:val="0"/>
          <w:marBottom w:val="0"/>
          <w:divBdr>
            <w:top w:val="none" w:sz="0" w:space="0" w:color="auto"/>
            <w:left w:val="none" w:sz="0" w:space="0" w:color="auto"/>
            <w:bottom w:val="none" w:sz="0" w:space="0" w:color="auto"/>
            <w:right w:val="none" w:sz="0" w:space="0" w:color="auto"/>
          </w:divBdr>
        </w:div>
        <w:div w:id="1802842520">
          <w:marLeft w:val="0"/>
          <w:marRight w:val="0"/>
          <w:marTop w:val="0"/>
          <w:marBottom w:val="0"/>
          <w:divBdr>
            <w:top w:val="none" w:sz="0" w:space="0" w:color="auto"/>
            <w:left w:val="none" w:sz="0" w:space="0" w:color="auto"/>
            <w:bottom w:val="none" w:sz="0" w:space="0" w:color="auto"/>
            <w:right w:val="none" w:sz="0" w:space="0" w:color="auto"/>
          </w:divBdr>
        </w:div>
        <w:div w:id="441538212">
          <w:marLeft w:val="0"/>
          <w:marRight w:val="0"/>
          <w:marTop w:val="0"/>
          <w:marBottom w:val="0"/>
          <w:divBdr>
            <w:top w:val="none" w:sz="0" w:space="0" w:color="auto"/>
            <w:left w:val="none" w:sz="0" w:space="0" w:color="auto"/>
            <w:bottom w:val="none" w:sz="0" w:space="0" w:color="auto"/>
            <w:right w:val="none" w:sz="0" w:space="0" w:color="auto"/>
          </w:divBdr>
        </w:div>
      </w:divsChild>
    </w:div>
    <w:div w:id="1923634428">
      <w:bodyDiv w:val="1"/>
      <w:marLeft w:val="0"/>
      <w:marRight w:val="0"/>
      <w:marTop w:val="0"/>
      <w:marBottom w:val="0"/>
      <w:divBdr>
        <w:top w:val="none" w:sz="0" w:space="0" w:color="auto"/>
        <w:left w:val="none" w:sz="0" w:space="0" w:color="auto"/>
        <w:bottom w:val="none" w:sz="0" w:space="0" w:color="auto"/>
        <w:right w:val="none" w:sz="0" w:space="0" w:color="auto"/>
      </w:divBdr>
    </w:div>
    <w:div w:id="1954441621">
      <w:bodyDiv w:val="1"/>
      <w:marLeft w:val="0"/>
      <w:marRight w:val="0"/>
      <w:marTop w:val="0"/>
      <w:marBottom w:val="0"/>
      <w:divBdr>
        <w:top w:val="none" w:sz="0" w:space="0" w:color="auto"/>
        <w:left w:val="none" w:sz="0" w:space="0" w:color="auto"/>
        <w:bottom w:val="none" w:sz="0" w:space="0" w:color="auto"/>
        <w:right w:val="none" w:sz="0" w:space="0" w:color="auto"/>
      </w:divBdr>
    </w:div>
    <w:div w:id="2069381827">
      <w:bodyDiv w:val="1"/>
      <w:marLeft w:val="0"/>
      <w:marRight w:val="0"/>
      <w:marTop w:val="0"/>
      <w:marBottom w:val="0"/>
      <w:divBdr>
        <w:top w:val="none" w:sz="0" w:space="0" w:color="auto"/>
        <w:left w:val="none" w:sz="0" w:space="0" w:color="auto"/>
        <w:bottom w:val="none" w:sz="0" w:space="0" w:color="auto"/>
        <w:right w:val="none" w:sz="0" w:space="0" w:color="auto"/>
      </w:divBdr>
    </w:div>
    <w:div w:id="2084446181">
      <w:bodyDiv w:val="1"/>
      <w:marLeft w:val="0"/>
      <w:marRight w:val="0"/>
      <w:marTop w:val="0"/>
      <w:marBottom w:val="0"/>
      <w:divBdr>
        <w:top w:val="none" w:sz="0" w:space="0" w:color="auto"/>
        <w:left w:val="none" w:sz="0" w:space="0" w:color="auto"/>
        <w:bottom w:val="none" w:sz="0" w:space="0" w:color="auto"/>
        <w:right w:val="none" w:sz="0" w:space="0" w:color="auto"/>
      </w:divBdr>
    </w:div>
    <w:div w:id="2118719500">
      <w:bodyDiv w:val="1"/>
      <w:marLeft w:val="0"/>
      <w:marRight w:val="0"/>
      <w:marTop w:val="0"/>
      <w:marBottom w:val="0"/>
      <w:divBdr>
        <w:top w:val="none" w:sz="0" w:space="0" w:color="auto"/>
        <w:left w:val="none" w:sz="0" w:space="0" w:color="auto"/>
        <w:bottom w:val="none" w:sz="0" w:space="0" w:color="auto"/>
        <w:right w:val="none" w:sz="0" w:space="0" w:color="auto"/>
      </w:divBdr>
    </w:div>
    <w:div w:id="21244997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idi\AppData\Local\Temp\_Beispielmodul_20150131_DT-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EB215-0367-42C5-8929-69E6D1436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_Beispielmodul_20150131_DT-1</Template>
  <TotalTime>0</TotalTime>
  <Pages>3</Pages>
  <Words>1315</Words>
  <Characters>8287</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Thema</vt:lpstr>
    </vt:vector>
  </TitlesOfParts>
  <Company>Cornelsen Verlag</Company>
  <LinksUpToDate>false</LinksUpToDate>
  <CharactersWithSpaces>9583</CharactersWithSpaces>
  <SharedDoc>false</SharedDoc>
  <HyperlinkBase>www.cornelsen.de/teachweb</HyperlinkBase>
  <HLinks>
    <vt:vector size="18" baseType="variant">
      <vt:variant>
        <vt:i4>4521990</vt:i4>
      </vt:variant>
      <vt:variant>
        <vt:i4>6</vt:i4>
      </vt:variant>
      <vt:variant>
        <vt:i4>0</vt:i4>
      </vt:variant>
      <vt:variant>
        <vt:i4>5</vt:i4>
      </vt:variant>
      <vt:variant>
        <vt:lpwstr>http://www.welt.de/kultur/article2355339/Wie-die-Polen-Guenter-Grass-verteidigen.html</vt:lpwstr>
      </vt:variant>
      <vt:variant>
        <vt:lpwstr/>
      </vt:variant>
      <vt:variant>
        <vt:i4>3342448</vt:i4>
      </vt:variant>
      <vt:variant>
        <vt:i4>3</vt:i4>
      </vt:variant>
      <vt:variant>
        <vt:i4>0</vt:i4>
      </vt:variant>
      <vt:variant>
        <vt:i4>5</vt:i4>
      </vt:variant>
      <vt:variant>
        <vt:lpwstr>http://www.merian.de/magazin/danzig-interview-guenther-grass-pawel-huelle.html</vt:lpwstr>
      </vt:variant>
      <vt:variant>
        <vt:lpwstr/>
      </vt:variant>
      <vt:variant>
        <vt:i4>3342443</vt:i4>
      </vt:variant>
      <vt:variant>
        <vt:i4>0</vt:i4>
      </vt:variant>
      <vt:variant>
        <vt:i4>0</vt:i4>
      </vt:variant>
      <vt:variant>
        <vt:i4>5</vt:i4>
      </vt:variant>
      <vt:variant>
        <vt:lpwstr>https://www.youtube.com/watch?v=BaIALP7ntRQ</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Thema</dc:title>
  <dc:subject>Arbeitsblatt</dc:subject>
  <dc:creator>Heidi</dc:creator>
  <cp:lastModifiedBy>Dorothea Traupe</cp:lastModifiedBy>
  <cp:revision>3</cp:revision>
  <cp:lastPrinted>2019-01-21T17:20:00Z</cp:lastPrinted>
  <dcterms:created xsi:type="dcterms:W3CDTF">2019-01-21T17:09:00Z</dcterms:created>
  <dcterms:modified xsi:type="dcterms:W3CDTF">2019-01-21T17:21:00Z</dcterms:modified>
  <cp:category>Aktualitätendienst Politik</cp:category>
</cp:coreProperties>
</file>