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A7" w:rsidRPr="004A1B85" w:rsidRDefault="00F139E0" w:rsidP="000B5F72">
      <w:pPr>
        <w:pStyle w:val="0berschrift3"/>
        <w:tabs>
          <w:tab w:val="left" w:pos="851"/>
        </w:tabs>
        <w:spacing w:before="60"/>
        <w:rPr>
          <w:rFonts w:cs="Arial"/>
          <w:sz w:val="22"/>
          <w:szCs w:val="22"/>
        </w:rPr>
      </w:pPr>
      <w:r w:rsidRPr="004A1B85">
        <w:rPr>
          <w:rFonts w:cs="Arial"/>
          <w:b w:val="0"/>
          <w:i/>
          <w:color w:val="000000" w:themeColor="text1"/>
          <w:sz w:val="24"/>
          <w:u w:val="single"/>
        </w:rPr>
        <w:t>Einführung</w:t>
      </w:r>
    </w:p>
    <w:p w:rsidR="00ED02F5" w:rsidRPr="00ED02F5" w:rsidRDefault="00F74D15" w:rsidP="00ED02F5">
      <w:pPr>
        <w:pStyle w:val="1Standardflietext"/>
        <w:spacing w:before="240" w:after="120"/>
        <w:jc w:val="both"/>
        <w:rPr>
          <w:rFonts w:cs="Arial"/>
          <w:i/>
          <w:szCs w:val="22"/>
        </w:rPr>
      </w:pPr>
      <w:r w:rsidRPr="004A1B85">
        <w:rPr>
          <w:rFonts w:cs="Arial"/>
          <w:sz w:val="22"/>
          <w:szCs w:val="22"/>
        </w:rPr>
        <w:t xml:space="preserve">Warschau ist Sinnbild für die europäische Geschichte und </w:t>
      </w:r>
      <w:r w:rsidR="00725A29">
        <w:rPr>
          <w:rFonts w:cs="Arial"/>
          <w:sz w:val="22"/>
          <w:szCs w:val="22"/>
        </w:rPr>
        <w:t>die</w:t>
      </w:r>
      <w:r w:rsidRPr="004A1B85">
        <w:rPr>
          <w:rFonts w:cs="Arial"/>
          <w:sz w:val="22"/>
          <w:szCs w:val="22"/>
        </w:rPr>
        <w:t xml:space="preserve"> vielfachen </w:t>
      </w:r>
      <w:r w:rsidR="00725A29">
        <w:rPr>
          <w:rFonts w:cs="Arial"/>
          <w:sz w:val="22"/>
          <w:szCs w:val="22"/>
        </w:rPr>
        <w:t>europäischen</w:t>
      </w:r>
      <w:r w:rsidR="00725A29" w:rsidRPr="004A1B85">
        <w:rPr>
          <w:rFonts w:cs="Arial"/>
          <w:sz w:val="22"/>
          <w:szCs w:val="22"/>
        </w:rPr>
        <w:t xml:space="preserve"> </w:t>
      </w:r>
      <w:r w:rsidRPr="004A1B85">
        <w:rPr>
          <w:rFonts w:cs="Arial"/>
          <w:sz w:val="22"/>
          <w:szCs w:val="22"/>
        </w:rPr>
        <w:t>Verflechtungen</w:t>
      </w:r>
      <w:r w:rsidR="00725A29">
        <w:rPr>
          <w:rFonts w:cs="Arial"/>
          <w:sz w:val="22"/>
          <w:szCs w:val="22"/>
        </w:rPr>
        <w:t xml:space="preserve"> zwischen</w:t>
      </w:r>
      <w:r w:rsidRPr="004A1B85">
        <w:rPr>
          <w:rFonts w:cs="Arial"/>
          <w:sz w:val="22"/>
          <w:szCs w:val="22"/>
        </w:rPr>
        <w:t xml:space="preserve"> Ost und West. Heute noch lassen sich in </w:t>
      </w:r>
      <w:r w:rsidR="00ED02F5">
        <w:rPr>
          <w:rFonts w:cs="Arial"/>
          <w:sz w:val="22"/>
          <w:szCs w:val="22"/>
        </w:rPr>
        <w:t>de</w:t>
      </w:r>
      <w:r w:rsidRPr="004A1B85">
        <w:rPr>
          <w:rFonts w:cs="Arial"/>
          <w:sz w:val="22"/>
          <w:szCs w:val="22"/>
        </w:rPr>
        <w:t xml:space="preserve">r Stadt die Spuren ehemaliger europäischer Herrschaftsgeschlechter, Handelsrouten, </w:t>
      </w:r>
      <w:r w:rsidR="00060BAD" w:rsidRPr="004A1B85">
        <w:rPr>
          <w:rFonts w:cs="Arial"/>
          <w:sz w:val="22"/>
          <w:szCs w:val="22"/>
        </w:rPr>
        <w:t>Kunstepochen</w:t>
      </w:r>
      <w:r w:rsidRPr="004A1B85">
        <w:rPr>
          <w:rFonts w:cs="Arial"/>
          <w:sz w:val="22"/>
          <w:szCs w:val="22"/>
        </w:rPr>
        <w:t xml:space="preserve"> und Kriege finden. Warsc</w:t>
      </w:r>
      <w:r w:rsidR="00060BAD" w:rsidRPr="004A1B85">
        <w:rPr>
          <w:rFonts w:cs="Arial"/>
          <w:sz w:val="22"/>
          <w:szCs w:val="22"/>
        </w:rPr>
        <w:t>haus häufige Zerstörungen und d</w:t>
      </w:r>
      <w:r w:rsidRPr="004A1B85">
        <w:rPr>
          <w:rFonts w:cs="Arial"/>
          <w:sz w:val="22"/>
          <w:szCs w:val="22"/>
        </w:rPr>
        <w:t>e</w:t>
      </w:r>
      <w:r w:rsidR="00060BAD" w:rsidRPr="004A1B85">
        <w:rPr>
          <w:rFonts w:cs="Arial"/>
          <w:sz w:val="22"/>
          <w:szCs w:val="22"/>
        </w:rPr>
        <w:t>r</w:t>
      </w:r>
      <w:r w:rsidRPr="004A1B85">
        <w:rPr>
          <w:rFonts w:cs="Arial"/>
          <w:sz w:val="22"/>
          <w:szCs w:val="22"/>
        </w:rPr>
        <w:t xml:space="preserve"> im Anschluss jedes Mal notwendig</w:t>
      </w:r>
      <w:r w:rsidR="00725A29">
        <w:rPr>
          <w:rFonts w:cs="Arial"/>
          <w:sz w:val="22"/>
          <w:szCs w:val="22"/>
        </w:rPr>
        <w:t>e</w:t>
      </w:r>
      <w:r w:rsidRPr="004A1B85">
        <w:rPr>
          <w:rFonts w:cs="Arial"/>
          <w:sz w:val="22"/>
          <w:szCs w:val="22"/>
        </w:rPr>
        <w:t xml:space="preserve"> Wiederaufbau der Stadt überschrieben jeweils das alte Stadtbild mit neuen</w:t>
      </w:r>
      <w:r w:rsidR="00060BAD" w:rsidRPr="004A1B85">
        <w:rPr>
          <w:rFonts w:cs="Arial"/>
          <w:sz w:val="22"/>
          <w:szCs w:val="22"/>
        </w:rPr>
        <w:t xml:space="preserve">, </w:t>
      </w:r>
      <w:r w:rsidR="00B500D3">
        <w:rPr>
          <w:rFonts w:cs="Arial"/>
          <w:sz w:val="22"/>
          <w:szCs w:val="22"/>
        </w:rPr>
        <w:t xml:space="preserve">moderneren </w:t>
      </w:r>
      <w:r w:rsidRPr="004A1B85">
        <w:rPr>
          <w:rFonts w:cs="Arial"/>
          <w:sz w:val="22"/>
          <w:szCs w:val="22"/>
        </w:rPr>
        <w:t xml:space="preserve">Formen. </w:t>
      </w:r>
      <w:r w:rsidR="00725A29">
        <w:rPr>
          <w:rFonts w:cs="Arial"/>
          <w:sz w:val="22"/>
          <w:szCs w:val="22"/>
        </w:rPr>
        <w:t xml:space="preserve">Die </w:t>
      </w:r>
      <w:r w:rsidRPr="004A1B85">
        <w:rPr>
          <w:rFonts w:cs="Arial"/>
          <w:sz w:val="22"/>
          <w:szCs w:val="22"/>
        </w:rPr>
        <w:t xml:space="preserve">Zerstörung durch die Deutschen </w:t>
      </w:r>
      <w:r w:rsidR="00725A29">
        <w:rPr>
          <w:rFonts w:cs="Arial"/>
          <w:sz w:val="22"/>
          <w:szCs w:val="22"/>
        </w:rPr>
        <w:t xml:space="preserve">am Ende des Zweiten Weltkrieges war jedoch die größte Katastrophe, die </w:t>
      </w:r>
      <w:r w:rsidR="000103E5" w:rsidRPr="004A1B85">
        <w:rPr>
          <w:rFonts w:cs="Arial"/>
          <w:sz w:val="22"/>
          <w:szCs w:val="22"/>
        </w:rPr>
        <w:t>die Stadt je erlebte</w:t>
      </w:r>
      <w:r w:rsidRPr="004A1B85">
        <w:rPr>
          <w:rFonts w:cs="Arial"/>
          <w:sz w:val="22"/>
          <w:szCs w:val="22"/>
        </w:rPr>
        <w:t>.</w:t>
      </w:r>
      <w:r w:rsidR="00060BAD" w:rsidRPr="004A1B85">
        <w:rPr>
          <w:rFonts w:cs="Arial"/>
          <w:sz w:val="22"/>
          <w:szCs w:val="22"/>
        </w:rPr>
        <w:t xml:space="preserve"> </w:t>
      </w:r>
      <w:r w:rsidR="00725A29">
        <w:rPr>
          <w:rFonts w:cs="Arial"/>
          <w:sz w:val="22"/>
          <w:szCs w:val="22"/>
        </w:rPr>
        <w:t>D</w:t>
      </w:r>
      <w:r w:rsidR="00725A29" w:rsidRPr="004A1B85">
        <w:rPr>
          <w:rFonts w:cs="Arial"/>
          <w:sz w:val="22"/>
          <w:szCs w:val="22"/>
        </w:rPr>
        <w:t xml:space="preserve">ie deutsche </w:t>
      </w:r>
      <w:r w:rsidR="00725A29">
        <w:rPr>
          <w:rFonts w:cs="Arial"/>
          <w:sz w:val="22"/>
          <w:szCs w:val="22"/>
        </w:rPr>
        <w:t xml:space="preserve">Wehrmacht hatte 1944 </w:t>
      </w:r>
      <w:r w:rsidR="00725A29" w:rsidRPr="004A1B85">
        <w:rPr>
          <w:rFonts w:cs="Arial"/>
          <w:sz w:val="22"/>
          <w:szCs w:val="22"/>
        </w:rPr>
        <w:t xml:space="preserve">von Hitler den Auftrag </w:t>
      </w:r>
      <w:r w:rsidR="00725A29">
        <w:rPr>
          <w:rFonts w:cs="Arial"/>
          <w:sz w:val="22"/>
          <w:szCs w:val="22"/>
        </w:rPr>
        <w:t>erhalten</w:t>
      </w:r>
      <w:r w:rsidR="00725A29" w:rsidRPr="004A1B85">
        <w:rPr>
          <w:rFonts w:cs="Arial"/>
          <w:sz w:val="22"/>
          <w:szCs w:val="22"/>
        </w:rPr>
        <w:t xml:space="preserve">, den linken Teil der Stadt als Vergeltung </w:t>
      </w:r>
      <w:r w:rsidR="00725A29">
        <w:rPr>
          <w:rFonts w:cs="Arial"/>
          <w:sz w:val="22"/>
          <w:szCs w:val="22"/>
        </w:rPr>
        <w:t xml:space="preserve">für </w:t>
      </w:r>
      <w:r w:rsidR="00725A29" w:rsidRPr="004A1B85">
        <w:rPr>
          <w:rFonts w:cs="Arial"/>
          <w:sz w:val="22"/>
          <w:szCs w:val="22"/>
        </w:rPr>
        <w:t>den Warschauer Aufstan</w:t>
      </w:r>
      <w:r w:rsidR="00725A29">
        <w:rPr>
          <w:rFonts w:cs="Arial"/>
          <w:sz w:val="22"/>
          <w:szCs w:val="22"/>
        </w:rPr>
        <w:t xml:space="preserve">d dem Erdboden gleich zu machen. </w:t>
      </w:r>
      <w:r w:rsidR="00060BAD" w:rsidRPr="004A1B85">
        <w:rPr>
          <w:rFonts w:cs="Arial"/>
          <w:sz w:val="22"/>
          <w:szCs w:val="22"/>
        </w:rPr>
        <w:t>Der Wiederaufbau Warschaus nach dem Zweiten W</w:t>
      </w:r>
      <w:r w:rsidR="00ED02F5">
        <w:rPr>
          <w:rFonts w:cs="Arial"/>
          <w:sz w:val="22"/>
          <w:szCs w:val="22"/>
        </w:rPr>
        <w:t>eltkrieg gleicht dem Bild</w:t>
      </w:r>
      <w:r w:rsidR="000103E5" w:rsidRPr="004A1B85">
        <w:rPr>
          <w:rFonts w:cs="Arial"/>
          <w:sz w:val="22"/>
          <w:szCs w:val="22"/>
        </w:rPr>
        <w:t xml:space="preserve"> vom</w:t>
      </w:r>
      <w:r w:rsidR="00060BAD" w:rsidRPr="004A1B85">
        <w:rPr>
          <w:rFonts w:cs="Arial"/>
          <w:sz w:val="22"/>
          <w:szCs w:val="22"/>
        </w:rPr>
        <w:t xml:space="preserve"> „Phönix aus der Asche“. Dieser starke architektonische Riss ist bis heute im Warschauer Stadtbild und den Mentalitäten seiner Einwohner</w:t>
      </w:r>
      <w:r w:rsidR="00ED02F5">
        <w:rPr>
          <w:rFonts w:cs="Arial"/>
          <w:sz w:val="22"/>
          <w:szCs w:val="22"/>
        </w:rPr>
        <w:t>*</w:t>
      </w:r>
      <w:r w:rsidR="00060BAD" w:rsidRPr="004A1B85">
        <w:rPr>
          <w:rFonts w:cs="Arial"/>
          <w:sz w:val="22"/>
          <w:szCs w:val="22"/>
        </w:rPr>
        <w:t xml:space="preserve"> spürbar. </w:t>
      </w:r>
      <w:r w:rsidR="00725A29">
        <w:rPr>
          <w:rFonts w:cs="Arial"/>
          <w:sz w:val="22"/>
          <w:szCs w:val="22"/>
        </w:rPr>
        <w:t>D</w:t>
      </w:r>
      <w:r w:rsidR="00060BAD" w:rsidRPr="004A1B85">
        <w:rPr>
          <w:rFonts w:cs="Arial"/>
          <w:sz w:val="22"/>
          <w:szCs w:val="22"/>
        </w:rPr>
        <w:t xml:space="preserve">ie linke Weichselseite </w:t>
      </w:r>
      <w:r w:rsidR="00725A29">
        <w:rPr>
          <w:rFonts w:cs="Arial"/>
          <w:sz w:val="22"/>
          <w:szCs w:val="22"/>
        </w:rPr>
        <w:t xml:space="preserve">ist nicht nur </w:t>
      </w:r>
      <w:r w:rsidR="00060BAD" w:rsidRPr="004A1B85">
        <w:rPr>
          <w:rFonts w:cs="Arial"/>
          <w:sz w:val="22"/>
          <w:szCs w:val="22"/>
        </w:rPr>
        <w:t xml:space="preserve">zu großen Teilen neu entstanden, </w:t>
      </w:r>
      <w:r w:rsidR="00725A29">
        <w:rPr>
          <w:rFonts w:cs="Arial"/>
          <w:sz w:val="22"/>
          <w:szCs w:val="22"/>
        </w:rPr>
        <w:t xml:space="preserve">sondern auch </w:t>
      </w:r>
      <w:r w:rsidR="00060BAD" w:rsidRPr="004A1B85">
        <w:rPr>
          <w:rFonts w:cs="Arial"/>
          <w:sz w:val="22"/>
          <w:szCs w:val="22"/>
        </w:rPr>
        <w:t xml:space="preserve">die Bevölkerungszusammensetzung </w:t>
      </w:r>
      <w:r w:rsidR="00725A29">
        <w:rPr>
          <w:rFonts w:cs="Arial"/>
          <w:sz w:val="22"/>
          <w:szCs w:val="22"/>
        </w:rPr>
        <w:t xml:space="preserve">hat sich infolge </w:t>
      </w:r>
      <w:r w:rsidR="0030306C">
        <w:rPr>
          <w:rFonts w:cs="Arial"/>
          <w:sz w:val="22"/>
          <w:szCs w:val="22"/>
        </w:rPr>
        <w:t>von Deutschen verübter</w:t>
      </w:r>
      <w:r w:rsidR="00060BAD" w:rsidRPr="004A1B85">
        <w:rPr>
          <w:rFonts w:cs="Arial"/>
          <w:sz w:val="22"/>
          <w:szCs w:val="22"/>
        </w:rPr>
        <w:t xml:space="preserve"> Massenverbrechen</w:t>
      </w:r>
      <w:r w:rsidR="0030306C">
        <w:rPr>
          <w:rFonts w:cs="Arial"/>
          <w:sz w:val="22"/>
          <w:szCs w:val="22"/>
        </w:rPr>
        <w:t xml:space="preserve"> </w:t>
      </w:r>
      <w:r w:rsidR="0040120F" w:rsidRPr="004A1B85">
        <w:rPr>
          <w:rFonts w:cs="Arial"/>
          <w:sz w:val="22"/>
          <w:szCs w:val="22"/>
        </w:rPr>
        <w:t>gravierend verändert</w:t>
      </w:r>
      <w:r w:rsidR="0030306C">
        <w:rPr>
          <w:rFonts w:cs="Arial"/>
          <w:sz w:val="22"/>
          <w:szCs w:val="22"/>
        </w:rPr>
        <w:t>.</w:t>
      </w:r>
      <w:r w:rsidR="00060BAD" w:rsidRPr="004A1B85">
        <w:rPr>
          <w:rFonts w:cs="Arial"/>
          <w:sz w:val="22"/>
          <w:szCs w:val="22"/>
        </w:rPr>
        <w:t xml:space="preserve"> Ganze Bevölkerungsgruppen wurden ermordet (jüdische Bürger, Intellektuelle, Funktionsträger der polnischen Gesellschaft) und</w:t>
      </w:r>
      <w:r w:rsidR="0040120F" w:rsidRPr="004A1B85">
        <w:rPr>
          <w:rFonts w:cs="Arial"/>
          <w:sz w:val="22"/>
          <w:szCs w:val="22"/>
        </w:rPr>
        <w:t xml:space="preserve"> die Deutschen </w:t>
      </w:r>
      <w:r w:rsidR="0030306C">
        <w:rPr>
          <w:rFonts w:cs="Arial"/>
          <w:sz w:val="22"/>
          <w:szCs w:val="22"/>
        </w:rPr>
        <w:t xml:space="preserve">machten </w:t>
      </w:r>
      <w:r w:rsidR="00ED02F5">
        <w:rPr>
          <w:rFonts w:cs="Arial"/>
          <w:sz w:val="22"/>
          <w:szCs w:val="22"/>
        </w:rPr>
        <w:t xml:space="preserve">auf diese Weise </w:t>
      </w:r>
      <w:r w:rsidR="00060BAD" w:rsidRPr="004A1B85">
        <w:rPr>
          <w:rFonts w:cs="Arial"/>
          <w:sz w:val="22"/>
          <w:szCs w:val="22"/>
        </w:rPr>
        <w:t>ein schlichtes Wiederanknüpfen an die Vorkriegsgesellschaft unmöglich. Dieses Los</w:t>
      </w:r>
      <w:r w:rsidR="0030306C">
        <w:rPr>
          <w:rFonts w:cs="Arial"/>
          <w:sz w:val="22"/>
          <w:szCs w:val="22"/>
        </w:rPr>
        <w:t xml:space="preserve"> der völlig veränderten Bevölkerungssituation nach dem Zweiten Weltkrieg</w:t>
      </w:r>
      <w:r w:rsidR="00060BAD" w:rsidRPr="004A1B85">
        <w:rPr>
          <w:rFonts w:cs="Arial"/>
          <w:sz w:val="22"/>
          <w:szCs w:val="22"/>
        </w:rPr>
        <w:t xml:space="preserve"> teilt Warschau mit vielen anderen europäischen Städten im östlichen Mitteleuropa (</w:t>
      </w:r>
      <w:r w:rsidR="0030306C">
        <w:rPr>
          <w:rFonts w:cs="Arial"/>
          <w:sz w:val="22"/>
          <w:szCs w:val="22"/>
        </w:rPr>
        <w:t>z.</w:t>
      </w:r>
      <w:r w:rsidR="00E95FFC">
        <w:rPr>
          <w:rFonts w:cs="Arial"/>
          <w:sz w:val="22"/>
          <w:szCs w:val="22"/>
        </w:rPr>
        <w:t> </w:t>
      </w:r>
      <w:r w:rsidR="0030306C">
        <w:rPr>
          <w:rFonts w:cs="Arial"/>
          <w:sz w:val="22"/>
          <w:szCs w:val="22"/>
        </w:rPr>
        <w:t xml:space="preserve">B. </w:t>
      </w:r>
      <w:r w:rsidR="00060BAD" w:rsidRPr="004A1B85">
        <w:rPr>
          <w:rFonts w:cs="Arial"/>
          <w:sz w:val="22"/>
          <w:szCs w:val="22"/>
        </w:rPr>
        <w:t>Breslau, Stettin, Lemberg).</w:t>
      </w:r>
      <w:r w:rsidR="00ED02F5">
        <w:rPr>
          <w:rFonts w:cs="Arial"/>
          <w:sz w:val="22"/>
          <w:szCs w:val="22"/>
        </w:rPr>
        <w:t xml:space="preserve"> </w:t>
      </w:r>
      <w:r w:rsidR="00ED02F5">
        <w:rPr>
          <w:rFonts w:cs="Arial"/>
          <w:sz w:val="22"/>
          <w:szCs w:val="22"/>
        </w:rPr>
        <w:br/>
      </w:r>
      <w:r w:rsidR="00ED02F5">
        <w:rPr>
          <w:rFonts w:cs="Arial"/>
          <w:i/>
          <w:szCs w:val="22"/>
        </w:rPr>
        <w:t>(</w:t>
      </w:r>
      <w:r w:rsidR="00ED02F5" w:rsidRPr="00ED02F5">
        <w:rPr>
          <w:rFonts w:cs="Arial"/>
          <w:i/>
          <w:szCs w:val="22"/>
        </w:rPr>
        <w:t>* Aus Gründen der Lesbarkeit werden im folgenden Text nur männliche Formen verwendet, gemeint sind aber selbstverständlich Menschen allen Geschlechts.</w:t>
      </w:r>
      <w:r w:rsidR="00ED02F5">
        <w:rPr>
          <w:rFonts w:cs="Arial"/>
          <w:i/>
          <w:szCs w:val="22"/>
        </w:rPr>
        <w:t>)</w:t>
      </w:r>
    </w:p>
    <w:p w:rsidR="00E659E9" w:rsidRPr="004A1B85" w:rsidRDefault="00E659E9" w:rsidP="00BD6E26">
      <w:pPr>
        <w:pStyle w:val="1Standardflietext"/>
        <w:jc w:val="both"/>
        <w:rPr>
          <w:rFonts w:cs="Arial"/>
          <w:b/>
          <w:sz w:val="22"/>
          <w:szCs w:val="22"/>
        </w:rPr>
      </w:pPr>
      <w:r w:rsidRPr="004A1B85">
        <w:rPr>
          <w:rFonts w:cs="Arial"/>
          <w:b/>
          <w:sz w:val="22"/>
          <w:szCs w:val="22"/>
        </w:rPr>
        <w:t>Frühzeit und Mittelalter</w:t>
      </w:r>
    </w:p>
    <w:p w:rsidR="00060BAD" w:rsidRPr="004A1B85" w:rsidRDefault="00990F1C" w:rsidP="00DA2DA7">
      <w:pPr>
        <w:pStyle w:val="1Standardflietext"/>
        <w:jc w:val="both"/>
        <w:rPr>
          <w:rFonts w:cs="Arial"/>
          <w:sz w:val="22"/>
          <w:szCs w:val="22"/>
        </w:rPr>
      </w:pPr>
      <w:r>
        <w:rPr>
          <w:rFonts w:cs="Arial"/>
          <w:sz w:val="22"/>
          <w:szCs w:val="22"/>
        </w:rPr>
        <w:t>D</w:t>
      </w:r>
      <w:r w:rsidRPr="004A1B85">
        <w:rPr>
          <w:rFonts w:cs="Arial"/>
          <w:sz w:val="22"/>
          <w:szCs w:val="22"/>
        </w:rPr>
        <w:t>er Aufschwung Warschaus</w:t>
      </w:r>
      <w:r w:rsidR="00E95FFC">
        <w:rPr>
          <w:rFonts w:cs="Arial"/>
          <w:sz w:val="22"/>
          <w:szCs w:val="22"/>
        </w:rPr>
        <w:t xml:space="preserve"> war – </w:t>
      </w:r>
      <w:r>
        <w:rPr>
          <w:rFonts w:cs="Arial"/>
          <w:sz w:val="22"/>
          <w:szCs w:val="22"/>
        </w:rPr>
        <w:t xml:space="preserve">wie es </w:t>
      </w:r>
      <w:r w:rsidR="00060BAD" w:rsidRPr="004A1B85">
        <w:rPr>
          <w:rFonts w:cs="Arial"/>
          <w:sz w:val="22"/>
          <w:szCs w:val="22"/>
        </w:rPr>
        <w:t xml:space="preserve">für Städte im Mittelalter und der Frühen Neuzeit </w:t>
      </w:r>
      <w:r>
        <w:rPr>
          <w:rFonts w:cs="Arial"/>
          <w:sz w:val="22"/>
          <w:szCs w:val="22"/>
        </w:rPr>
        <w:t xml:space="preserve">typisch ist – vor allem </w:t>
      </w:r>
      <w:r w:rsidR="00060BAD" w:rsidRPr="004A1B85">
        <w:rPr>
          <w:rFonts w:cs="Arial"/>
          <w:sz w:val="22"/>
          <w:szCs w:val="22"/>
        </w:rPr>
        <w:t xml:space="preserve">von drei </w:t>
      </w:r>
      <w:r w:rsidR="00075489" w:rsidRPr="004A1B85">
        <w:rPr>
          <w:rFonts w:cs="Arial"/>
          <w:sz w:val="22"/>
          <w:szCs w:val="22"/>
        </w:rPr>
        <w:t>Faktoren bestimmt: Handel dank der Lage an einer Wasserroute, veränderte topographische Herrschaftsambitionen und familiäre Verflechtungen mit europäischen Herrschaftshäusern.</w:t>
      </w:r>
    </w:p>
    <w:p w:rsidR="002E45D1" w:rsidRPr="004A1B85" w:rsidRDefault="00075489" w:rsidP="00DA2DA7">
      <w:pPr>
        <w:pStyle w:val="1Standardflietext"/>
        <w:jc w:val="both"/>
        <w:rPr>
          <w:rFonts w:cs="Arial"/>
          <w:sz w:val="22"/>
          <w:szCs w:val="22"/>
        </w:rPr>
      </w:pPr>
      <w:r w:rsidRPr="004A1B85">
        <w:rPr>
          <w:rFonts w:cs="Arial"/>
          <w:sz w:val="22"/>
          <w:szCs w:val="22"/>
        </w:rPr>
        <w:t>Von der er</w:t>
      </w:r>
      <w:r w:rsidR="0040120F" w:rsidRPr="004A1B85">
        <w:rPr>
          <w:rFonts w:cs="Arial"/>
          <w:sz w:val="22"/>
          <w:szCs w:val="22"/>
        </w:rPr>
        <w:t>sten Erwähnung Warschaus (im 9. </w:t>
      </w:r>
      <w:r w:rsidRPr="004A1B85">
        <w:rPr>
          <w:rFonts w:cs="Arial"/>
          <w:sz w:val="22"/>
          <w:szCs w:val="22"/>
        </w:rPr>
        <w:t>Jahrhundert) bis zur ersten Blüte Warschaus (Ende des 16.</w:t>
      </w:r>
      <w:r w:rsidR="0040120F" w:rsidRPr="004A1B85">
        <w:rPr>
          <w:rFonts w:cs="Arial"/>
          <w:sz w:val="22"/>
          <w:szCs w:val="22"/>
        </w:rPr>
        <w:t> </w:t>
      </w:r>
      <w:r w:rsidRPr="004A1B85">
        <w:rPr>
          <w:rFonts w:cs="Arial"/>
          <w:sz w:val="22"/>
          <w:szCs w:val="22"/>
        </w:rPr>
        <w:t xml:space="preserve">Jahrhunderts) vergingen allerdings Jahrhunderte. Im Hochmittelalter gehörte die Region um Warschau zum Herrschaftsbereich </w:t>
      </w:r>
      <w:r w:rsidR="00A25E0A" w:rsidRPr="004A1B85">
        <w:rPr>
          <w:rFonts w:cs="Arial"/>
          <w:sz w:val="22"/>
          <w:szCs w:val="22"/>
        </w:rPr>
        <w:t>westslawischer Stämme</w:t>
      </w:r>
      <w:r w:rsidR="0040120F" w:rsidRPr="004A1B85">
        <w:rPr>
          <w:rFonts w:cs="Arial"/>
          <w:sz w:val="22"/>
          <w:szCs w:val="22"/>
        </w:rPr>
        <w:t xml:space="preserve">. Die </w:t>
      </w:r>
      <w:proofErr w:type="spellStart"/>
      <w:r w:rsidR="0040120F" w:rsidRPr="004A1B85">
        <w:rPr>
          <w:rFonts w:cs="Arial"/>
          <w:sz w:val="22"/>
          <w:szCs w:val="22"/>
        </w:rPr>
        <w:t>Piasten</w:t>
      </w:r>
      <w:proofErr w:type="spellEnd"/>
      <w:r w:rsidR="0040120F" w:rsidRPr="004A1B85">
        <w:rPr>
          <w:rFonts w:cs="Arial"/>
          <w:sz w:val="22"/>
          <w:szCs w:val="22"/>
        </w:rPr>
        <w:t xml:space="preserve">, ein polnisches </w:t>
      </w:r>
      <w:r w:rsidRPr="004A1B85">
        <w:rPr>
          <w:rFonts w:cs="Arial"/>
          <w:sz w:val="22"/>
          <w:szCs w:val="22"/>
        </w:rPr>
        <w:t xml:space="preserve">Fürstengeschlecht, </w:t>
      </w:r>
      <w:r w:rsidR="00ED02F5">
        <w:rPr>
          <w:rFonts w:cs="Arial"/>
          <w:sz w:val="22"/>
          <w:szCs w:val="22"/>
        </w:rPr>
        <w:t xml:space="preserve">das </w:t>
      </w:r>
      <w:r w:rsidRPr="004A1B85">
        <w:rPr>
          <w:rFonts w:cs="Arial"/>
          <w:sz w:val="22"/>
          <w:szCs w:val="22"/>
        </w:rPr>
        <w:t>auch</w:t>
      </w:r>
      <w:r w:rsidR="0040120F" w:rsidRPr="004A1B85">
        <w:rPr>
          <w:rFonts w:cs="Arial"/>
          <w:sz w:val="22"/>
          <w:szCs w:val="22"/>
        </w:rPr>
        <w:t xml:space="preserve"> um 1000 n. Chr.</w:t>
      </w:r>
      <w:r w:rsidRPr="004A1B85">
        <w:rPr>
          <w:rFonts w:cs="Arial"/>
          <w:sz w:val="22"/>
          <w:szCs w:val="22"/>
        </w:rPr>
        <w:t xml:space="preserve"> das erste p</w:t>
      </w:r>
      <w:r w:rsidR="00990F1C">
        <w:rPr>
          <w:rFonts w:cs="Arial"/>
          <w:sz w:val="22"/>
          <w:szCs w:val="22"/>
        </w:rPr>
        <w:t xml:space="preserve">olnische Königtum </w:t>
      </w:r>
      <w:r w:rsidR="00ED02F5">
        <w:rPr>
          <w:rFonts w:cs="Arial"/>
          <w:sz w:val="22"/>
          <w:szCs w:val="22"/>
        </w:rPr>
        <w:t>begründete</w:t>
      </w:r>
      <w:r w:rsidR="0040120F" w:rsidRPr="004A1B85">
        <w:rPr>
          <w:rFonts w:cs="Arial"/>
          <w:sz w:val="22"/>
          <w:szCs w:val="22"/>
        </w:rPr>
        <w:t>, integrierten diese Gebiete erst später in ihre Territorien</w:t>
      </w:r>
      <w:r w:rsidRPr="004A1B85">
        <w:rPr>
          <w:rFonts w:cs="Arial"/>
          <w:sz w:val="22"/>
          <w:szCs w:val="22"/>
        </w:rPr>
        <w:t xml:space="preserve">. </w:t>
      </w:r>
      <w:r w:rsidR="00990F1C">
        <w:rPr>
          <w:rFonts w:cs="Arial"/>
          <w:sz w:val="22"/>
          <w:szCs w:val="22"/>
        </w:rPr>
        <w:t xml:space="preserve">Zu ihrer Zeit </w:t>
      </w:r>
      <w:r w:rsidRPr="004A1B85">
        <w:rPr>
          <w:rFonts w:cs="Arial"/>
          <w:sz w:val="22"/>
          <w:szCs w:val="22"/>
        </w:rPr>
        <w:t>spielte Warschau noch keine wich</w:t>
      </w:r>
      <w:r w:rsidR="00A25E0A" w:rsidRPr="004A1B85">
        <w:rPr>
          <w:rFonts w:cs="Arial"/>
          <w:sz w:val="22"/>
          <w:szCs w:val="22"/>
        </w:rPr>
        <w:t>tige Rolle</w:t>
      </w:r>
      <w:r w:rsidR="00990F1C">
        <w:rPr>
          <w:rFonts w:cs="Arial"/>
          <w:sz w:val="22"/>
          <w:szCs w:val="22"/>
        </w:rPr>
        <w:t xml:space="preserve">, </w:t>
      </w:r>
      <w:r w:rsidR="00ED02F5">
        <w:rPr>
          <w:rFonts w:cs="Arial"/>
          <w:sz w:val="22"/>
          <w:szCs w:val="22"/>
        </w:rPr>
        <w:t xml:space="preserve">sie </w:t>
      </w:r>
      <w:r w:rsidR="00A25E0A" w:rsidRPr="004A1B85">
        <w:rPr>
          <w:rFonts w:cs="Arial"/>
          <w:sz w:val="22"/>
          <w:szCs w:val="22"/>
        </w:rPr>
        <w:t xml:space="preserve">konzentrierten sich eher auf die Regionen und Städte um </w:t>
      </w:r>
      <w:proofErr w:type="spellStart"/>
      <w:r w:rsidR="00A25E0A" w:rsidRPr="004A1B85">
        <w:rPr>
          <w:rFonts w:cs="Arial"/>
          <w:sz w:val="22"/>
          <w:szCs w:val="22"/>
        </w:rPr>
        <w:t>Gnesen</w:t>
      </w:r>
      <w:proofErr w:type="spellEnd"/>
      <w:r w:rsidR="00A25E0A" w:rsidRPr="004A1B85">
        <w:rPr>
          <w:rFonts w:cs="Arial"/>
          <w:sz w:val="22"/>
          <w:szCs w:val="22"/>
        </w:rPr>
        <w:t>/Posen und Krakau.</w:t>
      </w:r>
      <w:r w:rsidR="00E95FFC">
        <w:rPr>
          <w:rFonts w:cs="Arial"/>
          <w:sz w:val="22"/>
          <w:szCs w:val="22"/>
        </w:rPr>
        <w:t xml:space="preserve"> </w:t>
      </w:r>
      <w:r w:rsidR="00A25E0A" w:rsidRPr="004A1B85">
        <w:rPr>
          <w:rFonts w:cs="Arial"/>
          <w:sz w:val="22"/>
          <w:szCs w:val="22"/>
        </w:rPr>
        <w:t xml:space="preserve">Zwischen 1281 und 1321 wurde Warschau als Name, aber </w:t>
      </w:r>
      <w:r w:rsidR="0040120F" w:rsidRPr="004A1B85">
        <w:rPr>
          <w:rFonts w:cs="Arial"/>
          <w:sz w:val="22"/>
          <w:szCs w:val="22"/>
        </w:rPr>
        <w:t>unter</w:t>
      </w:r>
      <w:r w:rsidR="00A25E0A" w:rsidRPr="004A1B85">
        <w:rPr>
          <w:rFonts w:cs="Arial"/>
          <w:sz w:val="22"/>
          <w:szCs w:val="22"/>
        </w:rPr>
        <w:t xml:space="preserve"> verschiedenen Bezeichnungen (wie </w:t>
      </w:r>
      <w:proofErr w:type="spellStart"/>
      <w:r w:rsidR="00A25E0A" w:rsidRPr="004A1B85">
        <w:rPr>
          <w:rFonts w:cs="Arial"/>
          <w:sz w:val="22"/>
          <w:szCs w:val="22"/>
        </w:rPr>
        <w:t>Warseuiensis</w:t>
      </w:r>
      <w:proofErr w:type="spellEnd"/>
      <w:r w:rsidR="00A25E0A" w:rsidRPr="004A1B85">
        <w:rPr>
          <w:rFonts w:cs="Arial"/>
          <w:sz w:val="22"/>
          <w:szCs w:val="22"/>
        </w:rPr>
        <w:t xml:space="preserve"> um 1321, </w:t>
      </w:r>
      <w:proofErr w:type="spellStart"/>
      <w:r w:rsidR="00A25E0A" w:rsidRPr="004A1B85">
        <w:rPr>
          <w:rFonts w:cs="Arial"/>
          <w:sz w:val="22"/>
          <w:szCs w:val="22"/>
        </w:rPr>
        <w:t>Varschewia</w:t>
      </w:r>
      <w:proofErr w:type="spellEnd"/>
      <w:r w:rsidR="00A25E0A" w:rsidRPr="004A1B85">
        <w:rPr>
          <w:rFonts w:cs="Arial"/>
          <w:sz w:val="22"/>
          <w:szCs w:val="22"/>
        </w:rPr>
        <w:t xml:space="preserve"> um 1342 oder </w:t>
      </w:r>
      <w:proofErr w:type="spellStart"/>
      <w:r w:rsidR="00A25E0A" w:rsidRPr="004A1B85">
        <w:rPr>
          <w:rFonts w:cs="Arial"/>
          <w:sz w:val="22"/>
          <w:szCs w:val="22"/>
        </w:rPr>
        <w:t>Warschouia</w:t>
      </w:r>
      <w:proofErr w:type="spellEnd"/>
      <w:r w:rsidR="00A25E0A" w:rsidRPr="004A1B85">
        <w:rPr>
          <w:rFonts w:cs="Arial"/>
          <w:sz w:val="22"/>
          <w:szCs w:val="22"/>
        </w:rPr>
        <w:t xml:space="preserve"> um 1482) das erste Mal urkundlich erwähnt. </w:t>
      </w:r>
    </w:p>
    <w:p w:rsidR="00E659E9" w:rsidRPr="004A1B85" w:rsidRDefault="00E659E9" w:rsidP="00DA2DA7">
      <w:pPr>
        <w:pStyle w:val="1Standardflietext"/>
        <w:jc w:val="both"/>
        <w:rPr>
          <w:rFonts w:cs="Arial"/>
          <w:b/>
          <w:sz w:val="22"/>
          <w:szCs w:val="22"/>
        </w:rPr>
      </w:pPr>
      <w:r w:rsidRPr="004A1B85">
        <w:rPr>
          <w:rFonts w:cs="Arial"/>
          <w:b/>
          <w:sz w:val="22"/>
          <w:szCs w:val="22"/>
        </w:rPr>
        <w:t>Stadtgründung und erster bescheidener Aufschwung</w:t>
      </w:r>
    </w:p>
    <w:p w:rsidR="00383052" w:rsidRPr="004A1B85" w:rsidRDefault="00990F1C" w:rsidP="00DA2DA7">
      <w:pPr>
        <w:pStyle w:val="1Standardflietext"/>
        <w:jc w:val="both"/>
        <w:rPr>
          <w:rFonts w:cs="Arial"/>
          <w:sz w:val="22"/>
          <w:szCs w:val="22"/>
        </w:rPr>
      </w:pPr>
      <w:r>
        <w:rPr>
          <w:rFonts w:cs="Arial"/>
          <w:sz w:val="22"/>
          <w:szCs w:val="22"/>
        </w:rPr>
        <w:t xml:space="preserve">Aufgrund der Verleihung des </w:t>
      </w:r>
      <w:proofErr w:type="spellStart"/>
      <w:r>
        <w:rPr>
          <w:rFonts w:cs="Arial"/>
          <w:sz w:val="22"/>
          <w:szCs w:val="22"/>
        </w:rPr>
        <w:t>Kulmer</w:t>
      </w:r>
      <w:proofErr w:type="spellEnd"/>
      <w:r>
        <w:rPr>
          <w:rFonts w:cs="Arial"/>
          <w:sz w:val="22"/>
          <w:szCs w:val="22"/>
        </w:rPr>
        <w:t xml:space="preserve"> Stadtr</w:t>
      </w:r>
      <w:r w:rsidR="00A25E0A" w:rsidRPr="004A1B85">
        <w:rPr>
          <w:rFonts w:cs="Arial"/>
          <w:sz w:val="22"/>
          <w:szCs w:val="22"/>
        </w:rPr>
        <w:t xml:space="preserve">echts </w:t>
      </w:r>
      <w:r w:rsidR="0090583D">
        <w:rPr>
          <w:rFonts w:cs="Arial"/>
          <w:sz w:val="22"/>
          <w:szCs w:val="22"/>
        </w:rPr>
        <w:t xml:space="preserve">1334 </w:t>
      </w:r>
      <w:r>
        <w:rPr>
          <w:rFonts w:cs="Arial"/>
          <w:sz w:val="22"/>
          <w:szCs w:val="22"/>
        </w:rPr>
        <w:t xml:space="preserve">zogen </w:t>
      </w:r>
      <w:r w:rsidR="00A25E0A" w:rsidRPr="004A1B85">
        <w:rPr>
          <w:rFonts w:cs="Arial"/>
          <w:sz w:val="22"/>
          <w:szCs w:val="22"/>
        </w:rPr>
        <w:t xml:space="preserve">Kaufleute </w:t>
      </w:r>
      <w:r>
        <w:rPr>
          <w:rFonts w:cs="Arial"/>
          <w:sz w:val="22"/>
          <w:szCs w:val="22"/>
        </w:rPr>
        <w:t>(</w:t>
      </w:r>
      <w:r w:rsidRPr="004A1B85">
        <w:rPr>
          <w:rFonts w:cs="Arial"/>
          <w:sz w:val="22"/>
          <w:szCs w:val="22"/>
        </w:rPr>
        <w:t xml:space="preserve">vor allem </w:t>
      </w:r>
      <w:r w:rsidR="00A25E0A" w:rsidRPr="004A1B85">
        <w:rPr>
          <w:rFonts w:cs="Arial"/>
          <w:sz w:val="22"/>
          <w:szCs w:val="22"/>
        </w:rPr>
        <w:t>aus Thorn</w:t>
      </w:r>
      <w:r>
        <w:rPr>
          <w:rFonts w:cs="Arial"/>
          <w:sz w:val="22"/>
          <w:szCs w:val="22"/>
        </w:rPr>
        <w:t>)</w:t>
      </w:r>
      <w:r w:rsidR="00A25E0A" w:rsidRPr="004A1B85">
        <w:rPr>
          <w:rFonts w:cs="Arial"/>
          <w:sz w:val="22"/>
          <w:szCs w:val="22"/>
        </w:rPr>
        <w:t xml:space="preserve"> in die S</w:t>
      </w:r>
      <w:r>
        <w:rPr>
          <w:rFonts w:cs="Arial"/>
          <w:sz w:val="22"/>
          <w:szCs w:val="22"/>
        </w:rPr>
        <w:t xml:space="preserve">tadt, um hier Handel zu </w:t>
      </w:r>
      <w:r w:rsidR="00A25E0A" w:rsidRPr="004A1B85">
        <w:rPr>
          <w:rFonts w:cs="Arial"/>
          <w:sz w:val="22"/>
          <w:szCs w:val="22"/>
        </w:rPr>
        <w:t>treiben</w:t>
      </w:r>
      <w:r>
        <w:rPr>
          <w:rFonts w:cs="Arial"/>
          <w:sz w:val="22"/>
          <w:szCs w:val="22"/>
        </w:rPr>
        <w:t>. Dies bescherte</w:t>
      </w:r>
      <w:r w:rsidR="00383052" w:rsidRPr="004A1B85">
        <w:rPr>
          <w:rFonts w:cs="Arial"/>
          <w:sz w:val="22"/>
          <w:szCs w:val="22"/>
        </w:rPr>
        <w:t xml:space="preserve"> </w:t>
      </w:r>
      <w:proofErr w:type="gramStart"/>
      <w:r w:rsidR="00383052" w:rsidRPr="004A1B85">
        <w:rPr>
          <w:rFonts w:cs="Arial"/>
          <w:sz w:val="22"/>
          <w:szCs w:val="22"/>
        </w:rPr>
        <w:t>der</w:t>
      </w:r>
      <w:proofErr w:type="gramEnd"/>
      <w:r w:rsidR="00383052" w:rsidRPr="004A1B85">
        <w:rPr>
          <w:rFonts w:cs="Arial"/>
          <w:sz w:val="22"/>
          <w:szCs w:val="22"/>
        </w:rPr>
        <w:t xml:space="preserve"> Stadt</w:t>
      </w:r>
      <w:r w:rsidR="00E95FFC">
        <w:rPr>
          <w:rFonts w:cs="Arial"/>
          <w:sz w:val="22"/>
          <w:szCs w:val="22"/>
        </w:rPr>
        <w:t>, die damals noch nicht zum Königreich Polen gehörte, aber an einer Handelsroute des Königreiches</w:t>
      </w:r>
      <w:r w:rsidR="003A1152">
        <w:rPr>
          <w:rFonts w:cs="Arial"/>
          <w:sz w:val="22"/>
          <w:szCs w:val="22"/>
        </w:rPr>
        <w:t xml:space="preserve"> lag</w:t>
      </w:r>
      <w:r w:rsidR="00E95FFC">
        <w:rPr>
          <w:rFonts w:cs="Arial"/>
          <w:sz w:val="22"/>
          <w:szCs w:val="22"/>
        </w:rPr>
        <w:t>,</w:t>
      </w:r>
      <w:r w:rsidR="00383052" w:rsidRPr="004A1B85">
        <w:rPr>
          <w:rFonts w:cs="Arial"/>
          <w:sz w:val="22"/>
          <w:szCs w:val="22"/>
        </w:rPr>
        <w:t xml:space="preserve"> einen ersten bescheidenen Aufschwung</w:t>
      </w:r>
      <w:r w:rsidR="00A25E0A" w:rsidRPr="004A1B85">
        <w:rPr>
          <w:rFonts w:cs="Arial"/>
          <w:sz w:val="22"/>
          <w:szCs w:val="22"/>
        </w:rPr>
        <w:t>.</w:t>
      </w:r>
      <w:r w:rsidR="00383052" w:rsidRPr="004A1B85">
        <w:rPr>
          <w:rFonts w:cs="Arial"/>
          <w:sz w:val="22"/>
          <w:szCs w:val="22"/>
        </w:rPr>
        <w:t xml:space="preserve"> In diese Zeit fallen der Bau wichtiger mittelalterlicher Gebäude,</w:t>
      </w:r>
      <w:r w:rsidR="0090583D">
        <w:rPr>
          <w:rFonts w:cs="Arial"/>
          <w:sz w:val="22"/>
          <w:szCs w:val="22"/>
        </w:rPr>
        <w:t xml:space="preserve"> die für die </w:t>
      </w:r>
      <w:proofErr w:type="spellStart"/>
      <w:r w:rsidR="0090583D" w:rsidRPr="004A1B85">
        <w:rPr>
          <w:rFonts w:cs="Arial"/>
          <w:sz w:val="22"/>
          <w:szCs w:val="22"/>
        </w:rPr>
        <w:t>urbanistische</w:t>
      </w:r>
      <w:proofErr w:type="spellEnd"/>
      <w:r w:rsidR="0090583D" w:rsidRPr="004A1B85">
        <w:rPr>
          <w:rFonts w:cs="Arial"/>
          <w:sz w:val="22"/>
          <w:szCs w:val="22"/>
        </w:rPr>
        <w:t xml:space="preserve"> Entwicklung des späteren Warschaus entscheidend</w:t>
      </w:r>
      <w:r w:rsidR="0090583D">
        <w:rPr>
          <w:rFonts w:cs="Arial"/>
          <w:sz w:val="22"/>
          <w:szCs w:val="22"/>
        </w:rPr>
        <w:t xml:space="preserve"> waren,</w:t>
      </w:r>
      <w:r w:rsidR="00383052" w:rsidRPr="004A1B85">
        <w:rPr>
          <w:rFonts w:cs="Arial"/>
          <w:sz w:val="22"/>
          <w:szCs w:val="22"/>
        </w:rPr>
        <w:t xml:space="preserve"> vor allem Kirchen und Klöster, aber auch das </w:t>
      </w:r>
      <w:proofErr w:type="spellStart"/>
      <w:r w:rsidR="00383052" w:rsidRPr="004A1B85">
        <w:rPr>
          <w:rFonts w:cs="Arial"/>
          <w:sz w:val="22"/>
          <w:szCs w:val="22"/>
        </w:rPr>
        <w:t>masowische</w:t>
      </w:r>
      <w:proofErr w:type="spellEnd"/>
      <w:r w:rsidR="00383052" w:rsidRPr="004A1B85">
        <w:rPr>
          <w:rFonts w:cs="Arial"/>
          <w:sz w:val="22"/>
          <w:szCs w:val="22"/>
        </w:rPr>
        <w:t xml:space="preserve"> Schloss, </w:t>
      </w:r>
      <w:r>
        <w:rPr>
          <w:rFonts w:cs="Arial"/>
          <w:sz w:val="22"/>
          <w:szCs w:val="22"/>
        </w:rPr>
        <w:t xml:space="preserve">an dessen Stelle </w:t>
      </w:r>
      <w:r w:rsidR="00383052" w:rsidRPr="004A1B85">
        <w:rPr>
          <w:rFonts w:cs="Arial"/>
          <w:sz w:val="22"/>
          <w:szCs w:val="22"/>
        </w:rPr>
        <w:t xml:space="preserve">später das Königsschloss entstehen sollte. Die Grundstruktur der Warschauer Altstadt, wie sie über Jahrhunderte bestand und bis zur Zerstörung durch die Deutschen intakt </w:t>
      </w:r>
      <w:r>
        <w:rPr>
          <w:rFonts w:cs="Arial"/>
          <w:sz w:val="22"/>
          <w:szCs w:val="22"/>
        </w:rPr>
        <w:t>blieb</w:t>
      </w:r>
      <w:r w:rsidR="00383052" w:rsidRPr="004A1B85">
        <w:rPr>
          <w:rFonts w:cs="Arial"/>
          <w:sz w:val="22"/>
          <w:szCs w:val="22"/>
        </w:rPr>
        <w:t>, nahm hier ihren Anfang.</w:t>
      </w:r>
    </w:p>
    <w:p w:rsidR="00E659E9" w:rsidRPr="004A1B85" w:rsidRDefault="00E659E9" w:rsidP="00DA2DA7">
      <w:pPr>
        <w:pStyle w:val="1Standardflietext"/>
        <w:jc w:val="both"/>
        <w:rPr>
          <w:rFonts w:cs="Arial"/>
          <w:b/>
          <w:sz w:val="22"/>
          <w:szCs w:val="22"/>
        </w:rPr>
      </w:pPr>
      <w:r w:rsidRPr="004A1B85">
        <w:rPr>
          <w:rFonts w:cs="Arial"/>
          <w:b/>
          <w:sz w:val="22"/>
          <w:szCs w:val="22"/>
        </w:rPr>
        <w:t>Warschau – immer mehr Teil des polnisch-litauischen Reiches</w:t>
      </w:r>
    </w:p>
    <w:p w:rsidR="00335E2E" w:rsidRPr="004A1B85" w:rsidRDefault="00335E2E" w:rsidP="00DA2DA7">
      <w:pPr>
        <w:pStyle w:val="1Standardflietext"/>
        <w:jc w:val="both"/>
        <w:rPr>
          <w:rFonts w:cs="Arial"/>
          <w:sz w:val="22"/>
          <w:szCs w:val="22"/>
        </w:rPr>
      </w:pPr>
      <w:r w:rsidRPr="004A1B85">
        <w:rPr>
          <w:rFonts w:cs="Arial"/>
          <w:sz w:val="22"/>
          <w:szCs w:val="22"/>
        </w:rPr>
        <w:t>Mit dem Erstarken der</w:t>
      </w:r>
      <w:r w:rsidR="00431872">
        <w:rPr>
          <w:rFonts w:cs="Arial"/>
          <w:sz w:val="22"/>
          <w:szCs w:val="22"/>
        </w:rPr>
        <w:t xml:space="preserve"> polnisch-litauischen Union </w:t>
      </w:r>
      <w:r w:rsidR="00431872" w:rsidRPr="004A1B85">
        <w:rPr>
          <w:rFonts w:cs="Arial"/>
          <w:sz w:val="22"/>
          <w:szCs w:val="22"/>
        </w:rPr>
        <w:t xml:space="preserve">fiel Warschau 1526 </w:t>
      </w:r>
      <w:r w:rsidR="00431872">
        <w:rPr>
          <w:rFonts w:cs="Arial"/>
          <w:sz w:val="22"/>
          <w:szCs w:val="22"/>
        </w:rPr>
        <w:t xml:space="preserve">nach dem Tod der letzten </w:t>
      </w:r>
      <w:proofErr w:type="spellStart"/>
      <w:r w:rsidR="00431872">
        <w:rPr>
          <w:rFonts w:cs="Arial"/>
          <w:sz w:val="22"/>
          <w:szCs w:val="22"/>
        </w:rPr>
        <w:t>masowischen</w:t>
      </w:r>
      <w:proofErr w:type="spellEnd"/>
      <w:r w:rsidR="00431872">
        <w:rPr>
          <w:rFonts w:cs="Arial"/>
          <w:sz w:val="22"/>
          <w:szCs w:val="22"/>
        </w:rPr>
        <w:t xml:space="preserve"> Herzöge </w:t>
      </w:r>
      <w:r w:rsidR="00067044" w:rsidRPr="004A1B85">
        <w:rPr>
          <w:rFonts w:cs="Arial"/>
          <w:sz w:val="22"/>
          <w:szCs w:val="22"/>
        </w:rPr>
        <w:t>erstmals an das polnisch-litauis</w:t>
      </w:r>
      <w:r w:rsidR="000B4014" w:rsidRPr="004A1B85">
        <w:rPr>
          <w:rFonts w:cs="Arial"/>
          <w:sz w:val="22"/>
          <w:szCs w:val="22"/>
        </w:rPr>
        <w:t>che Königreich (unter Sigismund </w:t>
      </w:r>
      <w:r w:rsidR="00067044" w:rsidRPr="004A1B85">
        <w:rPr>
          <w:rFonts w:cs="Arial"/>
          <w:sz w:val="22"/>
          <w:szCs w:val="22"/>
        </w:rPr>
        <w:t xml:space="preserve">I. und der italienischen Prinzessin </w:t>
      </w:r>
      <w:proofErr w:type="spellStart"/>
      <w:r w:rsidR="00067044" w:rsidRPr="004A1B85">
        <w:rPr>
          <w:rFonts w:cs="Arial"/>
          <w:sz w:val="22"/>
          <w:szCs w:val="22"/>
        </w:rPr>
        <w:t>Bona</w:t>
      </w:r>
      <w:proofErr w:type="spellEnd"/>
      <w:r w:rsidR="00067044" w:rsidRPr="004A1B85">
        <w:rPr>
          <w:rFonts w:cs="Arial"/>
          <w:sz w:val="22"/>
          <w:szCs w:val="22"/>
        </w:rPr>
        <w:t xml:space="preserve"> Sforza). Von diese</w:t>
      </w:r>
      <w:r w:rsidR="00431872">
        <w:rPr>
          <w:rFonts w:cs="Arial"/>
          <w:sz w:val="22"/>
          <w:szCs w:val="22"/>
        </w:rPr>
        <w:t>r</w:t>
      </w:r>
      <w:r w:rsidR="00067044" w:rsidRPr="004A1B85">
        <w:rPr>
          <w:rFonts w:cs="Arial"/>
          <w:sz w:val="22"/>
          <w:szCs w:val="22"/>
        </w:rPr>
        <w:t xml:space="preserve"> </w:t>
      </w:r>
      <w:r w:rsidR="00431872">
        <w:rPr>
          <w:rFonts w:cs="Arial"/>
          <w:sz w:val="22"/>
          <w:szCs w:val="22"/>
        </w:rPr>
        <w:t xml:space="preserve">veränderten </w:t>
      </w:r>
      <w:r w:rsidR="00067044" w:rsidRPr="004A1B85">
        <w:rPr>
          <w:rFonts w:cs="Arial"/>
          <w:sz w:val="22"/>
          <w:szCs w:val="22"/>
        </w:rPr>
        <w:t>Herrschaftszugehörigkeit profitierte Warschau vielfach. Zum einen erhielt die Stadt</w:t>
      </w:r>
      <w:r w:rsidR="000103E5" w:rsidRPr="004A1B85">
        <w:rPr>
          <w:rFonts w:cs="Arial"/>
          <w:sz w:val="22"/>
          <w:szCs w:val="22"/>
        </w:rPr>
        <w:t xml:space="preserve"> </w:t>
      </w:r>
      <w:r w:rsidR="00067044" w:rsidRPr="004A1B85">
        <w:rPr>
          <w:rFonts w:cs="Arial"/>
          <w:sz w:val="22"/>
          <w:szCs w:val="22"/>
        </w:rPr>
        <w:t>mehrere Handelsprivilegien</w:t>
      </w:r>
      <w:r w:rsidR="000103E5" w:rsidRPr="004A1B85">
        <w:rPr>
          <w:rFonts w:cs="Arial"/>
          <w:sz w:val="22"/>
          <w:szCs w:val="22"/>
        </w:rPr>
        <w:t>.</w:t>
      </w:r>
      <w:r w:rsidR="00067044" w:rsidRPr="004A1B85">
        <w:rPr>
          <w:rFonts w:cs="Arial"/>
          <w:sz w:val="22"/>
          <w:szCs w:val="22"/>
        </w:rPr>
        <w:t xml:space="preserve"> Zum anderen fiel </w:t>
      </w:r>
      <w:r w:rsidR="00431872">
        <w:rPr>
          <w:rFonts w:cs="Arial"/>
          <w:sz w:val="22"/>
          <w:szCs w:val="22"/>
        </w:rPr>
        <w:t>Danzig zu dieser Zeit</w:t>
      </w:r>
      <w:r w:rsidR="00067044" w:rsidRPr="004A1B85">
        <w:rPr>
          <w:rFonts w:cs="Arial"/>
          <w:sz w:val="22"/>
          <w:szCs w:val="22"/>
        </w:rPr>
        <w:t xml:space="preserve"> </w:t>
      </w:r>
      <w:r w:rsidR="000B4014" w:rsidRPr="004A1B85">
        <w:rPr>
          <w:rFonts w:cs="Arial"/>
          <w:sz w:val="22"/>
          <w:szCs w:val="22"/>
        </w:rPr>
        <w:t>a</w:t>
      </w:r>
      <w:r w:rsidR="00067044" w:rsidRPr="004A1B85">
        <w:rPr>
          <w:rFonts w:cs="Arial"/>
          <w:sz w:val="22"/>
          <w:szCs w:val="22"/>
        </w:rPr>
        <w:t>n das polnisch-litauische Königreich, was Warschau eine weite</w:t>
      </w:r>
      <w:r w:rsidR="000B4014" w:rsidRPr="004A1B85">
        <w:rPr>
          <w:rFonts w:cs="Arial"/>
          <w:sz w:val="22"/>
          <w:szCs w:val="22"/>
        </w:rPr>
        <w:t>re Handelsroute bescherte. A</w:t>
      </w:r>
      <w:r w:rsidR="00067044" w:rsidRPr="004A1B85">
        <w:rPr>
          <w:rFonts w:cs="Arial"/>
          <w:sz w:val="22"/>
          <w:szCs w:val="22"/>
        </w:rPr>
        <w:t xml:space="preserve">ußerdem wählte Königin </w:t>
      </w:r>
      <w:proofErr w:type="spellStart"/>
      <w:r w:rsidR="00067044" w:rsidRPr="004A1B85">
        <w:rPr>
          <w:rFonts w:cs="Arial"/>
          <w:sz w:val="22"/>
          <w:szCs w:val="22"/>
        </w:rPr>
        <w:t>Bona</w:t>
      </w:r>
      <w:proofErr w:type="spellEnd"/>
      <w:r w:rsidR="00067044" w:rsidRPr="004A1B85">
        <w:rPr>
          <w:rFonts w:cs="Arial"/>
          <w:sz w:val="22"/>
          <w:szCs w:val="22"/>
        </w:rPr>
        <w:t xml:space="preserve"> Sforza nach dem Tod ihres Mannes Warschau </w:t>
      </w:r>
      <w:r w:rsidR="00431872" w:rsidRPr="004A1B85">
        <w:rPr>
          <w:rFonts w:cs="Arial"/>
          <w:sz w:val="22"/>
          <w:szCs w:val="22"/>
        </w:rPr>
        <w:t xml:space="preserve">anstelle Krakaus </w:t>
      </w:r>
      <w:r w:rsidR="00067044" w:rsidRPr="004A1B85">
        <w:rPr>
          <w:rFonts w:cs="Arial"/>
          <w:sz w:val="22"/>
          <w:szCs w:val="22"/>
        </w:rPr>
        <w:t xml:space="preserve">als erste Residenz, was der Stadt </w:t>
      </w:r>
      <w:r w:rsidR="00431872" w:rsidRPr="004A1B85">
        <w:rPr>
          <w:rFonts w:cs="Arial"/>
          <w:sz w:val="22"/>
          <w:szCs w:val="22"/>
        </w:rPr>
        <w:t xml:space="preserve">nicht nur allgemein </w:t>
      </w:r>
      <w:r w:rsidR="00067044" w:rsidRPr="004A1B85">
        <w:rPr>
          <w:rFonts w:cs="Arial"/>
          <w:sz w:val="22"/>
          <w:szCs w:val="22"/>
        </w:rPr>
        <w:t>eine</w:t>
      </w:r>
      <w:r w:rsidR="000103E5" w:rsidRPr="004A1B85">
        <w:rPr>
          <w:rFonts w:cs="Arial"/>
          <w:sz w:val="22"/>
          <w:szCs w:val="22"/>
        </w:rPr>
        <w:t>n</w:t>
      </w:r>
      <w:r w:rsidR="00067044" w:rsidRPr="004A1B85">
        <w:rPr>
          <w:rFonts w:cs="Arial"/>
          <w:sz w:val="22"/>
          <w:szCs w:val="22"/>
        </w:rPr>
        <w:t xml:space="preserve"> kulturellen Aufschwung verschaffte, sondern </w:t>
      </w:r>
      <w:r w:rsidR="00431872">
        <w:rPr>
          <w:rFonts w:cs="Arial"/>
          <w:sz w:val="22"/>
          <w:szCs w:val="22"/>
        </w:rPr>
        <w:t>vor allem</w:t>
      </w:r>
      <w:r w:rsidR="00067044" w:rsidRPr="004A1B85">
        <w:rPr>
          <w:rFonts w:cs="Arial"/>
          <w:sz w:val="22"/>
          <w:szCs w:val="22"/>
        </w:rPr>
        <w:t xml:space="preserve"> die </w:t>
      </w:r>
      <w:r w:rsidR="00067044" w:rsidRPr="004A1B85">
        <w:rPr>
          <w:rFonts w:cs="Arial"/>
          <w:sz w:val="22"/>
          <w:szCs w:val="22"/>
        </w:rPr>
        <w:lastRenderedPageBreak/>
        <w:t xml:space="preserve">Renaissance nach Warschau brachte. Diese Entwicklungen stellten die Weichen für </w:t>
      </w:r>
      <w:r w:rsidR="00BC44D4" w:rsidRPr="004A1B85">
        <w:rPr>
          <w:rFonts w:cs="Arial"/>
          <w:sz w:val="22"/>
          <w:szCs w:val="22"/>
        </w:rPr>
        <w:t xml:space="preserve">den weiteren politischen Aufschwung: Es war dann nur konsequent, </w:t>
      </w:r>
      <w:r w:rsidR="00964E74">
        <w:rPr>
          <w:rFonts w:cs="Arial"/>
          <w:sz w:val="22"/>
          <w:szCs w:val="22"/>
        </w:rPr>
        <w:t xml:space="preserve">dass </w:t>
      </w:r>
      <w:r w:rsidR="00BC44D4" w:rsidRPr="004A1B85">
        <w:rPr>
          <w:rFonts w:cs="Arial"/>
          <w:sz w:val="22"/>
          <w:szCs w:val="22"/>
        </w:rPr>
        <w:t xml:space="preserve">der spätere König Sigismund III. im Jahr 1596 beschloss, Warschau zur </w:t>
      </w:r>
      <w:r w:rsidR="000103E5" w:rsidRPr="004A1B85">
        <w:rPr>
          <w:rFonts w:cs="Arial"/>
          <w:sz w:val="22"/>
          <w:szCs w:val="22"/>
        </w:rPr>
        <w:t>Königsresidenz</w:t>
      </w:r>
      <w:r w:rsidR="00BC44D4" w:rsidRPr="004A1B85">
        <w:rPr>
          <w:rFonts w:cs="Arial"/>
          <w:sz w:val="22"/>
          <w:szCs w:val="22"/>
        </w:rPr>
        <w:t xml:space="preserve"> zu machen.</w:t>
      </w:r>
      <w:r w:rsidR="00E95FFC">
        <w:rPr>
          <w:rFonts w:cs="Arial"/>
          <w:sz w:val="22"/>
          <w:szCs w:val="22"/>
        </w:rPr>
        <w:t xml:space="preserve"> Der Blick der späteren polnischen Könige Richtung Osten </w:t>
      </w:r>
      <w:r w:rsidR="0066178A">
        <w:rPr>
          <w:rFonts w:cs="Arial"/>
          <w:sz w:val="22"/>
          <w:szCs w:val="22"/>
        </w:rPr>
        <w:t>machte</w:t>
      </w:r>
      <w:r w:rsidR="00E95FFC">
        <w:rPr>
          <w:rFonts w:cs="Arial"/>
          <w:sz w:val="22"/>
          <w:szCs w:val="22"/>
        </w:rPr>
        <w:t xml:space="preserve"> Warschau </w:t>
      </w:r>
      <w:r w:rsidR="0066178A">
        <w:rPr>
          <w:rFonts w:cs="Arial"/>
          <w:sz w:val="22"/>
          <w:szCs w:val="22"/>
        </w:rPr>
        <w:t>zu</w:t>
      </w:r>
      <w:r w:rsidR="003A1152">
        <w:rPr>
          <w:rFonts w:cs="Arial"/>
          <w:sz w:val="22"/>
          <w:szCs w:val="22"/>
        </w:rPr>
        <w:t>m politischen Zentrum in dieser Region</w:t>
      </w:r>
      <w:r w:rsidR="0066178A">
        <w:rPr>
          <w:rFonts w:cs="Arial"/>
          <w:sz w:val="22"/>
          <w:szCs w:val="22"/>
        </w:rPr>
        <w:t xml:space="preserve">, aber auch zum Aufzugsgebiet </w:t>
      </w:r>
      <w:r w:rsidR="003A1152">
        <w:rPr>
          <w:rFonts w:cs="Arial"/>
          <w:sz w:val="22"/>
          <w:szCs w:val="22"/>
        </w:rPr>
        <w:t>bei</w:t>
      </w:r>
      <w:r w:rsidR="0066178A">
        <w:rPr>
          <w:rFonts w:cs="Arial"/>
          <w:sz w:val="22"/>
          <w:szCs w:val="22"/>
        </w:rPr>
        <w:t xml:space="preserve"> militärischen Konflikten.</w:t>
      </w:r>
    </w:p>
    <w:p w:rsidR="00E659E9" w:rsidRPr="004A1B85" w:rsidRDefault="00E659E9" w:rsidP="00F139E0">
      <w:pPr>
        <w:pStyle w:val="1Standardflietext"/>
        <w:jc w:val="both"/>
        <w:rPr>
          <w:rFonts w:cs="Arial"/>
          <w:b/>
          <w:sz w:val="22"/>
          <w:szCs w:val="22"/>
        </w:rPr>
      </w:pPr>
      <w:r w:rsidRPr="003366FA">
        <w:rPr>
          <w:rFonts w:cs="Arial"/>
          <w:b/>
          <w:sz w:val="22"/>
          <w:szCs w:val="22"/>
        </w:rPr>
        <w:t>Warschaus Fall und Wieder-Aufstieg</w:t>
      </w:r>
    </w:p>
    <w:p w:rsidR="008D3F03" w:rsidRPr="004A1B85" w:rsidRDefault="00726103" w:rsidP="009C54CE">
      <w:pPr>
        <w:pStyle w:val="1Standardflietext"/>
        <w:jc w:val="both"/>
        <w:rPr>
          <w:rFonts w:cs="Arial"/>
          <w:sz w:val="22"/>
          <w:szCs w:val="22"/>
        </w:rPr>
      </w:pPr>
      <w:r w:rsidRPr="004A1B85">
        <w:rPr>
          <w:rFonts w:cs="Arial"/>
          <w:sz w:val="22"/>
          <w:szCs w:val="22"/>
        </w:rPr>
        <w:t xml:space="preserve">Die sogenannte „Sachsenzeit“ </w:t>
      </w:r>
      <w:r w:rsidR="000B4014" w:rsidRPr="004A1B85">
        <w:rPr>
          <w:rFonts w:cs="Arial"/>
          <w:sz w:val="22"/>
          <w:szCs w:val="22"/>
        </w:rPr>
        <w:t xml:space="preserve">des Königtums </w:t>
      </w:r>
      <w:r w:rsidR="00D204ED">
        <w:rPr>
          <w:rFonts w:cs="Arial"/>
          <w:sz w:val="22"/>
          <w:szCs w:val="22"/>
        </w:rPr>
        <w:t>Polen-Litauen</w:t>
      </w:r>
      <w:r w:rsidRPr="004A1B85">
        <w:rPr>
          <w:rFonts w:cs="Arial"/>
          <w:sz w:val="22"/>
          <w:szCs w:val="22"/>
        </w:rPr>
        <w:t xml:space="preserve"> war für Warschau eher glücklos. Die kriegerisc</w:t>
      </w:r>
      <w:r w:rsidR="000B4014" w:rsidRPr="004A1B85">
        <w:rPr>
          <w:rFonts w:cs="Arial"/>
          <w:sz w:val="22"/>
          <w:szCs w:val="22"/>
        </w:rPr>
        <w:t xml:space="preserve">hen Auseinandersetzungen </w:t>
      </w:r>
      <w:r w:rsidR="000D1159">
        <w:rPr>
          <w:rFonts w:cs="Arial"/>
          <w:sz w:val="22"/>
          <w:szCs w:val="22"/>
        </w:rPr>
        <w:t xml:space="preserve">unter </w:t>
      </w:r>
      <w:r w:rsidR="000B4014" w:rsidRPr="004A1B85">
        <w:rPr>
          <w:rFonts w:cs="Arial"/>
          <w:sz w:val="22"/>
          <w:szCs w:val="22"/>
        </w:rPr>
        <w:t>August </w:t>
      </w:r>
      <w:r w:rsidRPr="004A1B85">
        <w:rPr>
          <w:rFonts w:cs="Arial"/>
          <w:sz w:val="22"/>
          <w:szCs w:val="22"/>
        </w:rPr>
        <w:t xml:space="preserve">II. von Polen </w:t>
      </w:r>
      <w:r w:rsidR="003366FA">
        <w:rPr>
          <w:rFonts w:cs="Arial"/>
          <w:sz w:val="22"/>
          <w:szCs w:val="22"/>
        </w:rPr>
        <w:t>(</w:t>
      </w:r>
      <w:r w:rsidRPr="004A1B85">
        <w:rPr>
          <w:rFonts w:cs="Arial"/>
          <w:sz w:val="22"/>
          <w:szCs w:val="22"/>
        </w:rPr>
        <w:t>gleichzeitig August</w:t>
      </w:r>
      <w:r w:rsidR="000B4014" w:rsidRPr="004A1B85">
        <w:rPr>
          <w:rFonts w:cs="Arial"/>
          <w:sz w:val="22"/>
          <w:szCs w:val="22"/>
        </w:rPr>
        <w:t> </w:t>
      </w:r>
      <w:r w:rsidRPr="004A1B85">
        <w:rPr>
          <w:rFonts w:cs="Arial"/>
          <w:sz w:val="22"/>
          <w:szCs w:val="22"/>
        </w:rPr>
        <w:t>I. Herzog von S</w:t>
      </w:r>
      <w:r w:rsidR="003366FA">
        <w:rPr>
          <w:rFonts w:cs="Arial"/>
          <w:sz w:val="22"/>
          <w:szCs w:val="22"/>
        </w:rPr>
        <w:t xml:space="preserve">achsen) </w:t>
      </w:r>
      <w:r w:rsidR="000B4014" w:rsidRPr="004A1B85">
        <w:rPr>
          <w:rFonts w:cs="Arial"/>
          <w:sz w:val="22"/>
          <w:szCs w:val="22"/>
        </w:rPr>
        <w:t>und seinem Sohn August </w:t>
      </w:r>
      <w:r w:rsidRPr="004A1B85">
        <w:rPr>
          <w:rFonts w:cs="Arial"/>
          <w:sz w:val="22"/>
          <w:szCs w:val="22"/>
        </w:rPr>
        <w:t>III. zogen auch Warschau als Hauptresidenz de</w:t>
      </w:r>
      <w:r w:rsidR="00D204ED">
        <w:rPr>
          <w:rFonts w:cs="Arial"/>
          <w:sz w:val="22"/>
          <w:szCs w:val="22"/>
        </w:rPr>
        <w:t>r polnischen Könige</w:t>
      </w:r>
      <w:r w:rsidRPr="004A1B85">
        <w:rPr>
          <w:rFonts w:cs="Arial"/>
          <w:sz w:val="22"/>
          <w:szCs w:val="22"/>
        </w:rPr>
        <w:t xml:space="preserve"> in die Konflikte</w:t>
      </w:r>
      <w:r w:rsidR="003366FA">
        <w:rPr>
          <w:rFonts w:cs="Arial"/>
          <w:sz w:val="22"/>
          <w:szCs w:val="22"/>
        </w:rPr>
        <w:t xml:space="preserve"> hinein. Deutlich anders wird in der </w:t>
      </w:r>
      <w:r w:rsidRPr="004A1B85">
        <w:rPr>
          <w:rFonts w:cs="Arial"/>
          <w:sz w:val="22"/>
          <w:szCs w:val="22"/>
        </w:rPr>
        <w:t xml:space="preserve">Erinnerung der Polen die Herrschaft </w:t>
      </w:r>
      <w:proofErr w:type="spellStart"/>
      <w:r w:rsidRPr="004A1B85">
        <w:rPr>
          <w:rFonts w:cs="Arial"/>
          <w:sz w:val="22"/>
          <w:szCs w:val="22"/>
        </w:rPr>
        <w:t>Stanisław</w:t>
      </w:r>
      <w:proofErr w:type="spellEnd"/>
      <w:r w:rsidRPr="004A1B85">
        <w:rPr>
          <w:rFonts w:cs="Arial"/>
          <w:sz w:val="22"/>
          <w:szCs w:val="22"/>
        </w:rPr>
        <w:t xml:space="preserve"> August </w:t>
      </w:r>
      <w:proofErr w:type="spellStart"/>
      <w:r w:rsidRPr="004A1B85">
        <w:rPr>
          <w:rFonts w:cs="Arial"/>
          <w:sz w:val="22"/>
          <w:szCs w:val="22"/>
        </w:rPr>
        <w:t>Poniatowskis</w:t>
      </w:r>
      <w:proofErr w:type="spellEnd"/>
      <w:r w:rsidRPr="004A1B85">
        <w:rPr>
          <w:rFonts w:cs="Arial"/>
          <w:sz w:val="22"/>
          <w:szCs w:val="22"/>
        </w:rPr>
        <w:t xml:space="preserve"> ab 1764</w:t>
      </w:r>
      <w:r w:rsidR="003366FA">
        <w:rPr>
          <w:rFonts w:cs="Arial"/>
          <w:sz w:val="22"/>
          <w:szCs w:val="22"/>
        </w:rPr>
        <w:t xml:space="preserve"> bewertet</w:t>
      </w:r>
      <w:r w:rsidRPr="004A1B85">
        <w:rPr>
          <w:rFonts w:cs="Arial"/>
          <w:sz w:val="22"/>
          <w:szCs w:val="22"/>
        </w:rPr>
        <w:t>. Nicht zuletzt</w:t>
      </w:r>
      <w:r w:rsidR="003366FA">
        <w:rPr>
          <w:rFonts w:cs="Arial"/>
          <w:sz w:val="22"/>
          <w:szCs w:val="22"/>
        </w:rPr>
        <w:t>,</w:t>
      </w:r>
      <w:r w:rsidRPr="004A1B85">
        <w:rPr>
          <w:rFonts w:cs="Arial"/>
          <w:sz w:val="22"/>
          <w:szCs w:val="22"/>
        </w:rPr>
        <w:t xml:space="preserve"> weil u</w:t>
      </w:r>
      <w:r w:rsidR="003366FA">
        <w:rPr>
          <w:rFonts w:cs="Arial"/>
          <w:sz w:val="22"/>
          <w:szCs w:val="22"/>
        </w:rPr>
        <w:t>nter ihm (</w:t>
      </w:r>
      <w:r w:rsidR="003366FA" w:rsidRPr="004A1B85">
        <w:rPr>
          <w:rFonts w:cs="Arial"/>
          <w:sz w:val="22"/>
          <w:szCs w:val="22"/>
        </w:rPr>
        <w:t>noch vier Mon</w:t>
      </w:r>
      <w:r w:rsidR="00ED02F5">
        <w:rPr>
          <w:rFonts w:cs="Arial"/>
          <w:sz w:val="22"/>
          <w:szCs w:val="22"/>
        </w:rPr>
        <w:t>ate vor der Verabschiedung der f</w:t>
      </w:r>
      <w:r w:rsidR="003366FA" w:rsidRPr="004A1B85">
        <w:rPr>
          <w:rFonts w:cs="Arial"/>
          <w:sz w:val="22"/>
          <w:szCs w:val="22"/>
        </w:rPr>
        <w:t>ranzösischen</w:t>
      </w:r>
      <w:r w:rsidR="003366FA">
        <w:rPr>
          <w:rFonts w:cs="Arial"/>
          <w:sz w:val="22"/>
          <w:szCs w:val="22"/>
        </w:rPr>
        <w:t>)</w:t>
      </w:r>
      <w:r w:rsidR="003366FA" w:rsidRPr="004A1B85">
        <w:rPr>
          <w:rFonts w:cs="Arial"/>
          <w:sz w:val="22"/>
          <w:szCs w:val="22"/>
        </w:rPr>
        <w:t xml:space="preserve"> </w:t>
      </w:r>
      <w:r w:rsidR="003366FA">
        <w:rPr>
          <w:rFonts w:cs="Arial"/>
          <w:sz w:val="22"/>
          <w:szCs w:val="22"/>
        </w:rPr>
        <w:t xml:space="preserve">die </w:t>
      </w:r>
      <w:r w:rsidRPr="004A1B85">
        <w:rPr>
          <w:rFonts w:cs="Arial"/>
          <w:sz w:val="22"/>
          <w:szCs w:val="22"/>
        </w:rPr>
        <w:t>erste europäische Verfassung verabschiedet wurde</w:t>
      </w:r>
      <w:r w:rsidR="000B4014" w:rsidRPr="004A1B85">
        <w:rPr>
          <w:rFonts w:cs="Arial"/>
          <w:sz w:val="22"/>
          <w:szCs w:val="22"/>
        </w:rPr>
        <w:t xml:space="preserve">. </w:t>
      </w:r>
      <w:r w:rsidR="009C54CE" w:rsidRPr="004A1B85">
        <w:rPr>
          <w:rFonts w:cs="Arial"/>
          <w:sz w:val="22"/>
          <w:szCs w:val="22"/>
        </w:rPr>
        <w:t>Die anschließende</w:t>
      </w:r>
      <w:r w:rsidR="003366FA">
        <w:rPr>
          <w:rFonts w:cs="Arial"/>
          <w:sz w:val="22"/>
          <w:szCs w:val="22"/>
        </w:rPr>
        <w:t>n</w:t>
      </w:r>
      <w:r w:rsidR="009C54CE" w:rsidRPr="004A1B85">
        <w:rPr>
          <w:rFonts w:cs="Arial"/>
          <w:sz w:val="22"/>
          <w:szCs w:val="22"/>
        </w:rPr>
        <w:t xml:space="preserve"> Teilung</w:t>
      </w:r>
      <w:r w:rsidR="003366FA">
        <w:rPr>
          <w:rFonts w:cs="Arial"/>
          <w:sz w:val="22"/>
          <w:szCs w:val="22"/>
        </w:rPr>
        <w:t>en</w:t>
      </w:r>
      <w:r w:rsidR="009C54CE" w:rsidRPr="004A1B85">
        <w:rPr>
          <w:rFonts w:cs="Arial"/>
          <w:sz w:val="22"/>
          <w:szCs w:val="22"/>
        </w:rPr>
        <w:t xml:space="preserve"> Polens und die napoleonische Ära in Europa führten zu immer wieder neuen Veränderungen </w:t>
      </w:r>
      <w:r w:rsidR="000B4014" w:rsidRPr="004A1B85">
        <w:rPr>
          <w:rFonts w:cs="Arial"/>
          <w:sz w:val="22"/>
          <w:szCs w:val="22"/>
        </w:rPr>
        <w:t xml:space="preserve">in </w:t>
      </w:r>
      <w:r w:rsidR="009C54CE" w:rsidRPr="004A1B85">
        <w:rPr>
          <w:rFonts w:cs="Arial"/>
          <w:sz w:val="22"/>
          <w:szCs w:val="22"/>
        </w:rPr>
        <w:t xml:space="preserve">Warschau. So war es von 1796 bis 1807 Teil der preußischen Provinz, bevor es 1807 dank Napoleons Entscheidung </w:t>
      </w:r>
      <w:r w:rsidR="003366FA" w:rsidRPr="004A1B85">
        <w:rPr>
          <w:rFonts w:cs="Arial"/>
          <w:sz w:val="22"/>
          <w:szCs w:val="22"/>
        </w:rPr>
        <w:t xml:space="preserve">wieder für mehrere Jahre </w:t>
      </w:r>
      <w:r w:rsidR="009C54CE" w:rsidRPr="004A1B85">
        <w:rPr>
          <w:rFonts w:cs="Arial"/>
          <w:sz w:val="22"/>
          <w:szCs w:val="22"/>
        </w:rPr>
        <w:t>zum unabhängigen Herzogtum wurde, in dem sogar eine</w:t>
      </w:r>
      <w:r w:rsidR="000B4014" w:rsidRPr="004A1B85">
        <w:rPr>
          <w:rFonts w:cs="Arial"/>
          <w:sz w:val="22"/>
          <w:szCs w:val="22"/>
        </w:rPr>
        <w:t xml:space="preserve"> für damalige europäische Verhältnisse</w:t>
      </w:r>
      <w:r w:rsidR="009C54CE" w:rsidRPr="004A1B85">
        <w:rPr>
          <w:rFonts w:cs="Arial"/>
          <w:sz w:val="22"/>
          <w:szCs w:val="22"/>
        </w:rPr>
        <w:t xml:space="preserve"> liberale Verfassung </w:t>
      </w:r>
      <w:r w:rsidR="003366FA">
        <w:rPr>
          <w:rFonts w:cs="Arial"/>
          <w:sz w:val="22"/>
          <w:szCs w:val="22"/>
        </w:rPr>
        <w:t>galt</w:t>
      </w:r>
      <w:r w:rsidR="009C54CE" w:rsidRPr="004A1B85">
        <w:rPr>
          <w:rFonts w:cs="Arial"/>
          <w:sz w:val="22"/>
          <w:szCs w:val="22"/>
        </w:rPr>
        <w:t xml:space="preserve"> und </w:t>
      </w:r>
      <w:r w:rsidR="003366FA">
        <w:rPr>
          <w:rFonts w:cs="Arial"/>
          <w:sz w:val="22"/>
          <w:szCs w:val="22"/>
        </w:rPr>
        <w:t xml:space="preserve">das Parlament </w:t>
      </w:r>
      <w:r w:rsidR="009C54CE" w:rsidRPr="004A1B85">
        <w:rPr>
          <w:rFonts w:cs="Arial"/>
          <w:sz w:val="22"/>
          <w:szCs w:val="22"/>
        </w:rPr>
        <w:t xml:space="preserve">wieder </w:t>
      </w:r>
      <w:r w:rsidR="000B4014" w:rsidRPr="004A1B85">
        <w:rPr>
          <w:rFonts w:cs="Arial"/>
          <w:sz w:val="22"/>
          <w:szCs w:val="22"/>
        </w:rPr>
        <w:t>eingesetzt</w:t>
      </w:r>
      <w:r w:rsidR="009C54CE" w:rsidRPr="004A1B85">
        <w:rPr>
          <w:rFonts w:cs="Arial"/>
          <w:sz w:val="22"/>
          <w:szCs w:val="22"/>
        </w:rPr>
        <w:t xml:space="preserve"> wurde. In den </w:t>
      </w:r>
      <w:r w:rsidR="003366FA">
        <w:rPr>
          <w:rFonts w:cs="Arial"/>
          <w:sz w:val="22"/>
          <w:szCs w:val="22"/>
        </w:rPr>
        <w:t xml:space="preserve">Napoleonischen </w:t>
      </w:r>
      <w:r w:rsidR="009C54CE" w:rsidRPr="004A1B85">
        <w:rPr>
          <w:rFonts w:cs="Arial"/>
          <w:sz w:val="22"/>
          <w:szCs w:val="22"/>
        </w:rPr>
        <w:t xml:space="preserve">Kriegen stand das Herzogtum Warschau an der Seite Napoleons und konnte anfänglich auch Gebietsgewinne verzeichnen. Die Habsburger mussten Krakau und ein Teil der galizischen Gebiete an Warschau abtreten, die </w:t>
      </w:r>
      <w:r w:rsidR="000B4014" w:rsidRPr="004A1B85">
        <w:rPr>
          <w:rFonts w:cs="Arial"/>
          <w:sz w:val="22"/>
          <w:szCs w:val="22"/>
        </w:rPr>
        <w:t>erst zuvor</w:t>
      </w:r>
      <w:r w:rsidR="009C54CE" w:rsidRPr="004A1B85">
        <w:rPr>
          <w:rFonts w:cs="Arial"/>
          <w:sz w:val="22"/>
          <w:szCs w:val="22"/>
        </w:rPr>
        <w:t xml:space="preserve"> in der Dritten Teilung Polens an Österreich-Ungarn </w:t>
      </w:r>
      <w:r w:rsidR="003366FA">
        <w:rPr>
          <w:rFonts w:cs="Arial"/>
          <w:sz w:val="22"/>
          <w:szCs w:val="22"/>
        </w:rPr>
        <w:t>gefallen waren</w:t>
      </w:r>
      <w:r w:rsidR="009C54CE" w:rsidRPr="004A1B85">
        <w:rPr>
          <w:rFonts w:cs="Arial"/>
          <w:sz w:val="22"/>
          <w:szCs w:val="22"/>
        </w:rPr>
        <w:t>. Doch waren da</w:t>
      </w:r>
      <w:r w:rsidR="003366FA">
        <w:rPr>
          <w:rFonts w:cs="Arial"/>
          <w:sz w:val="22"/>
          <w:szCs w:val="22"/>
        </w:rPr>
        <w:t>s alles nur kurze Episoden i</w:t>
      </w:r>
      <w:r w:rsidR="009C54CE" w:rsidRPr="004A1B85">
        <w:rPr>
          <w:rFonts w:cs="Arial"/>
          <w:sz w:val="22"/>
          <w:szCs w:val="22"/>
        </w:rPr>
        <w:t>m Revolutions- und Vormärzzeitalter. Mit dem Wiener Kongress von 1815 behielt Warschau als Hauptstadt von Kongresspolen eine formale Eigenständigkeit, faktisch unterstand es aber dem Zarenreich und wurde in Personalunion vom Zaren regiert.</w:t>
      </w:r>
    </w:p>
    <w:p w:rsidR="009C54CE" w:rsidRPr="004A1B85" w:rsidRDefault="009C54CE" w:rsidP="009C54CE">
      <w:pPr>
        <w:pStyle w:val="1Standardflietext"/>
        <w:jc w:val="both"/>
        <w:rPr>
          <w:rFonts w:cs="Arial"/>
          <w:sz w:val="22"/>
          <w:szCs w:val="22"/>
        </w:rPr>
      </w:pPr>
      <w:r w:rsidRPr="004A1B85">
        <w:rPr>
          <w:rFonts w:cs="Arial"/>
          <w:sz w:val="22"/>
          <w:szCs w:val="22"/>
        </w:rPr>
        <w:t>Das 19.</w:t>
      </w:r>
      <w:r w:rsidR="001D7274" w:rsidRPr="004A1B85">
        <w:rPr>
          <w:rFonts w:cs="Arial"/>
          <w:sz w:val="22"/>
          <w:szCs w:val="22"/>
        </w:rPr>
        <w:t> </w:t>
      </w:r>
      <w:r w:rsidRPr="004A1B85">
        <w:rPr>
          <w:rFonts w:cs="Arial"/>
          <w:sz w:val="22"/>
          <w:szCs w:val="22"/>
        </w:rPr>
        <w:t xml:space="preserve">Jahrhundert war die Zeit einer neuen kulturellen Blüte (mit Chopin), von Revolutionsversuchen und </w:t>
      </w:r>
      <w:r w:rsidR="000F22AE" w:rsidRPr="004A1B85">
        <w:rPr>
          <w:rFonts w:cs="Arial"/>
          <w:sz w:val="22"/>
          <w:szCs w:val="22"/>
        </w:rPr>
        <w:t xml:space="preserve">Unabhängigkeitskämpfen (1830 und 1863/64) sowie der Konzentration der gesellschaftlichen Eliten auf die organische Arbeit, um für die Zukunft die Grundlagen für einen unabhängigen polnischen Staat zu schaffen. Der Januaraufstand von 1863 gegen das Zarenregime, der </w:t>
      </w:r>
      <w:r w:rsidR="003366FA">
        <w:rPr>
          <w:rFonts w:cs="Arial"/>
          <w:sz w:val="22"/>
          <w:szCs w:val="22"/>
        </w:rPr>
        <w:t xml:space="preserve">nach </w:t>
      </w:r>
      <w:r w:rsidR="000F22AE" w:rsidRPr="004A1B85">
        <w:rPr>
          <w:rFonts w:cs="Arial"/>
          <w:sz w:val="22"/>
          <w:szCs w:val="22"/>
        </w:rPr>
        <w:t>anfänglichen Erfolgen</w:t>
      </w:r>
      <w:r w:rsidR="003366FA">
        <w:rPr>
          <w:rFonts w:cs="Arial"/>
          <w:sz w:val="22"/>
          <w:szCs w:val="22"/>
        </w:rPr>
        <w:t xml:space="preserve"> nach zwei Jahren</w:t>
      </w:r>
      <w:r w:rsidR="000F22AE" w:rsidRPr="004A1B85">
        <w:rPr>
          <w:rFonts w:cs="Arial"/>
          <w:sz w:val="22"/>
          <w:szCs w:val="22"/>
        </w:rPr>
        <w:t xml:space="preserve"> scheiterte, führte zur Beseitigung der letzten formalen Eigenständigkeit. Zwar war das für viele moderne, liberale Bestrebungen mit dem Ziel eines eigenen Nationalstaats ein Rückschlag, doch brachte diese Integration Warschaus in das Zarenreich der Stadt einen wirtschaftlichen Aufschwung. So wurde Warschau nun in das </w:t>
      </w:r>
      <w:r w:rsidR="00ED02F5">
        <w:rPr>
          <w:rFonts w:cs="Arial"/>
          <w:sz w:val="22"/>
          <w:szCs w:val="22"/>
        </w:rPr>
        <w:t xml:space="preserve">russische </w:t>
      </w:r>
      <w:r w:rsidR="000F22AE" w:rsidRPr="004A1B85">
        <w:rPr>
          <w:rFonts w:cs="Arial"/>
          <w:sz w:val="22"/>
          <w:szCs w:val="22"/>
        </w:rPr>
        <w:t xml:space="preserve">Wirtschafts- </w:t>
      </w:r>
      <w:r w:rsidR="003366FA">
        <w:rPr>
          <w:rFonts w:cs="Arial"/>
          <w:sz w:val="22"/>
          <w:szCs w:val="22"/>
        </w:rPr>
        <w:t xml:space="preserve">und Infrastrukturnetz </w:t>
      </w:r>
      <w:r w:rsidR="000F22AE" w:rsidRPr="004A1B85">
        <w:rPr>
          <w:rFonts w:cs="Arial"/>
          <w:sz w:val="22"/>
          <w:szCs w:val="22"/>
        </w:rPr>
        <w:t>eingeb</w:t>
      </w:r>
      <w:r w:rsidR="003366FA">
        <w:rPr>
          <w:rFonts w:cs="Arial"/>
          <w:sz w:val="22"/>
          <w:szCs w:val="22"/>
        </w:rPr>
        <w:t>unden</w:t>
      </w:r>
      <w:r w:rsidR="000F22AE" w:rsidRPr="004A1B85">
        <w:rPr>
          <w:rFonts w:cs="Arial"/>
          <w:sz w:val="22"/>
          <w:szCs w:val="22"/>
        </w:rPr>
        <w:t xml:space="preserve"> und profitierte von d</w:t>
      </w:r>
      <w:r w:rsidR="003366FA">
        <w:rPr>
          <w:rFonts w:cs="Arial"/>
          <w:sz w:val="22"/>
          <w:szCs w:val="22"/>
        </w:rPr>
        <w:t>em riesigen Handelsnetz ohne Zollgrenzen</w:t>
      </w:r>
      <w:r w:rsidR="000F22AE" w:rsidRPr="004A1B85">
        <w:rPr>
          <w:rFonts w:cs="Arial"/>
          <w:sz w:val="22"/>
          <w:szCs w:val="22"/>
        </w:rPr>
        <w:t xml:space="preserve">. Zu jener Zeit </w:t>
      </w:r>
      <w:r w:rsidR="003366FA">
        <w:rPr>
          <w:rFonts w:cs="Arial"/>
          <w:sz w:val="22"/>
          <w:szCs w:val="22"/>
        </w:rPr>
        <w:t xml:space="preserve">lebten in </w:t>
      </w:r>
      <w:r w:rsidR="000F22AE" w:rsidRPr="004A1B85">
        <w:rPr>
          <w:rFonts w:cs="Arial"/>
          <w:sz w:val="22"/>
          <w:szCs w:val="22"/>
        </w:rPr>
        <w:t xml:space="preserve">Warschau </w:t>
      </w:r>
      <w:r w:rsidR="003366FA">
        <w:rPr>
          <w:rFonts w:cs="Arial"/>
          <w:sz w:val="22"/>
          <w:szCs w:val="22"/>
        </w:rPr>
        <w:t>viele</w:t>
      </w:r>
      <w:r w:rsidR="000F22AE" w:rsidRPr="004A1B85">
        <w:rPr>
          <w:rFonts w:cs="Arial"/>
          <w:sz w:val="22"/>
          <w:szCs w:val="22"/>
        </w:rPr>
        <w:t xml:space="preserve"> literarische und wissenschaftliche Größen</w:t>
      </w:r>
      <w:r w:rsidR="003366FA">
        <w:rPr>
          <w:rFonts w:cs="Arial"/>
          <w:sz w:val="22"/>
          <w:szCs w:val="22"/>
        </w:rPr>
        <w:t xml:space="preserve">, die hier </w:t>
      </w:r>
      <w:r w:rsidR="000F22AE" w:rsidRPr="004A1B85">
        <w:rPr>
          <w:rFonts w:cs="Arial"/>
          <w:sz w:val="22"/>
          <w:szCs w:val="22"/>
        </w:rPr>
        <w:t xml:space="preserve">geboren </w:t>
      </w:r>
      <w:r w:rsidR="003366FA">
        <w:rPr>
          <w:rFonts w:cs="Arial"/>
          <w:sz w:val="22"/>
          <w:szCs w:val="22"/>
        </w:rPr>
        <w:t xml:space="preserve">wurden </w:t>
      </w:r>
      <w:r w:rsidR="000F22AE" w:rsidRPr="004A1B85">
        <w:rPr>
          <w:rFonts w:cs="Arial"/>
          <w:sz w:val="22"/>
          <w:szCs w:val="22"/>
        </w:rPr>
        <w:t xml:space="preserve">und/oder wirkten: Maria </w:t>
      </w:r>
      <w:proofErr w:type="spellStart"/>
      <w:r w:rsidR="000F22AE" w:rsidRPr="004A1B85">
        <w:rPr>
          <w:rFonts w:cs="Arial"/>
          <w:sz w:val="22"/>
          <w:szCs w:val="22"/>
        </w:rPr>
        <w:t>Skłodowska</w:t>
      </w:r>
      <w:proofErr w:type="spellEnd"/>
      <w:r w:rsidR="000F22AE" w:rsidRPr="004A1B85">
        <w:rPr>
          <w:rFonts w:cs="Arial"/>
          <w:sz w:val="22"/>
          <w:szCs w:val="22"/>
        </w:rPr>
        <w:t xml:space="preserve">-Curie, </w:t>
      </w:r>
      <w:proofErr w:type="spellStart"/>
      <w:r w:rsidR="000F22AE" w:rsidRPr="004A1B85">
        <w:rPr>
          <w:rFonts w:cs="Arial"/>
          <w:sz w:val="22"/>
          <w:szCs w:val="22"/>
        </w:rPr>
        <w:t>Bolesław</w:t>
      </w:r>
      <w:proofErr w:type="spellEnd"/>
      <w:r w:rsidR="000F22AE" w:rsidRPr="004A1B85">
        <w:rPr>
          <w:rFonts w:cs="Arial"/>
          <w:sz w:val="22"/>
          <w:szCs w:val="22"/>
        </w:rPr>
        <w:t xml:space="preserve"> </w:t>
      </w:r>
      <w:proofErr w:type="spellStart"/>
      <w:r w:rsidR="000F22AE" w:rsidRPr="004A1B85">
        <w:rPr>
          <w:rFonts w:cs="Arial"/>
          <w:sz w:val="22"/>
          <w:szCs w:val="22"/>
        </w:rPr>
        <w:t>Prus</w:t>
      </w:r>
      <w:proofErr w:type="spellEnd"/>
      <w:r w:rsidR="000F22AE" w:rsidRPr="004A1B85">
        <w:rPr>
          <w:rFonts w:cs="Arial"/>
          <w:sz w:val="22"/>
          <w:szCs w:val="22"/>
        </w:rPr>
        <w:t>, Henryk Sienkiewicz</w:t>
      </w:r>
      <w:r w:rsidR="00ED02F5">
        <w:rPr>
          <w:rFonts w:cs="Arial"/>
          <w:sz w:val="22"/>
          <w:szCs w:val="22"/>
        </w:rPr>
        <w:t xml:space="preserve"> {</w:t>
      </w:r>
      <w:proofErr w:type="spellStart"/>
      <w:r w:rsidR="00ED02F5" w:rsidRPr="00ED02F5">
        <w:rPr>
          <w:rFonts w:cs="Arial"/>
          <w:i/>
          <w:sz w:val="22"/>
          <w:szCs w:val="22"/>
        </w:rPr>
        <w:t>siänkiewitsch</w:t>
      </w:r>
      <w:proofErr w:type="spellEnd"/>
      <w:r w:rsidR="00ED02F5">
        <w:rPr>
          <w:rFonts w:cs="Arial"/>
          <w:sz w:val="22"/>
          <w:szCs w:val="22"/>
        </w:rPr>
        <w:t>}</w:t>
      </w:r>
      <w:r w:rsidR="000F22AE" w:rsidRPr="004A1B85">
        <w:rPr>
          <w:rFonts w:cs="Arial"/>
          <w:sz w:val="22"/>
          <w:szCs w:val="22"/>
        </w:rPr>
        <w:t xml:space="preserve">, Joseph Conrad (eigentlich Teodor </w:t>
      </w:r>
      <w:proofErr w:type="spellStart"/>
      <w:r w:rsidR="000F22AE" w:rsidRPr="004A1B85">
        <w:rPr>
          <w:rFonts w:cs="Arial"/>
          <w:sz w:val="22"/>
          <w:szCs w:val="22"/>
        </w:rPr>
        <w:t>Józef</w:t>
      </w:r>
      <w:proofErr w:type="spellEnd"/>
      <w:r w:rsidR="000F22AE" w:rsidRPr="004A1B85">
        <w:rPr>
          <w:rFonts w:cs="Arial"/>
          <w:sz w:val="22"/>
          <w:szCs w:val="22"/>
        </w:rPr>
        <w:t xml:space="preserve"> </w:t>
      </w:r>
      <w:proofErr w:type="spellStart"/>
      <w:r w:rsidR="000F22AE" w:rsidRPr="004A1B85">
        <w:rPr>
          <w:rFonts w:cs="Arial"/>
          <w:sz w:val="22"/>
          <w:szCs w:val="22"/>
        </w:rPr>
        <w:t>Korzeniowski</w:t>
      </w:r>
      <w:proofErr w:type="spellEnd"/>
      <w:r w:rsidR="00ED02F5">
        <w:rPr>
          <w:rFonts w:cs="Arial"/>
          <w:sz w:val="22"/>
          <w:szCs w:val="22"/>
        </w:rPr>
        <w:t xml:space="preserve"> {</w:t>
      </w:r>
      <w:proofErr w:type="spellStart"/>
      <w:r w:rsidR="00ED02F5" w:rsidRPr="00ED02F5">
        <w:rPr>
          <w:rFonts w:cs="Arial"/>
          <w:i/>
          <w:sz w:val="22"/>
          <w:szCs w:val="22"/>
        </w:rPr>
        <w:t>koschäniowski</w:t>
      </w:r>
      <w:proofErr w:type="spellEnd"/>
      <w:r w:rsidR="00ED02F5">
        <w:rPr>
          <w:rFonts w:cs="Arial"/>
          <w:sz w:val="22"/>
          <w:szCs w:val="22"/>
        </w:rPr>
        <w:t>}</w:t>
      </w:r>
      <w:r w:rsidR="000F22AE" w:rsidRPr="004A1B85">
        <w:rPr>
          <w:rFonts w:cs="Arial"/>
          <w:sz w:val="22"/>
          <w:szCs w:val="22"/>
        </w:rPr>
        <w:t xml:space="preserve">) oder Rosa Luxemburg, die in </w:t>
      </w:r>
      <w:proofErr w:type="spellStart"/>
      <w:r w:rsidR="000F22AE" w:rsidRPr="004A1B85">
        <w:rPr>
          <w:rFonts w:cs="Arial"/>
          <w:sz w:val="22"/>
          <w:szCs w:val="22"/>
        </w:rPr>
        <w:t>Zamość</w:t>
      </w:r>
      <w:proofErr w:type="spellEnd"/>
      <w:r w:rsidR="000F22AE" w:rsidRPr="004A1B85">
        <w:rPr>
          <w:rFonts w:cs="Arial"/>
          <w:sz w:val="22"/>
          <w:szCs w:val="22"/>
        </w:rPr>
        <w:t xml:space="preserve"> </w:t>
      </w:r>
      <w:r w:rsidR="00ED02F5">
        <w:rPr>
          <w:rFonts w:cs="Arial"/>
          <w:sz w:val="22"/>
          <w:szCs w:val="22"/>
        </w:rPr>
        <w:t>{</w:t>
      </w:r>
      <w:proofErr w:type="spellStart"/>
      <w:r w:rsidR="00ED02F5" w:rsidRPr="00ED02F5">
        <w:rPr>
          <w:rFonts w:cs="Arial"/>
          <w:i/>
          <w:sz w:val="22"/>
          <w:szCs w:val="22"/>
        </w:rPr>
        <w:t>zamoschtsch</w:t>
      </w:r>
      <w:proofErr w:type="spellEnd"/>
      <w:r w:rsidR="00ED02F5">
        <w:rPr>
          <w:rFonts w:cs="Arial"/>
          <w:sz w:val="22"/>
          <w:szCs w:val="22"/>
        </w:rPr>
        <w:t xml:space="preserve">} </w:t>
      </w:r>
      <w:r w:rsidR="000F22AE" w:rsidRPr="004A1B85">
        <w:rPr>
          <w:rFonts w:cs="Arial"/>
          <w:sz w:val="22"/>
          <w:szCs w:val="22"/>
        </w:rPr>
        <w:t>geboren</w:t>
      </w:r>
      <w:r w:rsidR="001D7274" w:rsidRPr="004A1B85">
        <w:rPr>
          <w:rFonts w:cs="Arial"/>
          <w:sz w:val="22"/>
          <w:szCs w:val="22"/>
        </w:rPr>
        <w:t xml:space="preserve"> wurde</w:t>
      </w:r>
      <w:r w:rsidR="000F22AE" w:rsidRPr="004A1B85">
        <w:rPr>
          <w:rFonts w:cs="Arial"/>
          <w:sz w:val="22"/>
          <w:szCs w:val="22"/>
        </w:rPr>
        <w:t xml:space="preserve">, </w:t>
      </w:r>
      <w:r w:rsidR="001D7274" w:rsidRPr="004A1B85">
        <w:rPr>
          <w:rFonts w:cs="Arial"/>
          <w:sz w:val="22"/>
          <w:szCs w:val="22"/>
        </w:rPr>
        <w:t>aber in Warschau aufwuchs.</w:t>
      </w:r>
    </w:p>
    <w:p w:rsidR="008C0CFB" w:rsidRPr="004A1B85" w:rsidRDefault="000F22AE" w:rsidP="008C0CFB">
      <w:pPr>
        <w:pStyle w:val="1Standardflietext"/>
        <w:jc w:val="both"/>
        <w:rPr>
          <w:rFonts w:cs="Arial"/>
          <w:sz w:val="22"/>
          <w:szCs w:val="22"/>
        </w:rPr>
      </w:pPr>
      <w:r w:rsidRPr="004A1B85">
        <w:rPr>
          <w:rFonts w:cs="Arial"/>
          <w:sz w:val="22"/>
          <w:szCs w:val="22"/>
        </w:rPr>
        <w:t>Die Zwischenkriegszeit war für Warschau vor allem eine Zeit der kulturellen Blüte. Die Stadt wurde zum kulturellen Zentrum des neuen, jungen polnischen Staats, der nach über 120 Jahren wieder unabhängig war.</w:t>
      </w:r>
      <w:r w:rsidR="008C0CFB">
        <w:rPr>
          <w:rFonts w:cs="Arial"/>
          <w:sz w:val="22"/>
          <w:szCs w:val="22"/>
        </w:rPr>
        <w:t xml:space="preserve"> D</w:t>
      </w:r>
      <w:r w:rsidR="008C0CFB" w:rsidRPr="004A1B85">
        <w:rPr>
          <w:rFonts w:cs="Arial"/>
          <w:sz w:val="22"/>
          <w:szCs w:val="22"/>
        </w:rPr>
        <w:t xml:space="preserve">ie Stadt </w:t>
      </w:r>
      <w:r w:rsidR="008C0CFB">
        <w:rPr>
          <w:rFonts w:cs="Arial"/>
          <w:sz w:val="22"/>
          <w:szCs w:val="22"/>
        </w:rPr>
        <w:t xml:space="preserve">erlebte </w:t>
      </w:r>
      <w:r w:rsidR="008C0CFB" w:rsidRPr="004A1B85">
        <w:rPr>
          <w:rFonts w:cs="Arial"/>
          <w:sz w:val="22"/>
          <w:szCs w:val="22"/>
        </w:rPr>
        <w:t>einen regelrechten Ba</w:t>
      </w:r>
      <w:r w:rsidR="008C0CFB">
        <w:rPr>
          <w:rFonts w:cs="Arial"/>
          <w:sz w:val="22"/>
          <w:szCs w:val="22"/>
        </w:rPr>
        <w:t>uboom v.</w:t>
      </w:r>
      <w:r w:rsidR="0066178A">
        <w:rPr>
          <w:rFonts w:cs="Arial"/>
          <w:sz w:val="22"/>
          <w:szCs w:val="22"/>
        </w:rPr>
        <w:t> </w:t>
      </w:r>
      <w:r w:rsidR="008C0CFB">
        <w:rPr>
          <w:rFonts w:cs="Arial"/>
          <w:sz w:val="22"/>
          <w:szCs w:val="22"/>
        </w:rPr>
        <w:t xml:space="preserve">a. </w:t>
      </w:r>
      <w:r w:rsidR="008C0CFB" w:rsidRPr="004A1B85">
        <w:rPr>
          <w:rFonts w:cs="Arial"/>
          <w:sz w:val="22"/>
          <w:szCs w:val="22"/>
        </w:rPr>
        <w:t>moderner Architektur. Warschau wurde zu einer europäischen Metropole wie Berlin, Paris oder London.</w:t>
      </w:r>
    </w:p>
    <w:p w:rsidR="00E659E9" w:rsidRPr="004A1B85" w:rsidRDefault="00E659E9" w:rsidP="009C54CE">
      <w:pPr>
        <w:pStyle w:val="1Standardflietext"/>
        <w:jc w:val="both"/>
        <w:rPr>
          <w:rFonts w:cs="Arial"/>
          <w:b/>
          <w:sz w:val="22"/>
          <w:szCs w:val="22"/>
        </w:rPr>
      </w:pPr>
      <w:r w:rsidRPr="004A1B85">
        <w:rPr>
          <w:rFonts w:cs="Arial"/>
          <w:b/>
          <w:sz w:val="22"/>
          <w:szCs w:val="22"/>
        </w:rPr>
        <w:t>Die Katastrophe</w:t>
      </w:r>
    </w:p>
    <w:p w:rsidR="00FF7326" w:rsidRPr="004A1B85" w:rsidRDefault="00FF7326" w:rsidP="009C54CE">
      <w:pPr>
        <w:pStyle w:val="1Standardflietext"/>
        <w:jc w:val="both"/>
        <w:rPr>
          <w:rFonts w:cs="Arial"/>
          <w:sz w:val="22"/>
          <w:szCs w:val="22"/>
        </w:rPr>
      </w:pPr>
      <w:r w:rsidRPr="004A1B85">
        <w:rPr>
          <w:rFonts w:cs="Arial"/>
          <w:sz w:val="22"/>
          <w:szCs w:val="22"/>
        </w:rPr>
        <w:t xml:space="preserve">Der Zweite Weltkrieg sollte </w:t>
      </w:r>
      <w:r w:rsidR="008C0CFB">
        <w:rPr>
          <w:rFonts w:cs="Arial"/>
          <w:sz w:val="22"/>
          <w:szCs w:val="22"/>
        </w:rPr>
        <w:t xml:space="preserve">für Warschau </w:t>
      </w:r>
      <w:r w:rsidRPr="004A1B85">
        <w:rPr>
          <w:rFonts w:cs="Arial"/>
          <w:sz w:val="22"/>
          <w:szCs w:val="22"/>
        </w:rPr>
        <w:t xml:space="preserve">zum Inferno </w:t>
      </w:r>
      <w:r w:rsidR="008C0CFB">
        <w:rPr>
          <w:rFonts w:cs="Arial"/>
          <w:sz w:val="22"/>
          <w:szCs w:val="22"/>
        </w:rPr>
        <w:t>werden. D</w:t>
      </w:r>
      <w:r w:rsidRPr="004A1B85">
        <w:rPr>
          <w:rFonts w:cs="Arial"/>
          <w:sz w:val="22"/>
          <w:szCs w:val="22"/>
        </w:rPr>
        <w:t>ie Stadt</w:t>
      </w:r>
      <w:r w:rsidR="008C0CFB">
        <w:rPr>
          <w:rFonts w:cs="Arial"/>
          <w:sz w:val="22"/>
          <w:szCs w:val="22"/>
        </w:rPr>
        <w:t xml:space="preserve"> verlor</w:t>
      </w:r>
      <w:r w:rsidRPr="004A1B85">
        <w:rPr>
          <w:rFonts w:cs="Arial"/>
          <w:sz w:val="22"/>
          <w:szCs w:val="22"/>
        </w:rPr>
        <w:t xml:space="preserve"> durch den Holocaust un</w:t>
      </w:r>
      <w:r w:rsidR="008C0CFB">
        <w:rPr>
          <w:rFonts w:cs="Arial"/>
          <w:sz w:val="22"/>
          <w:szCs w:val="22"/>
        </w:rPr>
        <w:t xml:space="preserve">d die von den Deutschen geplante </w:t>
      </w:r>
      <w:r w:rsidR="0066178A">
        <w:rPr>
          <w:rFonts w:cs="Arial"/>
          <w:sz w:val="22"/>
          <w:szCs w:val="22"/>
        </w:rPr>
        <w:t xml:space="preserve">und durchgeführte </w:t>
      </w:r>
      <w:r w:rsidRPr="004A1B85">
        <w:rPr>
          <w:rFonts w:cs="Arial"/>
          <w:sz w:val="22"/>
          <w:szCs w:val="22"/>
        </w:rPr>
        <w:t xml:space="preserve">Vernichtung der Juden einen Großteil </w:t>
      </w:r>
      <w:r w:rsidR="008C0CFB">
        <w:rPr>
          <w:rFonts w:cs="Arial"/>
          <w:sz w:val="22"/>
          <w:szCs w:val="22"/>
        </w:rPr>
        <w:t>ihre</w:t>
      </w:r>
      <w:r w:rsidRPr="004A1B85">
        <w:rPr>
          <w:rFonts w:cs="Arial"/>
          <w:sz w:val="22"/>
          <w:szCs w:val="22"/>
        </w:rPr>
        <w:t>r Bürger, die erschossen, deportiert und schließlich zumeist vergast wurden. Vor dem Einmarsch der Deutschen waren mehr als 30</w:t>
      </w:r>
      <w:r w:rsidR="001D7274" w:rsidRPr="004A1B85">
        <w:rPr>
          <w:rFonts w:cs="Arial"/>
          <w:sz w:val="22"/>
          <w:szCs w:val="22"/>
        </w:rPr>
        <w:t> </w:t>
      </w:r>
      <w:r w:rsidRPr="004A1B85">
        <w:rPr>
          <w:rFonts w:cs="Arial"/>
          <w:sz w:val="22"/>
          <w:szCs w:val="22"/>
        </w:rPr>
        <w:t xml:space="preserve">% der Stadtbevölkerung jüdisch. Gleichzeitig vernichteten die Deutschen durch ihre rassenpolitische </w:t>
      </w:r>
      <w:r w:rsidR="008C0CFB">
        <w:rPr>
          <w:rFonts w:cs="Arial"/>
          <w:sz w:val="22"/>
          <w:szCs w:val="22"/>
        </w:rPr>
        <w:t xml:space="preserve">Besatzungspolitik weitere </w:t>
      </w:r>
      <w:r w:rsidRPr="004A1B85">
        <w:rPr>
          <w:rFonts w:cs="Arial"/>
          <w:sz w:val="22"/>
          <w:szCs w:val="22"/>
        </w:rPr>
        <w:t>Teile der Stadtgesellschaft: Intellektuelle</w:t>
      </w:r>
      <w:r w:rsidR="00ED02F5">
        <w:rPr>
          <w:rFonts w:cs="Arial"/>
          <w:sz w:val="22"/>
          <w:szCs w:val="22"/>
        </w:rPr>
        <w:t xml:space="preserve"> und</w:t>
      </w:r>
      <w:r w:rsidRPr="004A1B85">
        <w:rPr>
          <w:rFonts w:cs="Arial"/>
          <w:sz w:val="22"/>
          <w:szCs w:val="22"/>
        </w:rPr>
        <w:t xml:space="preserve"> Funktionsträger wurden erschossen, inhaftiert, deportiert und häufig in Zwangs- und Arbeitslager geschickt. Doch wurde die Stadt </w:t>
      </w:r>
      <w:r w:rsidR="001D7274" w:rsidRPr="004A1B85">
        <w:rPr>
          <w:rFonts w:cs="Arial"/>
          <w:sz w:val="22"/>
          <w:szCs w:val="22"/>
        </w:rPr>
        <w:t xml:space="preserve">anfänglich </w:t>
      </w:r>
      <w:r w:rsidRPr="004A1B85">
        <w:rPr>
          <w:rFonts w:cs="Arial"/>
          <w:sz w:val="22"/>
          <w:szCs w:val="22"/>
        </w:rPr>
        <w:t>in ihrer baulichen Substanz wenig getroffen, wenn auch die Deutschen inmitten der Stadt ein großes jüdi</w:t>
      </w:r>
      <w:r w:rsidR="001D7274" w:rsidRPr="004A1B85">
        <w:rPr>
          <w:rFonts w:cs="Arial"/>
          <w:sz w:val="22"/>
          <w:szCs w:val="22"/>
        </w:rPr>
        <w:t>sches Ghetto errichteten. Ein</w:t>
      </w:r>
      <w:r w:rsidR="00913F5D" w:rsidRPr="004A1B85">
        <w:rPr>
          <w:rFonts w:cs="Arial"/>
          <w:sz w:val="22"/>
          <w:szCs w:val="22"/>
        </w:rPr>
        <w:t xml:space="preserve"> </w:t>
      </w:r>
      <w:r w:rsidR="001D7274" w:rsidRPr="004A1B85">
        <w:rPr>
          <w:rFonts w:cs="Arial"/>
          <w:sz w:val="22"/>
          <w:szCs w:val="22"/>
        </w:rPr>
        <w:t>A</w:t>
      </w:r>
      <w:r w:rsidR="00913F5D" w:rsidRPr="004A1B85">
        <w:rPr>
          <w:rFonts w:cs="Arial"/>
          <w:sz w:val="22"/>
          <w:szCs w:val="22"/>
        </w:rPr>
        <w:t xml:space="preserve">ufstand </w:t>
      </w:r>
      <w:r w:rsidR="001D7274" w:rsidRPr="004A1B85">
        <w:rPr>
          <w:rFonts w:cs="Arial"/>
          <w:sz w:val="22"/>
          <w:szCs w:val="22"/>
        </w:rPr>
        <w:t xml:space="preserve">im jüdischen Ghetto im Jahr </w:t>
      </w:r>
      <w:r w:rsidR="00913F5D" w:rsidRPr="004A1B85">
        <w:rPr>
          <w:rFonts w:cs="Arial"/>
          <w:sz w:val="22"/>
          <w:szCs w:val="22"/>
        </w:rPr>
        <w:t>1943 gegen die deutschen B</w:t>
      </w:r>
      <w:r w:rsidR="008C0CFB">
        <w:rPr>
          <w:rFonts w:cs="Arial"/>
          <w:sz w:val="22"/>
          <w:szCs w:val="22"/>
        </w:rPr>
        <w:t>esatzer scheiterte. E</w:t>
      </w:r>
      <w:r w:rsidR="00913F5D" w:rsidRPr="004A1B85">
        <w:rPr>
          <w:rFonts w:cs="Arial"/>
          <w:sz w:val="22"/>
          <w:szCs w:val="22"/>
        </w:rPr>
        <w:t>in Jahr später folgte der Warschauer Aufstand, der von langer Hand geplant</w:t>
      </w:r>
      <w:r w:rsidR="008C0CFB">
        <w:rPr>
          <w:rFonts w:cs="Arial"/>
          <w:sz w:val="22"/>
          <w:szCs w:val="22"/>
        </w:rPr>
        <w:t xml:space="preserve"> war</w:t>
      </w:r>
      <w:r w:rsidR="00913F5D" w:rsidRPr="004A1B85">
        <w:rPr>
          <w:rFonts w:cs="Arial"/>
          <w:sz w:val="22"/>
          <w:szCs w:val="22"/>
        </w:rPr>
        <w:t xml:space="preserve"> und die größte Erhebung in den besetzten</w:t>
      </w:r>
      <w:r w:rsidR="008C0CFB">
        <w:rPr>
          <w:rFonts w:cs="Arial"/>
          <w:sz w:val="22"/>
          <w:szCs w:val="22"/>
        </w:rPr>
        <w:t xml:space="preserve"> Gebieten gegen die Deutschen darstellte</w:t>
      </w:r>
      <w:r w:rsidR="001D7274" w:rsidRPr="004A1B85">
        <w:rPr>
          <w:rFonts w:cs="Arial"/>
          <w:sz w:val="22"/>
          <w:szCs w:val="22"/>
        </w:rPr>
        <w:t>. Nach zwei Monaten erbitterter Kä</w:t>
      </w:r>
      <w:r w:rsidR="00913F5D" w:rsidRPr="004A1B85">
        <w:rPr>
          <w:rFonts w:cs="Arial"/>
          <w:sz w:val="22"/>
          <w:szCs w:val="22"/>
        </w:rPr>
        <w:t>mpfe der polni</w:t>
      </w:r>
      <w:r w:rsidR="008C0CFB">
        <w:rPr>
          <w:rFonts w:cs="Arial"/>
          <w:sz w:val="22"/>
          <w:szCs w:val="22"/>
        </w:rPr>
        <w:t xml:space="preserve">schen Untergrundkämpfer – </w:t>
      </w:r>
      <w:r w:rsidR="00913F5D" w:rsidRPr="004A1B85">
        <w:rPr>
          <w:rFonts w:cs="Arial"/>
          <w:sz w:val="22"/>
          <w:szCs w:val="22"/>
        </w:rPr>
        <w:t xml:space="preserve">die Rote Armee </w:t>
      </w:r>
      <w:r w:rsidR="008C0CFB">
        <w:rPr>
          <w:rFonts w:cs="Arial"/>
          <w:sz w:val="22"/>
          <w:szCs w:val="22"/>
        </w:rPr>
        <w:t xml:space="preserve">stand </w:t>
      </w:r>
      <w:r w:rsidR="00913F5D" w:rsidRPr="004A1B85">
        <w:rPr>
          <w:rFonts w:cs="Arial"/>
          <w:sz w:val="22"/>
          <w:szCs w:val="22"/>
        </w:rPr>
        <w:t xml:space="preserve">bereits auf der rechten Weichselseite, </w:t>
      </w:r>
      <w:r w:rsidR="008C0CFB">
        <w:rPr>
          <w:rFonts w:cs="Arial"/>
          <w:sz w:val="22"/>
          <w:szCs w:val="22"/>
        </w:rPr>
        <w:t xml:space="preserve">griff </w:t>
      </w:r>
      <w:r w:rsidR="00913F5D" w:rsidRPr="004A1B85">
        <w:rPr>
          <w:rFonts w:cs="Arial"/>
          <w:sz w:val="22"/>
          <w:szCs w:val="22"/>
        </w:rPr>
        <w:t>aber auf</w:t>
      </w:r>
      <w:r w:rsidR="008C0CFB">
        <w:rPr>
          <w:rFonts w:cs="Arial"/>
          <w:sz w:val="22"/>
          <w:szCs w:val="22"/>
        </w:rPr>
        <w:t xml:space="preserve"> Befehl Stalins nicht ein</w:t>
      </w:r>
      <w:r w:rsidR="00913F5D" w:rsidRPr="004A1B85">
        <w:rPr>
          <w:rFonts w:cs="Arial"/>
          <w:sz w:val="22"/>
          <w:szCs w:val="22"/>
        </w:rPr>
        <w:t xml:space="preserve"> – scheiterte der Aufstand gegen die Deutschen</w:t>
      </w:r>
      <w:r w:rsidR="008C0CFB">
        <w:rPr>
          <w:rFonts w:cs="Arial"/>
          <w:sz w:val="22"/>
          <w:szCs w:val="22"/>
        </w:rPr>
        <w:t xml:space="preserve"> </w:t>
      </w:r>
      <w:r w:rsidR="008C0CFB" w:rsidRPr="004A1B85">
        <w:rPr>
          <w:rFonts w:cs="Arial"/>
          <w:sz w:val="22"/>
          <w:szCs w:val="22"/>
        </w:rPr>
        <w:t>schließlich</w:t>
      </w:r>
      <w:r w:rsidR="00913F5D" w:rsidRPr="004A1B85">
        <w:rPr>
          <w:rFonts w:cs="Arial"/>
          <w:sz w:val="22"/>
          <w:szCs w:val="22"/>
        </w:rPr>
        <w:t xml:space="preserve">. Über </w:t>
      </w:r>
      <w:r w:rsidR="00913F5D" w:rsidRPr="004A1B85">
        <w:rPr>
          <w:rFonts w:cs="Arial"/>
          <w:sz w:val="22"/>
          <w:szCs w:val="22"/>
        </w:rPr>
        <w:lastRenderedPageBreak/>
        <w:t xml:space="preserve">200.000 Menschen starben. Die Deutschen zerstörten </w:t>
      </w:r>
      <w:r w:rsidR="008C0CFB" w:rsidRPr="004A1B85">
        <w:rPr>
          <w:rFonts w:cs="Arial"/>
          <w:sz w:val="22"/>
          <w:szCs w:val="22"/>
        </w:rPr>
        <w:t>als Vergeltungsaktion</w:t>
      </w:r>
      <w:r w:rsidR="00ED02F5">
        <w:rPr>
          <w:rFonts w:cs="Arial"/>
          <w:sz w:val="22"/>
          <w:szCs w:val="22"/>
        </w:rPr>
        <w:t xml:space="preserve"> die Stadt danach</w:t>
      </w:r>
      <w:r w:rsidR="008C0CFB" w:rsidRPr="004A1B85">
        <w:rPr>
          <w:rFonts w:cs="Arial"/>
          <w:sz w:val="22"/>
          <w:szCs w:val="22"/>
        </w:rPr>
        <w:t xml:space="preserve"> </w:t>
      </w:r>
      <w:r w:rsidR="00913F5D" w:rsidRPr="004A1B85">
        <w:rPr>
          <w:rFonts w:cs="Arial"/>
          <w:sz w:val="22"/>
          <w:szCs w:val="22"/>
        </w:rPr>
        <w:t xml:space="preserve">systematisch und deportierten arbeitsfähige Polen in Arbeitslager in Deutschland, </w:t>
      </w:r>
      <w:r w:rsidR="001D7274" w:rsidRPr="004A1B85">
        <w:rPr>
          <w:rFonts w:cs="Arial"/>
          <w:sz w:val="22"/>
          <w:szCs w:val="22"/>
        </w:rPr>
        <w:t>in denen</w:t>
      </w:r>
      <w:r w:rsidR="00913F5D" w:rsidRPr="004A1B85">
        <w:rPr>
          <w:rFonts w:cs="Arial"/>
          <w:sz w:val="22"/>
          <w:szCs w:val="22"/>
        </w:rPr>
        <w:t xml:space="preserve"> </w:t>
      </w:r>
      <w:r w:rsidR="0066178A">
        <w:rPr>
          <w:rFonts w:cs="Arial"/>
          <w:sz w:val="22"/>
          <w:szCs w:val="22"/>
        </w:rPr>
        <w:t>viele</w:t>
      </w:r>
      <w:r w:rsidR="00913F5D" w:rsidRPr="004A1B85">
        <w:rPr>
          <w:rFonts w:cs="Arial"/>
          <w:sz w:val="22"/>
          <w:szCs w:val="22"/>
        </w:rPr>
        <w:t xml:space="preserve"> von ihnen starb</w:t>
      </w:r>
      <w:r w:rsidR="0066178A">
        <w:rPr>
          <w:rFonts w:cs="Arial"/>
          <w:sz w:val="22"/>
          <w:szCs w:val="22"/>
        </w:rPr>
        <w:t>en</w:t>
      </w:r>
      <w:r w:rsidR="00913F5D" w:rsidRPr="004A1B85">
        <w:rPr>
          <w:rFonts w:cs="Arial"/>
          <w:sz w:val="22"/>
          <w:szCs w:val="22"/>
        </w:rPr>
        <w:t>. Warschau war am Ende des Zweiten Weltkriegs ein städtisches und gesellschaftliches Trümmerfeld.</w:t>
      </w:r>
    </w:p>
    <w:p w:rsidR="00E659E9" w:rsidRPr="004A1B85" w:rsidRDefault="001D7274" w:rsidP="009C54CE">
      <w:pPr>
        <w:pStyle w:val="1Standardflietext"/>
        <w:jc w:val="both"/>
        <w:rPr>
          <w:rFonts w:cs="Arial"/>
          <w:b/>
          <w:sz w:val="22"/>
          <w:szCs w:val="22"/>
        </w:rPr>
      </w:pPr>
      <w:r w:rsidRPr="004A1B85">
        <w:rPr>
          <w:rFonts w:cs="Arial"/>
          <w:b/>
          <w:sz w:val="22"/>
          <w:szCs w:val="22"/>
        </w:rPr>
        <w:t>Zwischen Aufbruch und gesellschaftlicher Kontrolle</w:t>
      </w:r>
    </w:p>
    <w:p w:rsidR="00913F5D" w:rsidRPr="004A1B85" w:rsidRDefault="00913F5D" w:rsidP="009C54CE">
      <w:pPr>
        <w:pStyle w:val="1Standardflietext"/>
        <w:jc w:val="both"/>
        <w:rPr>
          <w:rFonts w:cs="Arial"/>
          <w:sz w:val="22"/>
          <w:szCs w:val="22"/>
        </w:rPr>
      </w:pPr>
      <w:r w:rsidRPr="004A1B85">
        <w:rPr>
          <w:rFonts w:cs="Arial"/>
          <w:sz w:val="22"/>
          <w:szCs w:val="22"/>
        </w:rPr>
        <w:t xml:space="preserve">Nach dem Zweiten Weltkrieg </w:t>
      </w:r>
      <w:r w:rsidR="008C4A69">
        <w:rPr>
          <w:rFonts w:cs="Arial"/>
          <w:sz w:val="22"/>
          <w:szCs w:val="22"/>
        </w:rPr>
        <w:t>bündelten</w:t>
      </w:r>
      <w:r w:rsidR="008C4A69" w:rsidRPr="004A1B85">
        <w:rPr>
          <w:rFonts w:cs="Arial"/>
          <w:sz w:val="22"/>
          <w:szCs w:val="22"/>
        </w:rPr>
        <w:t xml:space="preserve"> </w:t>
      </w:r>
      <w:r w:rsidRPr="004A1B85">
        <w:rPr>
          <w:rFonts w:cs="Arial"/>
          <w:sz w:val="22"/>
          <w:szCs w:val="22"/>
        </w:rPr>
        <w:t xml:space="preserve">die kommunistischen Machthaber </w:t>
      </w:r>
      <w:r w:rsidR="008C4A69">
        <w:rPr>
          <w:rFonts w:cs="Arial"/>
          <w:sz w:val="22"/>
          <w:szCs w:val="22"/>
        </w:rPr>
        <w:t>a</w:t>
      </w:r>
      <w:r w:rsidR="003A1152">
        <w:rPr>
          <w:rFonts w:cs="Arial"/>
          <w:sz w:val="22"/>
          <w:szCs w:val="22"/>
        </w:rPr>
        <w:t>lle ihnen verfügbaren</w:t>
      </w:r>
      <w:r w:rsidR="008C4A69">
        <w:rPr>
          <w:rFonts w:cs="Arial"/>
          <w:sz w:val="22"/>
          <w:szCs w:val="22"/>
        </w:rPr>
        <w:t xml:space="preserve"> </w:t>
      </w:r>
      <w:r w:rsidRPr="004A1B85">
        <w:rPr>
          <w:rFonts w:cs="Arial"/>
          <w:sz w:val="22"/>
          <w:szCs w:val="22"/>
        </w:rPr>
        <w:t>Kräfte, um Warschau wieder aufzubauen.</w:t>
      </w:r>
      <w:r w:rsidR="001405D6" w:rsidRPr="004A1B85">
        <w:rPr>
          <w:rFonts w:cs="Arial"/>
          <w:sz w:val="22"/>
          <w:szCs w:val="22"/>
        </w:rPr>
        <w:t xml:space="preserve"> Viele neue Mensch</w:t>
      </w:r>
      <w:r w:rsidR="008C0CFB">
        <w:rPr>
          <w:rFonts w:cs="Arial"/>
          <w:sz w:val="22"/>
          <w:szCs w:val="22"/>
        </w:rPr>
        <w:t>en zogen nach Warschau, um die</w:t>
      </w:r>
      <w:r w:rsidR="001405D6" w:rsidRPr="004A1B85">
        <w:rPr>
          <w:rFonts w:cs="Arial"/>
          <w:sz w:val="22"/>
          <w:szCs w:val="22"/>
        </w:rPr>
        <w:t xml:space="preserve"> Stadt wieder </w:t>
      </w:r>
      <w:r w:rsidR="008C0CFB">
        <w:rPr>
          <w:rFonts w:cs="Arial"/>
          <w:sz w:val="22"/>
          <w:szCs w:val="22"/>
        </w:rPr>
        <w:t>zu bevölkern</w:t>
      </w:r>
      <w:r w:rsidR="001405D6" w:rsidRPr="004A1B85">
        <w:rPr>
          <w:rFonts w:cs="Arial"/>
          <w:sz w:val="22"/>
          <w:szCs w:val="22"/>
        </w:rPr>
        <w:t>.</w:t>
      </w:r>
      <w:r w:rsidRPr="004A1B85">
        <w:rPr>
          <w:rFonts w:cs="Arial"/>
          <w:sz w:val="22"/>
          <w:szCs w:val="22"/>
        </w:rPr>
        <w:t xml:space="preserve"> Fast alle polnischen Städte, die selbst nicht wenig zerstört waren, mussten Baumaterialien nach Warschau liefern, um </w:t>
      </w:r>
      <w:r w:rsidR="001D7274" w:rsidRPr="004A1B85">
        <w:rPr>
          <w:rFonts w:cs="Arial"/>
          <w:sz w:val="22"/>
          <w:szCs w:val="22"/>
        </w:rPr>
        <w:t>ihren Beitrag zum Aufbau der</w:t>
      </w:r>
      <w:r w:rsidRPr="004A1B85">
        <w:rPr>
          <w:rFonts w:cs="Arial"/>
          <w:sz w:val="22"/>
          <w:szCs w:val="22"/>
        </w:rPr>
        <w:t xml:space="preserve"> Hauptstadt </w:t>
      </w:r>
      <w:r w:rsidR="001D7274" w:rsidRPr="004A1B85">
        <w:rPr>
          <w:rFonts w:cs="Arial"/>
          <w:sz w:val="22"/>
          <w:szCs w:val="22"/>
        </w:rPr>
        <w:t>zu leisten</w:t>
      </w:r>
      <w:r w:rsidRPr="004A1B85">
        <w:rPr>
          <w:rFonts w:cs="Arial"/>
          <w:sz w:val="22"/>
          <w:szCs w:val="22"/>
        </w:rPr>
        <w:t xml:space="preserve">. </w:t>
      </w:r>
      <w:r w:rsidR="001405D6" w:rsidRPr="004A1B85">
        <w:rPr>
          <w:rFonts w:cs="Arial"/>
          <w:sz w:val="22"/>
          <w:szCs w:val="22"/>
        </w:rPr>
        <w:t xml:space="preserve">Diese </w:t>
      </w:r>
      <w:r w:rsidR="008C0CFB">
        <w:rPr>
          <w:rFonts w:cs="Arial"/>
          <w:sz w:val="22"/>
          <w:szCs w:val="22"/>
        </w:rPr>
        <w:t xml:space="preserve">Verordnung </w:t>
      </w:r>
      <w:r w:rsidR="001405D6" w:rsidRPr="004A1B85">
        <w:rPr>
          <w:rFonts w:cs="Arial"/>
          <w:sz w:val="22"/>
          <w:szCs w:val="22"/>
        </w:rPr>
        <w:t xml:space="preserve">löste in </w:t>
      </w:r>
      <w:r w:rsidR="001D7274" w:rsidRPr="004A1B85">
        <w:rPr>
          <w:rFonts w:cs="Arial"/>
          <w:sz w:val="22"/>
          <w:szCs w:val="22"/>
        </w:rPr>
        <w:t>vielen</w:t>
      </w:r>
      <w:r w:rsidR="001405D6" w:rsidRPr="004A1B85">
        <w:rPr>
          <w:rFonts w:cs="Arial"/>
          <w:sz w:val="22"/>
          <w:szCs w:val="22"/>
        </w:rPr>
        <w:t xml:space="preserve"> Teilen Polens einen Groll auf die Hauptstadt aus, zumal Städte wie Breslau bis in die </w:t>
      </w:r>
      <w:r w:rsidR="001D7274" w:rsidRPr="004A1B85">
        <w:rPr>
          <w:rFonts w:cs="Arial"/>
          <w:sz w:val="22"/>
          <w:szCs w:val="22"/>
        </w:rPr>
        <w:t>19</w:t>
      </w:r>
      <w:r w:rsidR="001405D6" w:rsidRPr="004A1B85">
        <w:rPr>
          <w:rFonts w:cs="Arial"/>
          <w:sz w:val="22"/>
          <w:szCs w:val="22"/>
        </w:rPr>
        <w:t xml:space="preserve">70er-Jahre </w:t>
      </w:r>
      <w:r w:rsidR="00B80174">
        <w:rPr>
          <w:rFonts w:cs="Arial"/>
          <w:sz w:val="22"/>
          <w:szCs w:val="22"/>
        </w:rPr>
        <w:t xml:space="preserve">selbst </w:t>
      </w:r>
      <w:r w:rsidR="001405D6" w:rsidRPr="004A1B85">
        <w:rPr>
          <w:rFonts w:cs="Arial"/>
          <w:sz w:val="22"/>
          <w:szCs w:val="22"/>
        </w:rPr>
        <w:t xml:space="preserve">zu großen Teilen </w:t>
      </w:r>
      <w:r w:rsidR="001D7274" w:rsidRPr="004A1B85">
        <w:rPr>
          <w:rFonts w:cs="Arial"/>
          <w:sz w:val="22"/>
          <w:szCs w:val="22"/>
        </w:rPr>
        <w:t>mit</w:t>
      </w:r>
      <w:r w:rsidR="001405D6" w:rsidRPr="004A1B85">
        <w:rPr>
          <w:rFonts w:cs="Arial"/>
          <w:sz w:val="22"/>
          <w:szCs w:val="22"/>
        </w:rPr>
        <w:t xml:space="preserve"> Ruinen lebten bzw. nicht wiederraufgebaut waren. Als Machtdemonstration wurde zwischen 1952–1955 der Warschauer Kulturpalast (genau: Kultur- und Wissenschaftspalast) erbaut. Bei der Rekonstruktion Warschaus </w:t>
      </w:r>
      <w:r w:rsidR="001D7274" w:rsidRPr="004A1B85">
        <w:rPr>
          <w:rFonts w:cs="Arial"/>
          <w:sz w:val="22"/>
          <w:szCs w:val="22"/>
        </w:rPr>
        <w:t>nutzte man Gemälde mit Panoramen von Warschau, wie beispielsweise die</w:t>
      </w:r>
      <w:r w:rsidR="001405D6" w:rsidRPr="004A1B85">
        <w:rPr>
          <w:rFonts w:cs="Arial"/>
          <w:sz w:val="22"/>
          <w:szCs w:val="22"/>
        </w:rPr>
        <w:t xml:space="preserve"> </w:t>
      </w:r>
      <w:r w:rsidR="008C0CFB">
        <w:rPr>
          <w:rFonts w:cs="Arial"/>
          <w:sz w:val="22"/>
          <w:szCs w:val="22"/>
        </w:rPr>
        <w:t>des</w:t>
      </w:r>
      <w:r w:rsidR="001405D6" w:rsidRPr="004A1B85">
        <w:rPr>
          <w:rFonts w:cs="Arial"/>
          <w:sz w:val="22"/>
          <w:szCs w:val="22"/>
        </w:rPr>
        <w:t xml:space="preserve"> italienischen Maler</w:t>
      </w:r>
      <w:r w:rsidR="008C0CFB">
        <w:rPr>
          <w:rFonts w:cs="Arial"/>
          <w:sz w:val="22"/>
          <w:szCs w:val="22"/>
        </w:rPr>
        <w:t>s</w:t>
      </w:r>
      <w:r w:rsidR="001405D6" w:rsidRPr="004A1B85">
        <w:rPr>
          <w:rFonts w:cs="Arial"/>
          <w:sz w:val="22"/>
          <w:szCs w:val="22"/>
        </w:rPr>
        <w:t xml:space="preserve"> Bernardo </w:t>
      </w:r>
      <w:proofErr w:type="spellStart"/>
      <w:r w:rsidR="001405D6" w:rsidRPr="004A1B85">
        <w:rPr>
          <w:rFonts w:cs="Arial"/>
          <w:sz w:val="22"/>
          <w:szCs w:val="22"/>
        </w:rPr>
        <w:t>Bellotto</w:t>
      </w:r>
      <w:proofErr w:type="spellEnd"/>
      <w:r w:rsidR="001405D6" w:rsidRPr="004A1B85">
        <w:rPr>
          <w:rFonts w:cs="Arial"/>
          <w:sz w:val="22"/>
          <w:szCs w:val="22"/>
        </w:rPr>
        <w:t xml:space="preserve"> (</w:t>
      </w:r>
      <w:r w:rsidR="00DF60C4" w:rsidRPr="004A1B85">
        <w:rPr>
          <w:rFonts w:cs="Arial"/>
          <w:sz w:val="22"/>
          <w:szCs w:val="22"/>
        </w:rPr>
        <w:t xml:space="preserve">ein Neffe des berühmten Malers </w:t>
      </w:r>
      <w:r w:rsidR="001405D6" w:rsidRPr="004A1B85">
        <w:rPr>
          <w:rFonts w:cs="Arial"/>
          <w:sz w:val="22"/>
          <w:szCs w:val="22"/>
        </w:rPr>
        <w:t>Canaletto). Die historische Rekonstruktion Warschaus gilt europaweit als eine der umfassendsten</w:t>
      </w:r>
      <w:r w:rsidR="001D7274" w:rsidRPr="004A1B85">
        <w:rPr>
          <w:rFonts w:cs="Arial"/>
          <w:sz w:val="22"/>
          <w:szCs w:val="22"/>
        </w:rPr>
        <w:t xml:space="preserve"> und ge</w:t>
      </w:r>
      <w:r w:rsidR="008C0CFB">
        <w:rPr>
          <w:rFonts w:cs="Arial"/>
          <w:sz w:val="22"/>
          <w:szCs w:val="22"/>
        </w:rPr>
        <w:t>lungensten</w:t>
      </w:r>
      <w:r w:rsidR="001405D6" w:rsidRPr="004A1B85">
        <w:rPr>
          <w:rFonts w:cs="Arial"/>
          <w:sz w:val="22"/>
          <w:szCs w:val="22"/>
        </w:rPr>
        <w:t>. Daneben war Warschau aber auch Experimentierfeld für die architektonische Moderne</w:t>
      </w:r>
      <w:r w:rsidR="004C42BC" w:rsidRPr="004A1B85">
        <w:rPr>
          <w:rFonts w:cs="Arial"/>
          <w:sz w:val="22"/>
          <w:szCs w:val="22"/>
        </w:rPr>
        <w:t xml:space="preserve"> (u.</w:t>
      </w:r>
      <w:r w:rsidR="001D7274" w:rsidRPr="004A1B85">
        <w:rPr>
          <w:rFonts w:cs="Arial"/>
          <w:sz w:val="22"/>
          <w:szCs w:val="22"/>
        </w:rPr>
        <w:t> </w:t>
      </w:r>
      <w:r w:rsidR="004C42BC" w:rsidRPr="004A1B85">
        <w:rPr>
          <w:rFonts w:cs="Arial"/>
          <w:sz w:val="22"/>
          <w:szCs w:val="22"/>
        </w:rPr>
        <w:t>a. der unterirdisch verlegte Warschauer Bahnhof)</w:t>
      </w:r>
      <w:r w:rsidR="001405D6" w:rsidRPr="004A1B85">
        <w:rPr>
          <w:rFonts w:cs="Arial"/>
          <w:sz w:val="22"/>
          <w:szCs w:val="22"/>
        </w:rPr>
        <w:t xml:space="preserve">, die sich gerade in den kommunistischen Staaten Bahn brechen konnte, weil die Bauwirtschaft </w:t>
      </w:r>
      <w:r w:rsidR="008C0CFB" w:rsidRPr="004A1B85">
        <w:rPr>
          <w:rFonts w:cs="Arial"/>
          <w:sz w:val="22"/>
          <w:szCs w:val="22"/>
        </w:rPr>
        <w:t xml:space="preserve">im Gegensatz zu den Staaten mit kapitalistischen Wirtschaftsordnungen </w:t>
      </w:r>
      <w:r w:rsidR="001405D6" w:rsidRPr="004A1B85">
        <w:rPr>
          <w:rFonts w:cs="Arial"/>
          <w:sz w:val="22"/>
          <w:szCs w:val="22"/>
        </w:rPr>
        <w:t>vollkommen in den Händen des Staates lag. S</w:t>
      </w:r>
      <w:r w:rsidR="008C0CFB">
        <w:rPr>
          <w:rFonts w:cs="Arial"/>
          <w:sz w:val="22"/>
          <w:szCs w:val="22"/>
        </w:rPr>
        <w:t>o entstanden auf große</w:t>
      </w:r>
      <w:r w:rsidR="001405D6" w:rsidRPr="004A1B85">
        <w:rPr>
          <w:rFonts w:cs="Arial"/>
          <w:sz w:val="22"/>
          <w:szCs w:val="22"/>
        </w:rPr>
        <w:t xml:space="preserve"> Bau- und Wohnkomplexe in realsozialistischen Stil</w:t>
      </w:r>
      <w:r w:rsidR="001D7274" w:rsidRPr="004A1B85">
        <w:rPr>
          <w:rFonts w:cs="Arial"/>
          <w:sz w:val="22"/>
          <w:szCs w:val="22"/>
        </w:rPr>
        <w:t xml:space="preserve"> (wie das MDM – </w:t>
      </w:r>
      <w:proofErr w:type="spellStart"/>
      <w:r w:rsidR="001D7274" w:rsidRPr="004A1B85">
        <w:rPr>
          <w:rFonts w:cs="Arial"/>
          <w:sz w:val="22"/>
          <w:szCs w:val="22"/>
        </w:rPr>
        <w:t>Marsz</w:t>
      </w:r>
      <w:r w:rsidR="008C0CFB">
        <w:rPr>
          <w:rFonts w:cs="Arial"/>
          <w:sz w:val="22"/>
          <w:szCs w:val="22"/>
        </w:rPr>
        <w:t>ałkowska</w:t>
      </w:r>
      <w:proofErr w:type="spellEnd"/>
      <w:r w:rsidR="008C0CFB">
        <w:rPr>
          <w:rFonts w:cs="Arial"/>
          <w:sz w:val="22"/>
          <w:szCs w:val="22"/>
        </w:rPr>
        <w:t xml:space="preserve"> </w:t>
      </w:r>
      <w:proofErr w:type="spellStart"/>
      <w:r w:rsidR="008C0CFB">
        <w:rPr>
          <w:rFonts w:cs="Arial"/>
          <w:sz w:val="22"/>
          <w:szCs w:val="22"/>
        </w:rPr>
        <w:t>Dzielnica</w:t>
      </w:r>
      <w:proofErr w:type="spellEnd"/>
      <w:r w:rsidR="008C0CFB">
        <w:rPr>
          <w:rFonts w:cs="Arial"/>
          <w:sz w:val="22"/>
          <w:szCs w:val="22"/>
        </w:rPr>
        <w:t xml:space="preserve"> </w:t>
      </w:r>
      <w:proofErr w:type="spellStart"/>
      <w:r w:rsidR="008C0CFB">
        <w:rPr>
          <w:rFonts w:cs="Arial"/>
          <w:sz w:val="22"/>
          <w:szCs w:val="22"/>
        </w:rPr>
        <w:t>Mieszkaniowa</w:t>
      </w:r>
      <w:proofErr w:type="spellEnd"/>
      <w:r w:rsidR="008C0CFB">
        <w:rPr>
          <w:rFonts w:cs="Arial"/>
          <w:sz w:val="22"/>
          <w:szCs w:val="22"/>
        </w:rPr>
        <w:t xml:space="preserve">, </w:t>
      </w:r>
      <w:proofErr w:type="spellStart"/>
      <w:r w:rsidR="001D7274" w:rsidRPr="004A1B85">
        <w:rPr>
          <w:rFonts w:cs="Arial"/>
          <w:sz w:val="22"/>
          <w:szCs w:val="22"/>
        </w:rPr>
        <w:t>Marszałkowska</w:t>
      </w:r>
      <w:proofErr w:type="spellEnd"/>
      <w:r w:rsidR="001D7274" w:rsidRPr="004A1B85">
        <w:rPr>
          <w:rFonts w:cs="Arial"/>
          <w:sz w:val="22"/>
          <w:szCs w:val="22"/>
        </w:rPr>
        <w:t>-Wohnviertel</w:t>
      </w:r>
      <w:r w:rsidR="00ED02F5">
        <w:rPr>
          <w:rFonts w:cs="Arial"/>
          <w:sz w:val="22"/>
          <w:szCs w:val="22"/>
        </w:rPr>
        <w:t xml:space="preserve"> {</w:t>
      </w:r>
      <w:proofErr w:type="spellStart"/>
      <w:r w:rsidR="00ED02F5" w:rsidRPr="00ED02F5">
        <w:rPr>
          <w:rFonts w:cs="Arial"/>
          <w:i/>
          <w:sz w:val="22"/>
          <w:szCs w:val="22"/>
        </w:rPr>
        <w:t>marschaukowska</w:t>
      </w:r>
      <w:proofErr w:type="spellEnd"/>
      <w:r w:rsidR="00ED02F5">
        <w:rPr>
          <w:rFonts w:cs="Arial"/>
          <w:sz w:val="22"/>
          <w:szCs w:val="22"/>
        </w:rPr>
        <w:t>}</w:t>
      </w:r>
      <w:r w:rsidR="001D7274" w:rsidRPr="004A1B85">
        <w:rPr>
          <w:rFonts w:cs="Arial"/>
          <w:sz w:val="22"/>
          <w:szCs w:val="22"/>
        </w:rPr>
        <w:t>)</w:t>
      </w:r>
      <w:r w:rsidR="001405D6" w:rsidRPr="004A1B85">
        <w:rPr>
          <w:rFonts w:cs="Arial"/>
          <w:sz w:val="22"/>
          <w:szCs w:val="22"/>
        </w:rPr>
        <w:t>.</w:t>
      </w:r>
    </w:p>
    <w:p w:rsidR="001405D6" w:rsidRPr="004A1B85" w:rsidRDefault="001405D6" w:rsidP="009C54CE">
      <w:pPr>
        <w:pStyle w:val="1Standardflietext"/>
        <w:jc w:val="both"/>
        <w:rPr>
          <w:rFonts w:cs="Arial"/>
          <w:sz w:val="22"/>
          <w:szCs w:val="22"/>
        </w:rPr>
      </w:pPr>
      <w:r w:rsidRPr="004A1B85">
        <w:rPr>
          <w:rFonts w:cs="Arial"/>
          <w:sz w:val="22"/>
          <w:szCs w:val="22"/>
        </w:rPr>
        <w:t xml:space="preserve">In den </w:t>
      </w:r>
      <w:r w:rsidR="00153EE4" w:rsidRPr="004A1B85">
        <w:rPr>
          <w:rFonts w:cs="Arial"/>
          <w:sz w:val="22"/>
          <w:szCs w:val="22"/>
        </w:rPr>
        <w:t>19</w:t>
      </w:r>
      <w:r w:rsidRPr="004A1B85">
        <w:rPr>
          <w:rFonts w:cs="Arial"/>
          <w:sz w:val="22"/>
          <w:szCs w:val="22"/>
        </w:rPr>
        <w:t xml:space="preserve">60er- und </w:t>
      </w:r>
      <w:r w:rsidR="00153EE4" w:rsidRPr="004A1B85">
        <w:rPr>
          <w:rFonts w:cs="Arial"/>
          <w:sz w:val="22"/>
          <w:szCs w:val="22"/>
        </w:rPr>
        <w:t>19</w:t>
      </w:r>
      <w:r w:rsidRPr="004A1B85">
        <w:rPr>
          <w:rFonts w:cs="Arial"/>
          <w:sz w:val="22"/>
          <w:szCs w:val="22"/>
        </w:rPr>
        <w:t>70er-Jahren wurde Warschau zu einer Stadt der Musik (Warschauer Herbst</w:t>
      </w:r>
      <w:r w:rsidR="00B76A37" w:rsidRPr="004A1B85">
        <w:rPr>
          <w:rFonts w:cs="Arial"/>
          <w:sz w:val="22"/>
          <w:szCs w:val="22"/>
        </w:rPr>
        <w:t xml:space="preserve">, Leopold </w:t>
      </w:r>
      <w:proofErr w:type="spellStart"/>
      <w:r w:rsidR="00B76A37" w:rsidRPr="004A1B85">
        <w:rPr>
          <w:rFonts w:cs="Arial"/>
          <w:sz w:val="22"/>
          <w:szCs w:val="22"/>
        </w:rPr>
        <w:t>Tyrmand</w:t>
      </w:r>
      <w:proofErr w:type="spellEnd"/>
      <w:r w:rsidRPr="004A1B85">
        <w:rPr>
          <w:rFonts w:cs="Arial"/>
          <w:sz w:val="22"/>
          <w:szCs w:val="22"/>
        </w:rPr>
        <w:t>)</w:t>
      </w:r>
      <w:r w:rsidR="00B76A37" w:rsidRPr="004A1B85">
        <w:rPr>
          <w:rFonts w:cs="Arial"/>
          <w:sz w:val="22"/>
          <w:szCs w:val="22"/>
        </w:rPr>
        <w:t xml:space="preserve"> und Modetrends, aber auch der </w:t>
      </w:r>
      <w:r w:rsidR="00ED02F5">
        <w:rPr>
          <w:rFonts w:cs="Arial"/>
          <w:sz w:val="22"/>
          <w:szCs w:val="22"/>
        </w:rPr>
        <w:t>Rebellion</w:t>
      </w:r>
      <w:r w:rsidR="00B76A37" w:rsidRPr="004A1B85">
        <w:rPr>
          <w:rFonts w:cs="Arial"/>
          <w:sz w:val="22"/>
          <w:szCs w:val="22"/>
        </w:rPr>
        <w:t xml:space="preserve">, </w:t>
      </w:r>
      <w:r w:rsidR="008C4A69">
        <w:rPr>
          <w:rFonts w:cs="Arial"/>
          <w:sz w:val="22"/>
          <w:szCs w:val="22"/>
        </w:rPr>
        <w:t xml:space="preserve">als </w:t>
      </w:r>
      <w:r w:rsidR="00B76A37" w:rsidRPr="004A1B85">
        <w:rPr>
          <w:rFonts w:cs="Arial"/>
          <w:sz w:val="22"/>
          <w:szCs w:val="22"/>
        </w:rPr>
        <w:t>Proteste</w:t>
      </w:r>
      <w:r w:rsidR="008C4A69">
        <w:rPr>
          <w:rFonts w:cs="Arial"/>
          <w:sz w:val="22"/>
          <w:szCs w:val="22"/>
        </w:rPr>
        <w:t xml:space="preserve"> </w:t>
      </w:r>
      <w:r w:rsidR="00ED02F5">
        <w:rPr>
          <w:rFonts w:cs="Arial"/>
          <w:sz w:val="22"/>
          <w:szCs w:val="22"/>
        </w:rPr>
        <w:t>gleichzeitig</w:t>
      </w:r>
      <w:r w:rsidR="00ED02F5" w:rsidRPr="004A1B85">
        <w:rPr>
          <w:rFonts w:cs="Arial"/>
          <w:sz w:val="22"/>
          <w:szCs w:val="22"/>
        </w:rPr>
        <w:t xml:space="preserve"> </w:t>
      </w:r>
      <w:r w:rsidR="008C4A69">
        <w:rPr>
          <w:rFonts w:cs="Arial"/>
          <w:sz w:val="22"/>
          <w:szCs w:val="22"/>
        </w:rPr>
        <w:t xml:space="preserve">das </w:t>
      </w:r>
      <w:r w:rsidR="00ED02F5">
        <w:rPr>
          <w:rFonts w:cs="Arial"/>
          <w:sz w:val="22"/>
          <w:szCs w:val="22"/>
        </w:rPr>
        <w:t xml:space="preserve">gesamte </w:t>
      </w:r>
      <w:r w:rsidR="008C0CFB">
        <w:rPr>
          <w:rFonts w:cs="Arial"/>
          <w:sz w:val="22"/>
          <w:szCs w:val="22"/>
        </w:rPr>
        <w:t>Land erschütterten,</w:t>
      </w:r>
      <w:r w:rsidR="00B76A37" w:rsidRPr="004A1B85">
        <w:rPr>
          <w:rFonts w:cs="Arial"/>
          <w:sz w:val="22"/>
          <w:szCs w:val="22"/>
        </w:rPr>
        <w:t xml:space="preserve"> in </w:t>
      </w:r>
      <w:r w:rsidR="00153EE4" w:rsidRPr="004A1B85">
        <w:rPr>
          <w:rFonts w:cs="Arial"/>
          <w:sz w:val="22"/>
          <w:szCs w:val="22"/>
        </w:rPr>
        <w:t>Poznań/</w:t>
      </w:r>
      <w:r w:rsidR="00B76A37" w:rsidRPr="004A1B85">
        <w:rPr>
          <w:rFonts w:cs="Arial"/>
          <w:sz w:val="22"/>
          <w:szCs w:val="22"/>
        </w:rPr>
        <w:t xml:space="preserve">Posen, </w:t>
      </w:r>
      <w:r w:rsidR="00153EE4" w:rsidRPr="004A1B85">
        <w:rPr>
          <w:rFonts w:cs="Arial"/>
          <w:sz w:val="22"/>
          <w:szCs w:val="22"/>
        </w:rPr>
        <w:t>Szczecin/</w:t>
      </w:r>
      <w:r w:rsidR="00B76A37" w:rsidRPr="004A1B85">
        <w:rPr>
          <w:rFonts w:cs="Arial"/>
          <w:sz w:val="22"/>
          <w:szCs w:val="22"/>
        </w:rPr>
        <w:t xml:space="preserve">Stettin, Radom oder </w:t>
      </w:r>
      <w:r w:rsidR="00153EE4" w:rsidRPr="004A1B85">
        <w:rPr>
          <w:rFonts w:cs="Arial"/>
          <w:sz w:val="22"/>
          <w:szCs w:val="22"/>
        </w:rPr>
        <w:t>Gdańsk/</w:t>
      </w:r>
      <w:r w:rsidR="00B76A37" w:rsidRPr="004A1B85">
        <w:rPr>
          <w:rFonts w:cs="Arial"/>
          <w:sz w:val="22"/>
          <w:szCs w:val="22"/>
        </w:rPr>
        <w:t>Danzig.</w:t>
      </w:r>
      <w:r w:rsidR="008C4A69">
        <w:rPr>
          <w:rFonts w:cs="Arial"/>
          <w:sz w:val="22"/>
          <w:szCs w:val="22"/>
        </w:rPr>
        <w:t xml:space="preserve"> 1976 protestierten die Arbeiter der URSUS-Werke </w:t>
      </w:r>
      <w:r w:rsidR="00ED02F5">
        <w:rPr>
          <w:rFonts w:cs="Arial"/>
          <w:sz w:val="22"/>
          <w:szCs w:val="22"/>
        </w:rPr>
        <w:t xml:space="preserve">in Warschau </w:t>
      </w:r>
      <w:r w:rsidR="008C4A69">
        <w:rPr>
          <w:rFonts w:cs="Arial"/>
          <w:sz w:val="22"/>
          <w:szCs w:val="22"/>
        </w:rPr>
        <w:t>und bereits</w:t>
      </w:r>
      <w:r w:rsidR="00B76A37" w:rsidRPr="004A1B85">
        <w:rPr>
          <w:rFonts w:cs="Arial"/>
          <w:sz w:val="22"/>
          <w:szCs w:val="22"/>
        </w:rPr>
        <w:t xml:space="preserve"> 1968 protestierten die Warschauer Studierenden gegen die Absetzung des Stücks </w:t>
      </w:r>
      <w:proofErr w:type="spellStart"/>
      <w:r w:rsidR="00B76A37" w:rsidRPr="004A1B85">
        <w:rPr>
          <w:rFonts w:cs="Arial"/>
          <w:i/>
          <w:sz w:val="22"/>
          <w:szCs w:val="22"/>
        </w:rPr>
        <w:t>Dziady</w:t>
      </w:r>
      <w:proofErr w:type="spellEnd"/>
      <w:r w:rsidR="00B76A37" w:rsidRPr="004A1B85">
        <w:rPr>
          <w:rFonts w:cs="Arial"/>
          <w:sz w:val="22"/>
          <w:szCs w:val="22"/>
        </w:rPr>
        <w:t xml:space="preserve"> </w:t>
      </w:r>
      <w:r w:rsidR="00ED02F5">
        <w:rPr>
          <w:rFonts w:cs="Arial"/>
          <w:sz w:val="22"/>
          <w:szCs w:val="22"/>
        </w:rPr>
        <w:t>{</w:t>
      </w:r>
      <w:proofErr w:type="spellStart"/>
      <w:r w:rsidR="00ED02F5" w:rsidRPr="00ED02F5">
        <w:rPr>
          <w:rFonts w:cs="Arial"/>
          <w:i/>
          <w:sz w:val="22"/>
          <w:szCs w:val="22"/>
        </w:rPr>
        <w:t>dschiadä</w:t>
      </w:r>
      <w:proofErr w:type="spellEnd"/>
      <w:r w:rsidR="00ED02F5">
        <w:rPr>
          <w:rFonts w:cs="Arial"/>
          <w:sz w:val="22"/>
          <w:szCs w:val="22"/>
        </w:rPr>
        <w:t xml:space="preserve">} </w:t>
      </w:r>
      <w:r w:rsidR="00B76A37" w:rsidRPr="004A1B85">
        <w:rPr>
          <w:rFonts w:cs="Arial"/>
          <w:sz w:val="22"/>
          <w:szCs w:val="22"/>
        </w:rPr>
        <w:t>(Totenfeier)</w:t>
      </w:r>
      <w:r w:rsidR="00153EE4" w:rsidRPr="004A1B85">
        <w:rPr>
          <w:rFonts w:cs="Arial"/>
          <w:sz w:val="22"/>
          <w:szCs w:val="22"/>
        </w:rPr>
        <w:t xml:space="preserve"> </w:t>
      </w:r>
      <w:r w:rsidR="00B76A37" w:rsidRPr="004A1B85">
        <w:rPr>
          <w:rFonts w:cs="Arial"/>
          <w:sz w:val="22"/>
          <w:szCs w:val="22"/>
        </w:rPr>
        <w:t xml:space="preserve">von </w:t>
      </w:r>
      <w:r w:rsidR="008C0CFB">
        <w:rPr>
          <w:rFonts w:cs="Arial"/>
          <w:sz w:val="22"/>
          <w:szCs w:val="22"/>
        </w:rPr>
        <w:t xml:space="preserve">Adam Mickiewicz </w:t>
      </w:r>
      <w:r w:rsidR="00ED02F5">
        <w:rPr>
          <w:rFonts w:cs="Arial"/>
          <w:sz w:val="22"/>
          <w:szCs w:val="22"/>
        </w:rPr>
        <w:t>{</w:t>
      </w:r>
      <w:proofErr w:type="spellStart"/>
      <w:r w:rsidR="00ED02F5" w:rsidRPr="00ED02F5">
        <w:rPr>
          <w:rFonts w:cs="Arial"/>
          <w:i/>
          <w:sz w:val="22"/>
          <w:szCs w:val="22"/>
        </w:rPr>
        <w:t>mitzkiäwitsch</w:t>
      </w:r>
      <w:proofErr w:type="spellEnd"/>
      <w:r w:rsidR="00ED02F5">
        <w:rPr>
          <w:rFonts w:cs="Arial"/>
          <w:sz w:val="22"/>
          <w:szCs w:val="22"/>
        </w:rPr>
        <w:t xml:space="preserve">} </w:t>
      </w:r>
      <w:r w:rsidR="008C0CFB">
        <w:rPr>
          <w:rFonts w:cs="Arial"/>
          <w:sz w:val="22"/>
          <w:szCs w:val="22"/>
        </w:rPr>
        <w:t>(d</w:t>
      </w:r>
      <w:r w:rsidR="00B76A37" w:rsidRPr="004A1B85">
        <w:rPr>
          <w:rFonts w:cs="Arial"/>
          <w:sz w:val="22"/>
          <w:szCs w:val="22"/>
        </w:rPr>
        <w:t>ie polnische Regierung befürchtete, das</w:t>
      </w:r>
      <w:r w:rsidR="00153EE4" w:rsidRPr="004A1B85">
        <w:rPr>
          <w:rFonts w:cs="Arial"/>
          <w:sz w:val="22"/>
          <w:szCs w:val="22"/>
        </w:rPr>
        <w:t>s</w:t>
      </w:r>
      <w:r w:rsidR="00B76A37" w:rsidRPr="004A1B85">
        <w:rPr>
          <w:rFonts w:cs="Arial"/>
          <w:sz w:val="22"/>
          <w:szCs w:val="22"/>
        </w:rPr>
        <w:t xml:space="preserve"> der wichtigste Bündnispartner, die Sowjetunion, </w:t>
      </w:r>
      <w:r w:rsidR="008C0CFB">
        <w:rPr>
          <w:rFonts w:cs="Arial"/>
          <w:sz w:val="22"/>
          <w:szCs w:val="22"/>
        </w:rPr>
        <w:t>die Aufführung</w:t>
      </w:r>
      <w:r w:rsidR="00153EE4" w:rsidRPr="004A1B85">
        <w:rPr>
          <w:rFonts w:cs="Arial"/>
          <w:sz w:val="22"/>
          <w:szCs w:val="22"/>
        </w:rPr>
        <w:t xml:space="preserve"> </w:t>
      </w:r>
      <w:r w:rsidR="00B76A37" w:rsidRPr="004A1B85">
        <w:rPr>
          <w:rFonts w:cs="Arial"/>
          <w:sz w:val="22"/>
          <w:szCs w:val="22"/>
        </w:rPr>
        <w:t>als Affront auffassen</w:t>
      </w:r>
      <w:r w:rsidR="00153EE4" w:rsidRPr="004A1B85">
        <w:rPr>
          <w:rFonts w:cs="Arial"/>
          <w:sz w:val="22"/>
          <w:szCs w:val="22"/>
        </w:rPr>
        <w:t xml:space="preserve"> könnte</w:t>
      </w:r>
      <w:r w:rsidR="008C0CFB">
        <w:rPr>
          <w:rFonts w:cs="Arial"/>
          <w:sz w:val="22"/>
          <w:szCs w:val="22"/>
        </w:rPr>
        <w:t>)</w:t>
      </w:r>
      <w:r w:rsidR="00B76A37" w:rsidRPr="004A1B85">
        <w:rPr>
          <w:rFonts w:cs="Arial"/>
          <w:sz w:val="22"/>
          <w:szCs w:val="22"/>
        </w:rPr>
        <w:t>. In dem Stück, das Mickiewicz im 19.</w:t>
      </w:r>
      <w:r w:rsidR="00153EE4" w:rsidRPr="004A1B85">
        <w:rPr>
          <w:rFonts w:cs="Arial"/>
          <w:sz w:val="22"/>
          <w:szCs w:val="22"/>
        </w:rPr>
        <w:t> </w:t>
      </w:r>
      <w:r w:rsidR="00B76A37" w:rsidRPr="004A1B85">
        <w:rPr>
          <w:rFonts w:cs="Arial"/>
          <w:sz w:val="22"/>
          <w:szCs w:val="22"/>
        </w:rPr>
        <w:t>Jahrhundert während der Teilungen Polens</w:t>
      </w:r>
      <w:r w:rsidR="008C0CFB">
        <w:rPr>
          <w:rFonts w:cs="Arial"/>
          <w:sz w:val="22"/>
          <w:szCs w:val="22"/>
        </w:rPr>
        <w:t xml:space="preserve"> schrieb</w:t>
      </w:r>
      <w:r w:rsidR="00B76A37" w:rsidRPr="004A1B85">
        <w:rPr>
          <w:rFonts w:cs="Arial"/>
          <w:sz w:val="22"/>
          <w:szCs w:val="22"/>
        </w:rPr>
        <w:t>, wurde die zaristische Besatzung</w:t>
      </w:r>
      <w:r w:rsidR="00153EE4" w:rsidRPr="004A1B85">
        <w:rPr>
          <w:rFonts w:cs="Arial"/>
          <w:sz w:val="22"/>
          <w:szCs w:val="22"/>
        </w:rPr>
        <w:t xml:space="preserve"> Polens</w:t>
      </w:r>
      <w:r w:rsidR="00B76A37" w:rsidRPr="004A1B85">
        <w:rPr>
          <w:rFonts w:cs="Arial"/>
          <w:sz w:val="22"/>
          <w:szCs w:val="22"/>
        </w:rPr>
        <w:t xml:space="preserve"> kritisiert, was einige mit der Zeit nach 1945 gleichsetzten. Die Absetzung führte 1968 zu </w:t>
      </w:r>
      <w:r w:rsidR="00B06349">
        <w:rPr>
          <w:rFonts w:cs="Arial"/>
          <w:sz w:val="22"/>
          <w:szCs w:val="22"/>
        </w:rPr>
        <w:t>P</w:t>
      </w:r>
      <w:r w:rsidR="00B76A37" w:rsidRPr="004A1B85">
        <w:rPr>
          <w:rFonts w:cs="Arial"/>
          <w:sz w:val="22"/>
          <w:szCs w:val="22"/>
        </w:rPr>
        <w:t xml:space="preserve">rotesten und </w:t>
      </w:r>
      <w:r w:rsidR="00B06349">
        <w:rPr>
          <w:rFonts w:cs="Arial"/>
          <w:sz w:val="22"/>
          <w:szCs w:val="22"/>
        </w:rPr>
        <w:t>einer anti-semitischen Kampagne</w:t>
      </w:r>
      <w:r w:rsidR="000702E7" w:rsidRPr="004A1B85">
        <w:rPr>
          <w:rFonts w:cs="Arial"/>
          <w:sz w:val="22"/>
          <w:szCs w:val="22"/>
        </w:rPr>
        <w:t xml:space="preserve"> der kommunistischen Machthaber unter dem Ersten Generalsekretär, </w:t>
      </w:r>
      <w:proofErr w:type="spellStart"/>
      <w:r w:rsidR="000702E7" w:rsidRPr="004A1B85">
        <w:rPr>
          <w:rFonts w:cs="Arial"/>
          <w:sz w:val="22"/>
          <w:szCs w:val="22"/>
        </w:rPr>
        <w:t>Władysław</w:t>
      </w:r>
      <w:proofErr w:type="spellEnd"/>
      <w:r w:rsidR="000702E7" w:rsidRPr="004A1B85">
        <w:rPr>
          <w:rFonts w:cs="Arial"/>
          <w:sz w:val="22"/>
          <w:szCs w:val="22"/>
        </w:rPr>
        <w:t xml:space="preserve"> </w:t>
      </w:r>
      <w:proofErr w:type="spellStart"/>
      <w:r w:rsidR="000702E7" w:rsidRPr="004A1B85">
        <w:rPr>
          <w:rFonts w:cs="Arial"/>
          <w:sz w:val="22"/>
          <w:szCs w:val="22"/>
        </w:rPr>
        <w:t>Gomułka</w:t>
      </w:r>
      <w:proofErr w:type="spellEnd"/>
      <w:r w:rsidR="000702E7" w:rsidRPr="004A1B85">
        <w:rPr>
          <w:rFonts w:cs="Arial"/>
          <w:sz w:val="22"/>
          <w:szCs w:val="22"/>
        </w:rPr>
        <w:t xml:space="preserve">. Dieser schob </w:t>
      </w:r>
      <w:r w:rsidR="00B06349">
        <w:rPr>
          <w:rFonts w:cs="Arial"/>
          <w:sz w:val="22"/>
          <w:szCs w:val="22"/>
        </w:rPr>
        <w:t>„</w:t>
      </w:r>
      <w:r w:rsidR="000702E7" w:rsidRPr="004A1B85">
        <w:rPr>
          <w:rFonts w:cs="Arial"/>
          <w:sz w:val="22"/>
          <w:szCs w:val="22"/>
        </w:rPr>
        <w:t>zionistischen Kräften</w:t>
      </w:r>
      <w:r w:rsidR="00B06349">
        <w:rPr>
          <w:rFonts w:cs="Arial"/>
          <w:sz w:val="22"/>
          <w:szCs w:val="22"/>
        </w:rPr>
        <w:t>“</w:t>
      </w:r>
      <w:r w:rsidR="000702E7" w:rsidRPr="004A1B85">
        <w:rPr>
          <w:rFonts w:cs="Arial"/>
          <w:sz w:val="22"/>
          <w:szCs w:val="22"/>
        </w:rPr>
        <w:t xml:space="preserve"> in Polen die Schuld für diese Proteste zu und löste so in der Gesellschaft antisemitische </w:t>
      </w:r>
      <w:r w:rsidR="00B06349">
        <w:rPr>
          <w:rFonts w:cs="Arial"/>
          <w:sz w:val="22"/>
          <w:szCs w:val="22"/>
        </w:rPr>
        <w:t>Diskussionen</w:t>
      </w:r>
      <w:r w:rsidR="000702E7" w:rsidRPr="004A1B85">
        <w:rPr>
          <w:rFonts w:cs="Arial"/>
          <w:sz w:val="22"/>
          <w:szCs w:val="22"/>
        </w:rPr>
        <w:t xml:space="preserve"> </w:t>
      </w:r>
      <w:r w:rsidR="00B06349">
        <w:rPr>
          <w:rFonts w:cs="Arial"/>
          <w:sz w:val="22"/>
          <w:szCs w:val="22"/>
        </w:rPr>
        <w:t xml:space="preserve">und Ausschreitungen aus, </w:t>
      </w:r>
      <w:r w:rsidR="000702E7" w:rsidRPr="004A1B85">
        <w:rPr>
          <w:rFonts w:cs="Arial"/>
          <w:sz w:val="22"/>
          <w:szCs w:val="22"/>
        </w:rPr>
        <w:t xml:space="preserve">zum anderen wurden viele Personen aus der Partei ausgeschlossen, denen </w:t>
      </w:r>
      <w:r w:rsidR="00B06349">
        <w:rPr>
          <w:rFonts w:cs="Arial"/>
          <w:sz w:val="22"/>
          <w:szCs w:val="22"/>
        </w:rPr>
        <w:t>„</w:t>
      </w:r>
      <w:r w:rsidR="000702E7" w:rsidRPr="004A1B85">
        <w:rPr>
          <w:rFonts w:cs="Arial"/>
          <w:sz w:val="22"/>
          <w:szCs w:val="22"/>
        </w:rPr>
        <w:t>zionistische Aktivitäten</w:t>
      </w:r>
      <w:r w:rsidR="00B06349">
        <w:rPr>
          <w:rFonts w:cs="Arial"/>
          <w:sz w:val="22"/>
          <w:szCs w:val="22"/>
        </w:rPr>
        <w:t>“</w:t>
      </w:r>
      <w:r w:rsidR="000702E7" w:rsidRPr="004A1B85">
        <w:rPr>
          <w:rFonts w:cs="Arial"/>
          <w:sz w:val="22"/>
          <w:szCs w:val="22"/>
        </w:rPr>
        <w:t xml:space="preserve"> vorgeworfen wurden.</w:t>
      </w:r>
      <w:r w:rsidR="00B76A37" w:rsidRPr="004A1B85">
        <w:rPr>
          <w:rFonts w:cs="Arial"/>
          <w:sz w:val="22"/>
          <w:szCs w:val="22"/>
        </w:rPr>
        <w:t xml:space="preserve"> </w:t>
      </w:r>
      <w:r w:rsidR="000702E7" w:rsidRPr="004A1B85">
        <w:rPr>
          <w:rFonts w:cs="Arial"/>
          <w:sz w:val="22"/>
          <w:szCs w:val="22"/>
        </w:rPr>
        <w:t xml:space="preserve">Viele polnischen Bürger mit jüdischem Hintergrund </w:t>
      </w:r>
      <w:r w:rsidR="008C4A69">
        <w:rPr>
          <w:rFonts w:cs="Arial"/>
          <w:sz w:val="22"/>
          <w:szCs w:val="22"/>
        </w:rPr>
        <w:t>wurden</w:t>
      </w:r>
      <w:r w:rsidR="008C4A69" w:rsidRPr="004A1B85">
        <w:rPr>
          <w:rFonts w:cs="Arial"/>
          <w:sz w:val="22"/>
          <w:szCs w:val="22"/>
        </w:rPr>
        <w:t xml:space="preserve"> </w:t>
      </w:r>
      <w:r w:rsidR="000702E7" w:rsidRPr="004A1B85">
        <w:rPr>
          <w:rFonts w:cs="Arial"/>
          <w:sz w:val="22"/>
          <w:szCs w:val="22"/>
        </w:rPr>
        <w:t xml:space="preserve">in </w:t>
      </w:r>
      <w:r w:rsidR="00B06349">
        <w:rPr>
          <w:rFonts w:cs="Arial"/>
          <w:sz w:val="22"/>
          <w:szCs w:val="22"/>
        </w:rPr>
        <w:t>jener Zeit</w:t>
      </w:r>
      <w:r w:rsidR="000702E7" w:rsidRPr="004A1B85">
        <w:rPr>
          <w:rFonts w:cs="Arial"/>
          <w:sz w:val="22"/>
          <w:szCs w:val="22"/>
        </w:rPr>
        <w:t xml:space="preserve"> </w:t>
      </w:r>
      <w:r w:rsidR="008C4A69">
        <w:rPr>
          <w:rFonts w:cs="Arial"/>
          <w:sz w:val="22"/>
          <w:szCs w:val="22"/>
        </w:rPr>
        <w:t>in die Emigration getrieben</w:t>
      </w:r>
      <w:r w:rsidR="000702E7" w:rsidRPr="004A1B85">
        <w:rPr>
          <w:rFonts w:cs="Arial"/>
          <w:sz w:val="22"/>
          <w:szCs w:val="22"/>
        </w:rPr>
        <w:t>.</w:t>
      </w:r>
    </w:p>
    <w:p w:rsidR="00E659E9" w:rsidRPr="004A1B85" w:rsidRDefault="00E659E9" w:rsidP="009C54CE">
      <w:pPr>
        <w:pStyle w:val="1Standardflietext"/>
        <w:jc w:val="both"/>
        <w:rPr>
          <w:rFonts w:cs="Arial"/>
          <w:b/>
          <w:sz w:val="22"/>
          <w:szCs w:val="22"/>
        </w:rPr>
      </w:pPr>
      <w:r w:rsidRPr="004A1B85">
        <w:rPr>
          <w:rFonts w:cs="Arial"/>
          <w:b/>
          <w:sz w:val="22"/>
          <w:szCs w:val="22"/>
        </w:rPr>
        <w:t xml:space="preserve">Warschau – eine </w:t>
      </w:r>
      <w:r w:rsidR="00153EE4" w:rsidRPr="004A1B85">
        <w:rPr>
          <w:rFonts w:cs="Arial"/>
          <w:b/>
          <w:sz w:val="22"/>
          <w:szCs w:val="22"/>
        </w:rPr>
        <w:t xml:space="preserve">durch und durch </w:t>
      </w:r>
      <w:r w:rsidRPr="004A1B85">
        <w:rPr>
          <w:rFonts w:cs="Arial"/>
          <w:b/>
          <w:sz w:val="22"/>
          <w:szCs w:val="22"/>
        </w:rPr>
        <w:t>europäische Stadt</w:t>
      </w:r>
    </w:p>
    <w:p w:rsidR="004C42BC" w:rsidRPr="004A1B85" w:rsidRDefault="004C42BC" w:rsidP="009C54CE">
      <w:pPr>
        <w:pStyle w:val="1Standardflietext"/>
        <w:jc w:val="both"/>
        <w:rPr>
          <w:rFonts w:cs="Arial"/>
          <w:sz w:val="22"/>
          <w:szCs w:val="22"/>
        </w:rPr>
      </w:pPr>
      <w:r w:rsidRPr="004A1B85">
        <w:rPr>
          <w:rFonts w:cs="Arial"/>
          <w:sz w:val="22"/>
          <w:szCs w:val="22"/>
        </w:rPr>
        <w:t>Warschau erlebte na</w:t>
      </w:r>
      <w:r w:rsidR="00A87B0A" w:rsidRPr="004A1B85">
        <w:rPr>
          <w:rFonts w:cs="Arial"/>
          <w:sz w:val="22"/>
          <w:szCs w:val="22"/>
        </w:rPr>
        <w:t xml:space="preserve">ch 1989 einen </w:t>
      </w:r>
      <w:r w:rsidR="00B06349">
        <w:rPr>
          <w:rFonts w:cs="Arial"/>
          <w:sz w:val="22"/>
          <w:szCs w:val="22"/>
        </w:rPr>
        <w:t>erneuten</w:t>
      </w:r>
      <w:r w:rsidR="00A87B0A" w:rsidRPr="004A1B85">
        <w:rPr>
          <w:rFonts w:cs="Arial"/>
          <w:sz w:val="22"/>
          <w:szCs w:val="22"/>
        </w:rPr>
        <w:t xml:space="preserve"> </w:t>
      </w:r>
      <w:r w:rsidR="00153EE4" w:rsidRPr="004A1B85">
        <w:rPr>
          <w:rFonts w:cs="Arial"/>
          <w:sz w:val="22"/>
          <w:szCs w:val="22"/>
        </w:rPr>
        <w:t>Boom.</w:t>
      </w:r>
      <w:r w:rsidR="00A87B0A" w:rsidRPr="004A1B85">
        <w:rPr>
          <w:rFonts w:cs="Arial"/>
          <w:sz w:val="22"/>
          <w:szCs w:val="22"/>
        </w:rPr>
        <w:t xml:space="preserve"> Immer mehr Menschen aus aller Welt </w:t>
      </w:r>
      <w:r w:rsidR="00ED02F5">
        <w:rPr>
          <w:rFonts w:cs="Arial"/>
          <w:sz w:val="22"/>
          <w:szCs w:val="22"/>
        </w:rPr>
        <w:t>zogen</w:t>
      </w:r>
      <w:r w:rsidR="00A87B0A" w:rsidRPr="004A1B85">
        <w:rPr>
          <w:rFonts w:cs="Arial"/>
          <w:sz w:val="22"/>
          <w:szCs w:val="22"/>
        </w:rPr>
        <w:t xml:space="preserve"> nach Polen: unter ihnen Ukrainer, Vietnamesen, Franzosen und auch Deutsche. Daneben entstanden in Warschau v</w:t>
      </w:r>
      <w:r w:rsidRPr="004A1B85">
        <w:rPr>
          <w:rFonts w:cs="Arial"/>
          <w:sz w:val="22"/>
          <w:szCs w:val="22"/>
        </w:rPr>
        <w:t xml:space="preserve">iele neue Hochhäuser, </w:t>
      </w:r>
      <w:r w:rsidR="00E2472B" w:rsidRPr="004A1B85">
        <w:rPr>
          <w:rFonts w:cs="Arial"/>
          <w:sz w:val="22"/>
          <w:szCs w:val="22"/>
        </w:rPr>
        <w:t>die Stadt</w:t>
      </w:r>
      <w:r w:rsidRPr="004A1B85">
        <w:rPr>
          <w:rFonts w:cs="Arial"/>
          <w:sz w:val="22"/>
          <w:szCs w:val="22"/>
        </w:rPr>
        <w:t xml:space="preserve"> wurde zum Zentrum d</w:t>
      </w:r>
      <w:r w:rsidR="00E2472B" w:rsidRPr="004A1B85">
        <w:rPr>
          <w:rFonts w:cs="Arial"/>
          <w:sz w:val="22"/>
          <w:szCs w:val="22"/>
        </w:rPr>
        <w:t>er Finanzmärkte und des</w:t>
      </w:r>
      <w:r w:rsidRPr="004A1B85">
        <w:rPr>
          <w:rFonts w:cs="Arial"/>
          <w:sz w:val="22"/>
          <w:szCs w:val="22"/>
        </w:rPr>
        <w:t xml:space="preserve"> kulturelle</w:t>
      </w:r>
      <w:r w:rsidR="00E2472B" w:rsidRPr="004A1B85">
        <w:rPr>
          <w:rFonts w:cs="Arial"/>
          <w:sz w:val="22"/>
          <w:szCs w:val="22"/>
        </w:rPr>
        <w:t>n</w:t>
      </w:r>
      <w:r w:rsidRPr="004A1B85">
        <w:rPr>
          <w:rFonts w:cs="Arial"/>
          <w:sz w:val="22"/>
          <w:szCs w:val="22"/>
        </w:rPr>
        <w:t xml:space="preserve"> Leben</w:t>
      </w:r>
      <w:r w:rsidR="00E2472B" w:rsidRPr="004A1B85">
        <w:rPr>
          <w:rFonts w:cs="Arial"/>
          <w:sz w:val="22"/>
          <w:szCs w:val="22"/>
        </w:rPr>
        <w:t>s in Polen</w:t>
      </w:r>
      <w:r w:rsidRPr="004A1B85">
        <w:rPr>
          <w:rFonts w:cs="Arial"/>
          <w:sz w:val="22"/>
          <w:szCs w:val="22"/>
        </w:rPr>
        <w:t>.</w:t>
      </w:r>
      <w:r w:rsidR="001D7F24" w:rsidRPr="004A1B85">
        <w:rPr>
          <w:rFonts w:cs="Arial"/>
          <w:sz w:val="22"/>
          <w:szCs w:val="22"/>
        </w:rPr>
        <w:t xml:space="preserve"> Aber Warschau ist auch </w:t>
      </w:r>
      <w:r w:rsidR="00B06349">
        <w:rPr>
          <w:rFonts w:cs="Arial"/>
          <w:sz w:val="22"/>
          <w:szCs w:val="22"/>
        </w:rPr>
        <w:t xml:space="preserve">eine sehr </w:t>
      </w:r>
      <w:r w:rsidR="001D7F24" w:rsidRPr="004A1B85">
        <w:rPr>
          <w:rFonts w:cs="Arial"/>
          <w:sz w:val="22"/>
          <w:szCs w:val="22"/>
        </w:rPr>
        <w:t>politisch</w:t>
      </w:r>
      <w:r w:rsidR="00B06349">
        <w:rPr>
          <w:rFonts w:cs="Arial"/>
          <w:sz w:val="22"/>
          <w:szCs w:val="22"/>
        </w:rPr>
        <w:t>e Stadt</w:t>
      </w:r>
      <w:r w:rsidR="001D7F24" w:rsidRPr="004A1B85">
        <w:rPr>
          <w:rFonts w:cs="Arial"/>
          <w:sz w:val="22"/>
          <w:szCs w:val="22"/>
        </w:rPr>
        <w:t xml:space="preserve">. So finden </w:t>
      </w:r>
      <w:r w:rsidR="00153EE4" w:rsidRPr="004A1B85">
        <w:rPr>
          <w:rFonts w:cs="Arial"/>
          <w:sz w:val="22"/>
          <w:szCs w:val="22"/>
        </w:rPr>
        <w:t>hier jedes Jahr am 11. </w:t>
      </w:r>
      <w:r w:rsidR="00E2472B" w:rsidRPr="004A1B85">
        <w:rPr>
          <w:rFonts w:cs="Arial"/>
          <w:sz w:val="22"/>
          <w:szCs w:val="22"/>
        </w:rPr>
        <w:t xml:space="preserve">November </w:t>
      </w:r>
      <w:r w:rsidR="001D7F24" w:rsidRPr="004A1B85">
        <w:rPr>
          <w:rFonts w:cs="Arial"/>
          <w:sz w:val="22"/>
          <w:szCs w:val="22"/>
        </w:rPr>
        <w:t xml:space="preserve">zum Nationalfeiertag die größten rivalisierenden Märsche </w:t>
      </w:r>
      <w:r w:rsidR="00B06349">
        <w:rPr>
          <w:rFonts w:cs="Arial"/>
          <w:sz w:val="22"/>
          <w:szCs w:val="22"/>
        </w:rPr>
        <w:t xml:space="preserve">der politischen Rechten und </w:t>
      </w:r>
      <w:r w:rsidR="001D7F24" w:rsidRPr="004A1B85">
        <w:rPr>
          <w:rFonts w:cs="Arial"/>
          <w:sz w:val="22"/>
          <w:szCs w:val="22"/>
        </w:rPr>
        <w:t>Linken</w:t>
      </w:r>
      <w:r w:rsidR="00B06349">
        <w:rPr>
          <w:rFonts w:cs="Arial"/>
          <w:sz w:val="22"/>
          <w:szCs w:val="22"/>
        </w:rPr>
        <w:t xml:space="preserve"> statt</w:t>
      </w:r>
      <w:r w:rsidR="001D7F24" w:rsidRPr="004A1B85">
        <w:rPr>
          <w:rFonts w:cs="Arial"/>
          <w:sz w:val="22"/>
          <w:szCs w:val="22"/>
        </w:rPr>
        <w:t xml:space="preserve">. </w:t>
      </w:r>
      <w:r w:rsidR="00B06349">
        <w:rPr>
          <w:rFonts w:cs="Arial"/>
          <w:sz w:val="22"/>
          <w:szCs w:val="22"/>
        </w:rPr>
        <w:t xml:space="preserve">In </w:t>
      </w:r>
      <w:r w:rsidR="001D7F24" w:rsidRPr="004A1B85">
        <w:rPr>
          <w:rFonts w:cs="Arial"/>
          <w:sz w:val="22"/>
          <w:szCs w:val="22"/>
        </w:rPr>
        <w:t xml:space="preserve">Warschau stand über Jahre an prominenter Stelle eine riesige Regenbogen-Installation der Künstlerin Julita </w:t>
      </w:r>
      <w:proofErr w:type="spellStart"/>
      <w:r w:rsidR="001D7F24" w:rsidRPr="004A1B85">
        <w:rPr>
          <w:rFonts w:cs="Arial"/>
          <w:sz w:val="22"/>
          <w:szCs w:val="22"/>
        </w:rPr>
        <w:t>Wójcik</w:t>
      </w:r>
      <w:proofErr w:type="spellEnd"/>
      <w:r w:rsidR="00ED02F5">
        <w:rPr>
          <w:rFonts w:cs="Arial"/>
          <w:sz w:val="22"/>
          <w:szCs w:val="22"/>
        </w:rPr>
        <w:t xml:space="preserve"> {</w:t>
      </w:r>
      <w:proofErr w:type="spellStart"/>
      <w:r w:rsidR="00ED02F5" w:rsidRPr="00ED02F5">
        <w:rPr>
          <w:rFonts w:cs="Arial"/>
          <w:i/>
          <w:sz w:val="22"/>
          <w:szCs w:val="22"/>
        </w:rPr>
        <w:t>wujtschik</w:t>
      </w:r>
      <w:proofErr w:type="spellEnd"/>
      <w:r w:rsidR="00ED02F5">
        <w:rPr>
          <w:rFonts w:cs="Arial"/>
          <w:sz w:val="22"/>
          <w:szCs w:val="22"/>
        </w:rPr>
        <w:t>}</w:t>
      </w:r>
      <w:r w:rsidR="001D7F24" w:rsidRPr="004A1B85">
        <w:rPr>
          <w:rFonts w:cs="Arial"/>
          <w:sz w:val="22"/>
          <w:szCs w:val="22"/>
        </w:rPr>
        <w:t>. Um diese Stahlkonstruktion in Regenbogengestalt entbrannte nicht nur in Warschau eine hitzige gesell</w:t>
      </w:r>
      <w:r w:rsidR="00B06349">
        <w:rPr>
          <w:rFonts w:cs="Arial"/>
          <w:sz w:val="22"/>
          <w:szCs w:val="22"/>
        </w:rPr>
        <w:t>schaftliche Debatte, zumal die</w:t>
      </w:r>
      <w:r w:rsidR="001D7F24" w:rsidRPr="004A1B85">
        <w:rPr>
          <w:rFonts w:cs="Arial"/>
          <w:sz w:val="22"/>
          <w:szCs w:val="22"/>
        </w:rPr>
        <w:t xml:space="preserve"> Installation gleich gegenüber der Erlöser-Kirche an einem </w:t>
      </w:r>
      <w:r w:rsidR="00B06349">
        <w:rPr>
          <w:rFonts w:cs="Arial"/>
          <w:sz w:val="22"/>
          <w:szCs w:val="22"/>
        </w:rPr>
        <w:t xml:space="preserve">beliebten </w:t>
      </w:r>
      <w:r w:rsidR="001D7F24" w:rsidRPr="004A1B85">
        <w:rPr>
          <w:rFonts w:cs="Arial"/>
          <w:sz w:val="22"/>
          <w:szCs w:val="22"/>
        </w:rPr>
        <w:t xml:space="preserve">Treffpunkt für junge Menschen </w:t>
      </w:r>
      <w:r w:rsidR="00B06349">
        <w:rPr>
          <w:rFonts w:cs="Arial"/>
          <w:sz w:val="22"/>
          <w:szCs w:val="22"/>
        </w:rPr>
        <w:t>steht: dem Erlöser-Platz (</w:t>
      </w:r>
      <w:proofErr w:type="spellStart"/>
      <w:r w:rsidR="00B06349">
        <w:rPr>
          <w:rFonts w:cs="Arial"/>
          <w:sz w:val="22"/>
          <w:szCs w:val="22"/>
        </w:rPr>
        <w:t>Plac</w:t>
      </w:r>
      <w:proofErr w:type="spellEnd"/>
      <w:r w:rsidR="00B06349">
        <w:rPr>
          <w:rFonts w:cs="Arial"/>
          <w:sz w:val="22"/>
          <w:szCs w:val="22"/>
        </w:rPr>
        <w:t xml:space="preserve"> </w:t>
      </w:r>
      <w:proofErr w:type="spellStart"/>
      <w:r w:rsidR="00B06349">
        <w:rPr>
          <w:rFonts w:cs="Arial"/>
          <w:sz w:val="22"/>
          <w:szCs w:val="22"/>
        </w:rPr>
        <w:t>Zbawiciela</w:t>
      </w:r>
      <w:proofErr w:type="spellEnd"/>
      <w:r w:rsidR="00ED02F5">
        <w:rPr>
          <w:rFonts w:cs="Arial"/>
          <w:sz w:val="22"/>
          <w:szCs w:val="22"/>
        </w:rPr>
        <w:t xml:space="preserve"> {</w:t>
      </w:r>
      <w:r w:rsidR="00ED02F5" w:rsidRPr="00ED02F5">
        <w:rPr>
          <w:rFonts w:cs="Arial"/>
          <w:i/>
          <w:sz w:val="22"/>
          <w:szCs w:val="22"/>
        </w:rPr>
        <w:t xml:space="preserve">platz </w:t>
      </w:r>
      <w:proofErr w:type="spellStart"/>
      <w:r w:rsidR="00ED02F5" w:rsidRPr="00ED02F5">
        <w:rPr>
          <w:rFonts w:cs="Arial"/>
          <w:i/>
          <w:sz w:val="22"/>
          <w:szCs w:val="22"/>
        </w:rPr>
        <w:t>sbawitschiäla</w:t>
      </w:r>
      <w:proofErr w:type="spellEnd"/>
      <w:r w:rsidR="00ED02F5">
        <w:rPr>
          <w:rFonts w:cs="Arial"/>
          <w:sz w:val="22"/>
          <w:szCs w:val="22"/>
        </w:rPr>
        <w:t>}</w:t>
      </w:r>
      <w:r w:rsidR="00B06349">
        <w:rPr>
          <w:rFonts w:cs="Arial"/>
          <w:sz w:val="22"/>
          <w:szCs w:val="22"/>
        </w:rPr>
        <w:t>)</w:t>
      </w:r>
      <w:r w:rsidR="001D7F24" w:rsidRPr="004A1B85">
        <w:rPr>
          <w:rFonts w:cs="Arial"/>
          <w:sz w:val="22"/>
          <w:szCs w:val="22"/>
        </w:rPr>
        <w:t xml:space="preserve">. Nach mehreren Brandanschlägen </w:t>
      </w:r>
      <w:r w:rsidR="00B06349">
        <w:rPr>
          <w:rFonts w:cs="Arial"/>
          <w:sz w:val="22"/>
          <w:szCs w:val="22"/>
        </w:rPr>
        <w:t>wurde die</w:t>
      </w:r>
      <w:r w:rsidR="001D7F24" w:rsidRPr="004A1B85">
        <w:rPr>
          <w:rFonts w:cs="Arial"/>
          <w:sz w:val="22"/>
          <w:szCs w:val="22"/>
        </w:rPr>
        <w:t xml:space="preserve"> Installation schließlich am 27.08.2015 </w:t>
      </w:r>
      <w:r w:rsidR="00B06349">
        <w:rPr>
          <w:rFonts w:cs="Arial"/>
          <w:sz w:val="22"/>
          <w:szCs w:val="22"/>
        </w:rPr>
        <w:t>endgültig abgebaut. Warschau bleibt für</w:t>
      </w:r>
      <w:r w:rsidR="001D7F24" w:rsidRPr="004A1B85">
        <w:rPr>
          <w:rFonts w:cs="Arial"/>
          <w:sz w:val="22"/>
          <w:szCs w:val="22"/>
        </w:rPr>
        <w:t xml:space="preserve">s </w:t>
      </w:r>
      <w:r w:rsidR="00B06349">
        <w:rPr>
          <w:rFonts w:cs="Arial"/>
          <w:sz w:val="22"/>
          <w:szCs w:val="22"/>
        </w:rPr>
        <w:t>E</w:t>
      </w:r>
      <w:r w:rsidR="001D7F24" w:rsidRPr="004A1B85">
        <w:rPr>
          <w:rFonts w:cs="Arial"/>
          <w:sz w:val="22"/>
          <w:szCs w:val="22"/>
        </w:rPr>
        <w:t xml:space="preserve">rste ein umkämpftes Feld mit unzähligen Schichten der Zeit, eine Stadt, die nach Europa strebt und aus der Europa spricht. </w:t>
      </w:r>
    </w:p>
    <w:p w:rsidR="00333A85" w:rsidRPr="004A1B85" w:rsidRDefault="00333A85" w:rsidP="009C54CE">
      <w:pPr>
        <w:pStyle w:val="1Standardflietext"/>
        <w:jc w:val="both"/>
        <w:rPr>
          <w:rFonts w:cs="Arial"/>
          <w:sz w:val="22"/>
          <w:szCs w:val="22"/>
        </w:rPr>
      </w:pPr>
    </w:p>
    <w:p w:rsidR="00283C87" w:rsidRDefault="00C66A14" w:rsidP="00451868">
      <w:pPr>
        <w:pStyle w:val="1Standardflietext"/>
        <w:tabs>
          <w:tab w:val="left" w:pos="851"/>
        </w:tabs>
        <w:rPr>
          <w:rFonts w:cs="Arial"/>
          <w:sz w:val="22"/>
          <w:szCs w:val="22"/>
        </w:rPr>
      </w:pPr>
      <w:r w:rsidRPr="004A1B85">
        <w:rPr>
          <w:rFonts w:cs="Arial"/>
          <w:i/>
          <w:color w:val="000000" w:themeColor="text1"/>
          <w:sz w:val="22"/>
        </w:rPr>
        <w:t xml:space="preserve">Text: </w:t>
      </w:r>
      <w:r w:rsidR="007F4F2B" w:rsidRPr="004A1B85">
        <w:rPr>
          <w:rFonts w:cs="Arial"/>
          <w:i/>
          <w:color w:val="000000" w:themeColor="text1"/>
          <w:sz w:val="22"/>
        </w:rPr>
        <w:t xml:space="preserve">Jonas </w:t>
      </w:r>
      <w:proofErr w:type="spellStart"/>
      <w:r w:rsidR="007F4F2B" w:rsidRPr="004A1B85">
        <w:rPr>
          <w:rFonts w:cs="Arial"/>
          <w:i/>
          <w:color w:val="000000" w:themeColor="text1"/>
          <w:sz w:val="22"/>
        </w:rPr>
        <w:t>Grygier</w:t>
      </w:r>
      <w:proofErr w:type="spellEnd"/>
      <w:r w:rsidRPr="004A1B85">
        <w:rPr>
          <w:rFonts w:cs="Arial"/>
          <w:i/>
          <w:color w:val="000000" w:themeColor="text1"/>
          <w:sz w:val="22"/>
        </w:rPr>
        <w:t xml:space="preserve"> (201</w:t>
      </w:r>
      <w:r w:rsidR="00ED02F5">
        <w:rPr>
          <w:rFonts w:cs="Arial"/>
          <w:i/>
          <w:color w:val="000000" w:themeColor="text1"/>
          <w:sz w:val="22"/>
        </w:rPr>
        <w:t>7</w:t>
      </w:r>
      <w:r w:rsidRPr="004A1B85">
        <w:rPr>
          <w:rFonts w:cs="Arial"/>
          <w:i/>
          <w:color w:val="000000" w:themeColor="text1"/>
          <w:sz w:val="22"/>
        </w:rPr>
        <w:t>)</w:t>
      </w:r>
      <w:bookmarkStart w:id="0" w:name="_GoBack"/>
      <w:bookmarkEnd w:id="0"/>
    </w:p>
    <w:sectPr w:rsidR="00283C87"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41" w:rsidRDefault="00AD5341">
      <w:r>
        <w:separator/>
      </w:r>
    </w:p>
    <w:p w:rsidR="00AD5341" w:rsidRDefault="00AD5341"/>
    <w:p w:rsidR="00AD5341" w:rsidRDefault="00AD5341"/>
    <w:p w:rsidR="00AD5341" w:rsidRDefault="00AD5341"/>
    <w:p w:rsidR="00AD5341" w:rsidRDefault="00AD5341"/>
    <w:p w:rsidR="00AD5341" w:rsidRDefault="00AD5341"/>
    <w:p w:rsidR="00AD5341" w:rsidRDefault="00AD5341"/>
    <w:p w:rsidR="00AD5341" w:rsidRDefault="00AD5341"/>
  </w:endnote>
  <w:endnote w:type="continuationSeparator" w:id="0">
    <w:p w:rsidR="00AD5341" w:rsidRDefault="00AD5341">
      <w:r>
        <w:continuationSeparator/>
      </w:r>
    </w:p>
    <w:p w:rsidR="00AD5341" w:rsidRDefault="00AD5341"/>
    <w:p w:rsidR="00AD5341" w:rsidRDefault="00AD5341"/>
    <w:p w:rsidR="00AD5341" w:rsidRDefault="00AD5341"/>
    <w:p w:rsidR="00AD5341" w:rsidRDefault="00AD5341"/>
    <w:p w:rsidR="00AD5341" w:rsidRDefault="00AD5341"/>
    <w:p w:rsidR="00AD5341" w:rsidRDefault="00AD5341"/>
    <w:p w:rsidR="00AD5341" w:rsidRDefault="00AD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60D4036E" wp14:editId="4094720C">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51868">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51868">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41" w:rsidRDefault="00AD5341">
      <w:r>
        <w:separator/>
      </w:r>
    </w:p>
    <w:p w:rsidR="00AD5341" w:rsidRDefault="00AD5341"/>
    <w:p w:rsidR="00AD5341" w:rsidRDefault="00AD5341"/>
    <w:p w:rsidR="00AD5341" w:rsidRDefault="00AD5341"/>
    <w:p w:rsidR="00AD5341" w:rsidRDefault="00AD5341"/>
    <w:p w:rsidR="00AD5341" w:rsidRDefault="00AD5341"/>
    <w:p w:rsidR="00AD5341" w:rsidRDefault="00AD5341"/>
    <w:p w:rsidR="00AD5341" w:rsidRDefault="00AD5341"/>
  </w:footnote>
  <w:footnote w:type="continuationSeparator" w:id="0">
    <w:p w:rsidR="00AD5341" w:rsidRDefault="00AD5341">
      <w:r>
        <w:continuationSeparator/>
      </w:r>
    </w:p>
    <w:p w:rsidR="00AD5341" w:rsidRDefault="00AD5341"/>
    <w:p w:rsidR="00AD5341" w:rsidRDefault="00AD5341"/>
    <w:p w:rsidR="00AD5341" w:rsidRDefault="00AD5341"/>
    <w:p w:rsidR="00AD5341" w:rsidRDefault="00AD5341"/>
    <w:p w:rsidR="00AD5341" w:rsidRDefault="00AD5341"/>
    <w:p w:rsidR="00AD5341" w:rsidRDefault="00AD5341"/>
    <w:p w:rsidR="00AD5341" w:rsidRDefault="00AD5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1BD7"/>
    <w:rsid w:val="00253B0C"/>
    <w:rsid w:val="00255097"/>
    <w:rsid w:val="00257EB8"/>
    <w:rsid w:val="00260862"/>
    <w:rsid w:val="00261D70"/>
    <w:rsid w:val="00262B9C"/>
    <w:rsid w:val="00264619"/>
    <w:rsid w:val="002658DE"/>
    <w:rsid w:val="002668E9"/>
    <w:rsid w:val="002672CD"/>
    <w:rsid w:val="0027077D"/>
    <w:rsid w:val="00273EEB"/>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7103D"/>
    <w:rsid w:val="003757D3"/>
    <w:rsid w:val="00382657"/>
    <w:rsid w:val="00382FC0"/>
    <w:rsid w:val="00383052"/>
    <w:rsid w:val="003838B0"/>
    <w:rsid w:val="00383D1A"/>
    <w:rsid w:val="00383FB9"/>
    <w:rsid w:val="00386141"/>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1868"/>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341"/>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28C9"/>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EA98-C6DD-4C38-8AE0-8E5B5C0D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1871</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13635</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2017-03-06T11:42:00Z</dcterms:created>
  <dcterms:modified xsi:type="dcterms:W3CDTF">2017-03-06T11:42:00Z</dcterms:modified>
  <cp:category>Aktualitätendienst Politik</cp:category>
</cp:coreProperties>
</file>