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772F5" w14:textId="77777777" w:rsidR="00324338" w:rsidRPr="00480CC2" w:rsidRDefault="007C62C6" w:rsidP="00324338">
      <w:pPr>
        <w:pStyle w:val="1Standardflietext"/>
        <w:spacing w:after="0"/>
        <w:ind w:right="2835"/>
        <w:jc w:val="both"/>
        <w:rPr>
          <w:rStyle w:val="Flietext"/>
          <w:rFonts w:ascii="Arial" w:hAnsi="Arial" w:cs="Arial"/>
          <w:color w:val="000000"/>
          <w:sz w:val="22"/>
          <w:szCs w:val="22"/>
        </w:rPr>
      </w:pPr>
      <w:bookmarkStart w:id="0" w:name="bookmark49"/>
      <w:r w:rsidRPr="00480CC2">
        <w:rPr>
          <w:rFonts w:eastAsia="Courier New" w:cs="Arial"/>
          <w:i/>
          <w:sz w:val="24"/>
          <w:szCs w:val="22"/>
        </w:rPr>
        <w:t>Einführung</w:t>
      </w:r>
      <w:bookmarkEnd w:id="0"/>
      <w:r w:rsidR="00643257" w:rsidRPr="00480CC2">
        <w:rPr>
          <w:rFonts w:eastAsia="Courier New" w:cs="Arial"/>
          <w:i/>
          <w:sz w:val="24"/>
          <w:szCs w:val="22"/>
        </w:rPr>
        <w:t xml:space="preserve"> </w:t>
      </w:r>
    </w:p>
    <w:p w14:paraId="7B91E483" w14:textId="77777777" w:rsidR="0091484D" w:rsidRPr="00480CC2" w:rsidRDefault="0091484D" w:rsidP="0091484D">
      <w:pPr>
        <w:pStyle w:val="1Standardflietext"/>
        <w:spacing w:after="0"/>
        <w:ind w:right="2835"/>
        <w:jc w:val="both"/>
        <w:rPr>
          <w:rStyle w:val="Flietext"/>
          <w:rFonts w:ascii="Arial" w:hAnsi="Arial" w:cs="Arial"/>
          <w:b/>
          <w:color w:val="000000"/>
          <w:sz w:val="22"/>
          <w:szCs w:val="22"/>
        </w:rPr>
      </w:pPr>
    </w:p>
    <w:p w14:paraId="26F868AE" w14:textId="77777777" w:rsidR="002C1C34" w:rsidRPr="00480CC2" w:rsidRDefault="00BE78B9" w:rsidP="0045723B">
      <w:pPr>
        <w:pStyle w:val="1Standardflietext"/>
        <w:spacing w:after="120"/>
        <w:ind w:right="2835"/>
        <w:jc w:val="both"/>
        <w:rPr>
          <w:rStyle w:val="Flietext"/>
          <w:rFonts w:ascii="Arial" w:hAnsi="Arial" w:cs="Arial"/>
          <w:b/>
          <w:color w:val="000000"/>
          <w:sz w:val="22"/>
          <w:szCs w:val="22"/>
        </w:rPr>
      </w:pPr>
      <w:r w:rsidRPr="00480CC2">
        <w:rPr>
          <w:rStyle w:val="Flietext"/>
          <w:rFonts w:ascii="Arial" w:hAnsi="Arial" w:cs="Arial"/>
          <w:b/>
          <w:color w:val="000000"/>
          <w:sz w:val="22"/>
          <w:szCs w:val="22"/>
        </w:rPr>
        <w:t xml:space="preserve">1. </w:t>
      </w:r>
      <w:r w:rsidR="002C1C34" w:rsidRPr="00480CC2">
        <w:rPr>
          <w:rStyle w:val="Flietext"/>
          <w:rFonts w:ascii="Arial" w:hAnsi="Arial" w:cs="Arial"/>
          <w:b/>
          <w:color w:val="000000"/>
          <w:sz w:val="22"/>
          <w:szCs w:val="22"/>
        </w:rPr>
        <w:t>Das politische System Polens und seine Geschichte</w:t>
      </w:r>
    </w:p>
    <w:p w14:paraId="55328565" w14:textId="18458E6A" w:rsidR="000945F8" w:rsidRPr="00480CC2" w:rsidRDefault="00B5066A" w:rsidP="002C1C34">
      <w:pPr>
        <w:pStyle w:val="1Standardflietext"/>
        <w:ind w:right="2835"/>
        <w:jc w:val="both"/>
        <w:rPr>
          <w:rStyle w:val="Flietext"/>
          <w:rFonts w:ascii="Arial" w:hAnsi="Arial" w:cs="Arial"/>
          <w:color w:val="000000"/>
          <w:sz w:val="22"/>
          <w:szCs w:val="22"/>
        </w:rPr>
      </w:pPr>
      <w:r w:rsidRPr="00480CC2">
        <w:rPr>
          <w:rFonts w:cs="Arial"/>
          <w:bCs/>
          <w:i/>
          <w:iCs/>
          <w:noProof/>
          <w:szCs w:val="22"/>
        </w:rPr>
        <mc:AlternateContent>
          <mc:Choice Requires="wps">
            <w:drawing>
              <wp:anchor distT="0" distB="0" distL="114300" distR="114300" simplePos="0" relativeHeight="251658240" behindDoc="0" locked="0" layoutInCell="1" allowOverlap="1" wp14:anchorId="5BEE3690" wp14:editId="5CB02121">
                <wp:simplePos x="0" y="0"/>
                <wp:positionH relativeFrom="column">
                  <wp:posOffset>4457700</wp:posOffset>
                </wp:positionH>
                <wp:positionV relativeFrom="paragraph">
                  <wp:posOffset>2748280</wp:posOffset>
                </wp:positionV>
                <wp:extent cx="1714500" cy="685800"/>
                <wp:effectExtent l="6985" t="13970" r="12065" b="508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13595B44" w14:textId="77777777" w:rsidR="006E5456" w:rsidRPr="00C90DB9" w:rsidRDefault="006E5456" w:rsidP="000945F8">
                            <w:pPr>
                              <w:rPr>
                                <w:b/>
                              </w:rPr>
                            </w:pPr>
                            <w:r w:rsidRPr="00C90DB9">
                              <w:rPr>
                                <w:b/>
                              </w:rPr>
                              <w:t>1918</w:t>
                            </w:r>
                          </w:p>
                          <w:p w14:paraId="660F0802" w14:textId="77777777" w:rsidR="006E5456" w:rsidRDefault="006E5456" w:rsidP="000945F8">
                            <w:r>
                              <w:t>Wiedererstehen Polens</w:t>
                            </w:r>
                          </w:p>
                          <w:p w14:paraId="69B3196E" w14:textId="6280AC41" w:rsidR="006E5456" w:rsidRDefault="006E5456" w:rsidP="000945F8">
                            <w:r>
                              <w:t>(II. 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E3690" id="_x0000_t202" coordsize="21600,21600" o:spt="202" path="m,l,21600r21600,l21600,xe">
                <v:stroke joinstyle="miter"/>
                <v:path gradientshapeok="t" o:connecttype="rect"/>
              </v:shapetype>
              <v:shape id="Text Box 28" o:spid="_x0000_s1026" type="#_x0000_t202" style="position:absolute;left:0;text-align:left;margin-left:351pt;margin-top:216.4pt;width: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">
                <v:textbox>
                  <w:txbxContent>
                    <w:p w14:paraId="13595B44" w14:textId="77777777" w:rsidR="006E5456" w:rsidRPr="00C90DB9" w:rsidRDefault="006E5456" w:rsidP="000945F8">
                      <w:pPr>
                        <w:rPr>
                          <w:b/>
                        </w:rPr>
                      </w:pPr>
                      <w:r w:rsidRPr="00C90DB9">
                        <w:rPr>
                          <w:b/>
                        </w:rPr>
                        <w:t>1918</w:t>
                      </w:r>
                    </w:p>
                    <w:p w14:paraId="660F0802" w14:textId="77777777" w:rsidR="006E5456" w:rsidRDefault="006E5456" w:rsidP="000945F8">
                      <w:r>
                        <w:t>Wiedererstehen Polens</w:t>
                      </w:r>
                    </w:p>
                    <w:p w14:paraId="69B3196E" w14:textId="6280AC41" w:rsidR="006E5456" w:rsidRDefault="006E5456" w:rsidP="000945F8">
                      <w:r>
                        <w:t>(II. 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3120" behindDoc="1" locked="0" layoutInCell="1" allowOverlap="1" wp14:anchorId="6BF3E1A0" wp14:editId="0623B3E2">
                <wp:simplePos x="0" y="0"/>
                <wp:positionH relativeFrom="column">
                  <wp:posOffset>4345940</wp:posOffset>
                </wp:positionH>
                <wp:positionV relativeFrom="paragraph">
                  <wp:posOffset>114935</wp:posOffset>
                </wp:positionV>
                <wp:extent cx="0" cy="6516000"/>
                <wp:effectExtent l="76200" t="0" r="57150" b="56515"/>
                <wp:wrapTight wrapText="bothSides">
                  <wp:wrapPolygon edited="0">
                    <wp:start x="-1" y="0"/>
                    <wp:lineTo x="-1" y="21598"/>
                    <wp:lineTo x="-1" y="21724"/>
                    <wp:lineTo x="-1" y="21724"/>
                    <wp:lineTo x="-1" y="0"/>
                    <wp:lineTo x="-1" y="0"/>
                  </wp:wrapPolygon>
                </wp:wrapTight>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1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DB86F" id="Line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2pt,9.05pt" to="342.2pt,5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3PS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">
                <v:stroke endarrow="block"/>
                <w10:wrap type="tight"/>
              </v:line>
            </w:pict>
          </mc:Fallback>
        </mc:AlternateContent>
      </w:r>
      <w:r w:rsidRPr="00480CC2">
        <w:rPr>
          <w:rFonts w:cs="Arial"/>
          <w:bCs/>
          <w:i/>
          <w:iCs/>
          <w:noProof/>
          <w:szCs w:val="22"/>
        </w:rPr>
        <mc:AlternateContent>
          <mc:Choice Requires="wps">
            <w:drawing>
              <wp:anchor distT="0" distB="0" distL="114300" distR="114300" simplePos="0" relativeHeight="251661312" behindDoc="1" locked="0" layoutInCell="1" allowOverlap="1" wp14:anchorId="22B8A937" wp14:editId="21405ABB">
                <wp:simplePos x="0" y="0"/>
                <wp:positionH relativeFrom="column">
                  <wp:posOffset>4460240</wp:posOffset>
                </wp:positionH>
                <wp:positionV relativeFrom="paragraph">
                  <wp:posOffset>5944235</wp:posOffset>
                </wp:positionV>
                <wp:extent cx="1714500" cy="685800"/>
                <wp:effectExtent l="0" t="0" r="19050" b="19050"/>
                <wp:wrapTight wrapText="bothSides">
                  <wp:wrapPolygon edited="0">
                    <wp:start x="0" y="0"/>
                    <wp:lineTo x="0" y="21600"/>
                    <wp:lineTo x="21600" y="21600"/>
                    <wp:lineTo x="21600" y="0"/>
                    <wp:lineTo x="0" y="0"/>
                  </wp:wrapPolygon>
                </wp:wrapTight>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E3D03DE" w14:textId="77777777" w:rsidR="006E5456" w:rsidRPr="00C90DB9" w:rsidRDefault="006E5456" w:rsidP="000945F8">
                            <w:pPr>
                              <w:rPr>
                                <w:b/>
                              </w:rPr>
                            </w:pPr>
                            <w:r w:rsidRPr="00C90DB9">
                              <w:rPr>
                                <w:b/>
                              </w:rPr>
                              <w:t>1997</w:t>
                            </w:r>
                          </w:p>
                          <w:p w14:paraId="75CA39D5" w14:textId="77777777" w:rsidR="006E5456" w:rsidRDefault="006E5456" w:rsidP="000945F8">
                            <w:r>
                              <w:t>neue Verfassung</w:t>
                            </w: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8A937" id="Text Box 31" o:spid="_x0000_s1027" type="#_x0000_t202" style="position:absolute;left:0;text-align:left;margin-left:351.2pt;margin-top:468.05pt;width:13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">
                <v:textbox>
                  <w:txbxContent>
                    <w:p w14:paraId="2E3D03DE" w14:textId="77777777" w:rsidR="006E5456" w:rsidRPr="00C90DB9" w:rsidRDefault="006E5456" w:rsidP="000945F8">
                      <w:pPr>
                        <w:rPr>
                          <w:b/>
                        </w:rPr>
                      </w:pPr>
                      <w:r w:rsidRPr="00C90DB9">
                        <w:rPr>
                          <w:b/>
                        </w:rPr>
                        <w:t>1997</w:t>
                      </w:r>
                    </w:p>
                    <w:p w14:paraId="75CA39D5" w14:textId="77777777" w:rsidR="006E5456" w:rsidRDefault="006E5456" w:rsidP="000945F8">
                      <w:r>
                        <w:t>neue Verfassung</w:t>
                      </w:r>
                      <w:r>
                        <w:br/>
                      </w:r>
                    </w:p>
                  </w:txbxContent>
                </v:textbox>
                <w10:wrap type="tight"/>
              </v:shape>
            </w:pict>
          </mc:Fallback>
        </mc:AlternateContent>
      </w:r>
      <w:r w:rsidRPr="00480CC2">
        <w:rPr>
          <w:rFonts w:cs="Arial"/>
          <w:bCs/>
          <w:i/>
          <w:iCs/>
          <w:noProof/>
          <w:szCs w:val="22"/>
        </w:rPr>
        <mc:AlternateContent>
          <mc:Choice Requires="wps">
            <w:drawing>
              <wp:anchor distT="0" distB="0" distL="114300" distR="114300" simplePos="0" relativeHeight="251656192" behindDoc="0" locked="0" layoutInCell="1" allowOverlap="1" wp14:anchorId="3CE570CE" wp14:editId="49256381">
                <wp:simplePos x="0" y="0"/>
                <wp:positionH relativeFrom="column">
                  <wp:posOffset>4457700</wp:posOffset>
                </wp:positionH>
                <wp:positionV relativeFrom="paragraph">
                  <wp:posOffset>5148580</wp:posOffset>
                </wp:positionV>
                <wp:extent cx="1714500" cy="685800"/>
                <wp:effectExtent l="6985" t="13970" r="12065" b="508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04CD2AD" w14:textId="77777777" w:rsidR="006E5456" w:rsidRPr="00C90DB9" w:rsidRDefault="006E5456" w:rsidP="000945F8">
                            <w:pPr>
                              <w:rPr>
                                <w:b/>
                              </w:rPr>
                            </w:pPr>
                            <w:r w:rsidRPr="00C90DB9">
                              <w:rPr>
                                <w:b/>
                              </w:rPr>
                              <w:t xml:space="preserve">Ab 1989 </w:t>
                            </w:r>
                          </w:p>
                          <w:p w14:paraId="4E3B1ACD" w14:textId="3820EF14" w:rsidR="006E5456" w:rsidRDefault="006E5456" w:rsidP="000945F8">
                            <w:r>
                              <w:t xml:space="preserve">Demokratisierung </w:t>
                            </w:r>
                            <w:r>
                              <w:br/>
                              <w:t>(III. 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570CE" id="Text Box 26" o:spid="_x0000_s1028" type="#_x0000_t202" style="position:absolute;left:0;text-align:left;margin-left:351pt;margin-top:405.4pt;width: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">
                <v:textbox>
                  <w:txbxContent>
                    <w:p w14:paraId="704CD2AD" w14:textId="77777777" w:rsidR="006E5456" w:rsidRPr="00C90DB9" w:rsidRDefault="006E5456" w:rsidP="000945F8">
                      <w:pPr>
                        <w:rPr>
                          <w:b/>
                        </w:rPr>
                      </w:pPr>
                      <w:r w:rsidRPr="00C90DB9">
                        <w:rPr>
                          <w:b/>
                        </w:rPr>
                        <w:t xml:space="preserve">Ab 1989 </w:t>
                      </w:r>
                    </w:p>
                    <w:p w14:paraId="4E3B1ACD" w14:textId="3820EF14" w:rsidR="006E5456" w:rsidRDefault="006E5456" w:rsidP="000945F8">
                      <w:r>
                        <w:t xml:space="preserve">Demokratisierung </w:t>
                      </w:r>
                      <w:r>
                        <w:br/>
                        <w:t>(III. 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60288" behindDoc="0" locked="0" layoutInCell="1" allowOverlap="1" wp14:anchorId="3A672F72" wp14:editId="2393EB41">
                <wp:simplePos x="0" y="0"/>
                <wp:positionH relativeFrom="column">
                  <wp:posOffset>4457700</wp:posOffset>
                </wp:positionH>
                <wp:positionV relativeFrom="paragraph">
                  <wp:posOffset>4348480</wp:posOffset>
                </wp:positionV>
                <wp:extent cx="1714500" cy="685800"/>
                <wp:effectExtent l="6985" t="13970" r="12065" b="508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7FE2E0A" w14:textId="77777777" w:rsidR="006E5456" w:rsidRPr="00C90DB9" w:rsidRDefault="006E5456" w:rsidP="000945F8">
                            <w:pPr>
                              <w:rPr>
                                <w:b/>
                              </w:rPr>
                            </w:pPr>
                            <w:r w:rsidRPr="00C90DB9">
                              <w:rPr>
                                <w:b/>
                              </w:rPr>
                              <w:t>1945 – 1989</w:t>
                            </w:r>
                          </w:p>
                          <w:p w14:paraId="1D392E32" w14:textId="77777777" w:rsidR="006E5456" w:rsidRDefault="006E5456" w:rsidP="000945F8">
                            <w:r>
                              <w:t>Staatssozialismus</w:t>
                            </w:r>
                          </w:p>
                          <w:p w14:paraId="35ADF19B" w14:textId="77777777" w:rsidR="006E5456" w:rsidRDefault="006E5456" w:rsidP="000945F8">
                            <w:r>
                              <w:t>(Volksrepublik)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72F72" id="Text Box 30" o:spid="_x0000_s1029" type="#_x0000_t202" style="position:absolute;left:0;text-align:left;margin-left:351pt;margin-top:342.4pt;width:1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lCLAIAAFg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">
                <v:textbox>
                  <w:txbxContent>
                    <w:p w14:paraId="67FE2E0A" w14:textId="77777777" w:rsidR="006E5456" w:rsidRPr="00C90DB9" w:rsidRDefault="006E5456" w:rsidP="000945F8">
                      <w:pPr>
                        <w:rPr>
                          <w:b/>
                        </w:rPr>
                      </w:pPr>
                      <w:r w:rsidRPr="00C90DB9">
                        <w:rPr>
                          <w:b/>
                        </w:rPr>
                        <w:t>1945 – 1989</w:t>
                      </w:r>
                    </w:p>
                    <w:p w14:paraId="1D392E32" w14:textId="77777777" w:rsidR="006E5456" w:rsidRDefault="006E5456" w:rsidP="000945F8">
                      <w:r>
                        <w:t>Staatssozialismus</w:t>
                      </w:r>
                    </w:p>
                    <w:p w14:paraId="35ADF19B" w14:textId="77777777" w:rsidR="006E5456" w:rsidRDefault="006E5456" w:rsidP="000945F8">
                      <w:r>
                        <w:t>(Volksrepublik)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9264" behindDoc="0" locked="0" layoutInCell="1" allowOverlap="1" wp14:anchorId="7CB4D0FC" wp14:editId="3FC2527A">
                <wp:simplePos x="0" y="0"/>
                <wp:positionH relativeFrom="column">
                  <wp:posOffset>4457700</wp:posOffset>
                </wp:positionH>
                <wp:positionV relativeFrom="paragraph">
                  <wp:posOffset>3548380</wp:posOffset>
                </wp:positionV>
                <wp:extent cx="1714500" cy="685800"/>
                <wp:effectExtent l="6985" t="13970" r="12065" b="508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31548419" w14:textId="77777777" w:rsidR="006E5456" w:rsidRPr="00C90DB9" w:rsidRDefault="006E5456" w:rsidP="000945F8">
                            <w:pPr>
                              <w:rPr>
                                <w:b/>
                              </w:rPr>
                            </w:pPr>
                            <w:r>
                              <w:rPr>
                                <w:b/>
                              </w:rPr>
                              <w:t>w</w:t>
                            </w:r>
                            <w:r w:rsidRPr="00C90DB9">
                              <w:rPr>
                                <w:b/>
                              </w:rPr>
                              <w:t>ährend des 2. WK</w:t>
                            </w:r>
                          </w:p>
                          <w:p w14:paraId="125C8CED" w14:textId="77777777" w:rsidR="006E5456" w:rsidRDefault="006E5456" w:rsidP="000945F8">
                            <w:r>
                              <w:t>deutsche und sowjetische Besatzung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4D0FC" id="Text Box 29" o:spid="_x0000_s1030" type="#_x0000_t202" style="position:absolute;left:0;text-align:left;margin-left:351pt;margin-top:279.4pt;width:13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">
                <v:textbox>
                  <w:txbxContent>
                    <w:p w14:paraId="31548419" w14:textId="77777777" w:rsidR="006E5456" w:rsidRPr="00C90DB9" w:rsidRDefault="006E5456" w:rsidP="000945F8">
                      <w:pPr>
                        <w:rPr>
                          <w:b/>
                        </w:rPr>
                      </w:pPr>
                      <w:r>
                        <w:rPr>
                          <w:b/>
                        </w:rPr>
                        <w:t>w</w:t>
                      </w:r>
                      <w:r w:rsidRPr="00C90DB9">
                        <w:rPr>
                          <w:b/>
                        </w:rPr>
                        <w:t>ährend des 2. WK</w:t>
                      </w:r>
                    </w:p>
                    <w:p w14:paraId="125C8CED" w14:textId="77777777" w:rsidR="006E5456" w:rsidRDefault="006E5456" w:rsidP="000945F8">
                      <w:r>
                        <w:t>deutsche und sowjetische Besatzung</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7216" behindDoc="0" locked="0" layoutInCell="1" allowOverlap="1" wp14:anchorId="1CE2E0C6" wp14:editId="46D5C639">
                <wp:simplePos x="0" y="0"/>
                <wp:positionH relativeFrom="column">
                  <wp:posOffset>4457700</wp:posOffset>
                </wp:positionH>
                <wp:positionV relativeFrom="paragraph">
                  <wp:posOffset>1833880</wp:posOffset>
                </wp:positionV>
                <wp:extent cx="1714500" cy="800100"/>
                <wp:effectExtent l="6985" t="13970" r="12065" b="508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549D6E2B" w14:textId="77777777" w:rsidR="006E5456" w:rsidRPr="00C90DB9" w:rsidRDefault="006E5456" w:rsidP="000945F8">
                            <w:pPr>
                              <w:rPr>
                                <w:b/>
                              </w:rPr>
                            </w:pPr>
                            <w:r w:rsidRPr="00C90DB9">
                              <w:rPr>
                                <w:b/>
                              </w:rPr>
                              <w:t>1795</w:t>
                            </w:r>
                          </w:p>
                          <w:p w14:paraId="36985C36" w14:textId="0CA0F5D3" w:rsidR="006E5456" w:rsidRDefault="006E5456" w:rsidP="000945F8">
                            <w:r>
                              <w:t>dritte Teilung Polens</w:t>
                            </w:r>
                            <w:r>
                              <w:br/>
                              <w:t>(Ende der I. Republik)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2E0C6" id="Text Box 27" o:spid="_x0000_s1031" type="#_x0000_t202" style="position:absolute;left:0;text-align:left;margin-left:351pt;margin-top:144.4pt;width:1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">
                <v:textbox>
                  <w:txbxContent>
                    <w:p w14:paraId="549D6E2B" w14:textId="77777777" w:rsidR="006E5456" w:rsidRPr="00C90DB9" w:rsidRDefault="006E5456" w:rsidP="000945F8">
                      <w:pPr>
                        <w:rPr>
                          <w:b/>
                        </w:rPr>
                      </w:pPr>
                      <w:r w:rsidRPr="00C90DB9">
                        <w:rPr>
                          <w:b/>
                        </w:rPr>
                        <w:t>1795</w:t>
                      </w:r>
                    </w:p>
                    <w:p w14:paraId="36985C36" w14:textId="0CA0F5D3" w:rsidR="006E5456" w:rsidRDefault="006E5456" w:rsidP="000945F8">
                      <w:r>
                        <w:t>dritte Teilung Polens</w:t>
                      </w:r>
                      <w:r>
                        <w:br/>
                        <w:t>(Ende der I. Republik)</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5168" behindDoc="0" locked="0" layoutInCell="1" allowOverlap="1" wp14:anchorId="12225EB0" wp14:editId="4B974194">
                <wp:simplePos x="0" y="0"/>
                <wp:positionH relativeFrom="column">
                  <wp:posOffset>4457700</wp:posOffset>
                </wp:positionH>
                <wp:positionV relativeFrom="paragraph">
                  <wp:posOffset>919480</wp:posOffset>
                </wp:positionV>
                <wp:extent cx="1714500" cy="800100"/>
                <wp:effectExtent l="6985" t="13970" r="12065" b="508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08EFBB7E" w14:textId="77777777" w:rsidR="006E5456" w:rsidRPr="00C90DB9" w:rsidRDefault="006E5456" w:rsidP="000945F8">
                            <w:pPr>
                              <w:rPr>
                                <w:b/>
                              </w:rPr>
                            </w:pPr>
                            <w:r w:rsidRPr="00C90DB9">
                              <w:rPr>
                                <w:b/>
                              </w:rPr>
                              <w:t>3. Mai 1791</w:t>
                            </w:r>
                          </w:p>
                          <w:p w14:paraId="6FF88B4A" w14:textId="77777777" w:rsidR="006E5456" w:rsidRDefault="006E5456" w:rsidP="000945F8">
                            <w:r>
                              <w:t>erste schriftliche Verfassung Europas in Polen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25EB0" id="Text Box 25" o:spid="_x0000_s1032" type="#_x0000_t202" style="position:absolute;left:0;text-align:left;margin-left:351pt;margin-top:72.4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">
                <v:textbox>
                  <w:txbxContent>
                    <w:p w14:paraId="08EFBB7E" w14:textId="77777777" w:rsidR="006E5456" w:rsidRPr="00C90DB9" w:rsidRDefault="006E5456" w:rsidP="000945F8">
                      <w:pPr>
                        <w:rPr>
                          <w:b/>
                        </w:rPr>
                      </w:pPr>
                      <w:r w:rsidRPr="00C90DB9">
                        <w:rPr>
                          <w:b/>
                        </w:rPr>
                        <w:t>3. Mai 1791</w:t>
                      </w:r>
                    </w:p>
                    <w:p w14:paraId="6FF88B4A" w14:textId="77777777" w:rsidR="006E5456" w:rsidRDefault="006E5456" w:rsidP="000945F8">
                      <w:r>
                        <w:t>erste schriftliche Verfassung Europas in Polen</w:t>
                      </w:r>
                    </w:p>
                  </w:txbxContent>
                </v:textbox>
              </v:shape>
            </w:pict>
          </mc:Fallback>
        </mc:AlternateContent>
      </w:r>
      <w:r w:rsidRPr="00480CC2">
        <w:rPr>
          <w:rFonts w:cs="Arial"/>
          <w:bCs/>
          <w:i/>
          <w:iCs/>
          <w:noProof/>
          <w:szCs w:val="22"/>
        </w:rPr>
        <mc:AlternateContent>
          <mc:Choice Requires="wps">
            <w:drawing>
              <wp:anchor distT="0" distB="0" distL="114300" distR="114300" simplePos="0" relativeHeight="251654144" behindDoc="0" locked="0" layoutInCell="1" allowOverlap="1" wp14:anchorId="04BBBB16" wp14:editId="3104F92F">
                <wp:simplePos x="0" y="0"/>
                <wp:positionH relativeFrom="column">
                  <wp:posOffset>4457700</wp:posOffset>
                </wp:positionH>
                <wp:positionV relativeFrom="paragraph">
                  <wp:posOffset>119380</wp:posOffset>
                </wp:positionV>
                <wp:extent cx="1714500" cy="685800"/>
                <wp:effectExtent l="6985" t="13970" r="12065" b="508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233284D9" w14:textId="77777777" w:rsidR="006E5456" w:rsidRDefault="006E5456" w:rsidP="000945F8">
                            <w:r w:rsidRPr="00C90DB9">
                              <w:rPr>
                                <w:b/>
                              </w:rPr>
                              <w:t>Ende 18. Jhd.</w:t>
                            </w:r>
                            <w:r>
                              <w:br/>
                              <w:t>Adelsrepublik mit Zweikammersystem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BBB16" id="Text Box 24" o:spid="_x0000_s1033" type="#_x0000_t202" style="position:absolute;left:0;text-align:left;margin-left:351pt;margin-top:9.4pt;width:135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">
                <v:textbox>
                  <w:txbxContent>
                    <w:p w14:paraId="233284D9" w14:textId="77777777" w:rsidR="006E5456" w:rsidRDefault="006E5456" w:rsidP="000945F8">
                      <w:r w:rsidRPr="00C90DB9">
                        <w:rPr>
                          <w:b/>
                        </w:rPr>
                        <w:t>Ende 18. Jhd</w:t>
                      </w:r>
                      <w:proofErr w:type="gramStart"/>
                      <w:r w:rsidRPr="00C90DB9">
                        <w:rPr>
                          <w:b/>
                        </w:rPr>
                        <w:t>.</w:t>
                      </w:r>
                      <w:proofErr w:type="gramEnd"/>
                      <w:r>
                        <w:br/>
                        <w:t>Adelsrepublik mit Zweikammersystem</w:t>
                      </w:r>
                    </w:p>
                  </w:txbxContent>
                </v:textbox>
              </v:shape>
            </w:pict>
          </mc:Fallback>
        </mc:AlternateContent>
      </w:r>
      <w:r w:rsidR="000945F8" w:rsidRPr="00480CC2">
        <w:rPr>
          <w:rStyle w:val="Flietext"/>
          <w:rFonts w:ascii="Arial" w:hAnsi="Arial" w:cs="Arial"/>
          <w:color w:val="000000"/>
          <w:sz w:val="22"/>
          <w:szCs w:val="22"/>
        </w:rPr>
        <w:t>Mit dem Durchbruch zur Demokratie im Sommer 1989 knüpfte Polen an alte republikanisch-demo</w:t>
      </w:r>
      <w:r w:rsidR="000945F8" w:rsidRPr="00480CC2">
        <w:rPr>
          <w:rStyle w:val="Flietext"/>
          <w:rFonts w:ascii="Arial" w:hAnsi="Arial" w:cs="Arial"/>
          <w:color w:val="000000"/>
          <w:sz w:val="22"/>
          <w:szCs w:val="22"/>
        </w:rPr>
        <w:softHyphen/>
        <w:t>kratische Traditionen aus der Zeit vor dem Staats</w:t>
      </w:r>
      <w:r w:rsidR="000945F8" w:rsidRPr="00480CC2">
        <w:rPr>
          <w:rStyle w:val="Flietext"/>
          <w:rFonts w:ascii="Arial" w:hAnsi="Arial" w:cs="Arial"/>
          <w:color w:val="000000"/>
          <w:sz w:val="22"/>
          <w:szCs w:val="22"/>
        </w:rPr>
        <w:softHyphen/>
        <w:t>sozialismus an. Bereits vor den Teilungen Polens Ende des 18. Jahrhunderts hatten im Rahmen ei</w:t>
      </w:r>
      <w:r w:rsidR="000945F8" w:rsidRPr="00480CC2">
        <w:rPr>
          <w:rStyle w:val="Flietext"/>
          <w:rFonts w:ascii="Arial" w:hAnsi="Arial" w:cs="Arial"/>
          <w:color w:val="000000"/>
          <w:sz w:val="22"/>
          <w:szCs w:val="22"/>
        </w:rPr>
        <w:softHyphen/>
        <w:t>ner Adels</w:t>
      </w:r>
      <w:r w:rsidR="006B62D8" w:rsidRPr="00480CC2">
        <w:rPr>
          <w:rStyle w:val="Flietext"/>
          <w:rFonts w:ascii="Arial" w:hAnsi="Arial" w:cs="Arial"/>
          <w:color w:val="000000"/>
          <w:sz w:val="22"/>
          <w:szCs w:val="22"/>
        </w:rPr>
        <w:t>republik</w:t>
      </w:r>
      <w:r w:rsidR="000945F8" w:rsidRPr="00480CC2">
        <w:rPr>
          <w:rStyle w:val="Flietext"/>
          <w:rFonts w:ascii="Arial" w:hAnsi="Arial" w:cs="Arial"/>
          <w:color w:val="000000"/>
          <w:sz w:val="22"/>
          <w:szCs w:val="22"/>
        </w:rPr>
        <w:t xml:space="preserve"> Formen des Parlamentaris</w:t>
      </w:r>
      <w:r w:rsidR="000945F8" w:rsidRPr="00480CC2">
        <w:rPr>
          <w:rStyle w:val="Flietext"/>
          <w:rFonts w:ascii="Arial" w:hAnsi="Arial" w:cs="Arial"/>
          <w:color w:val="000000"/>
          <w:sz w:val="22"/>
          <w:szCs w:val="22"/>
        </w:rPr>
        <w:softHyphen/>
        <w:t>mus sowie ein Zweikammersystem mit Sejm und Senat exis</w:t>
      </w:r>
      <w:r w:rsidR="000945F8" w:rsidRPr="00480CC2">
        <w:rPr>
          <w:rStyle w:val="Flietext"/>
          <w:rFonts w:ascii="Arial" w:hAnsi="Arial" w:cs="Arial"/>
          <w:color w:val="000000"/>
          <w:sz w:val="22"/>
          <w:szCs w:val="22"/>
        </w:rPr>
        <w:softHyphen/>
        <w:t xml:space="preserve">tiert. Am </w:t>
      </w:r>
      <w:r w:rsidR="000945F8" w:rsidRPr="00480CC2">
        <w:rPr>
          <w:rStyle w:val="FlietextFett"/>
          <w:rFonts w:ascii="Arial" w:hAnsi="Arial" w:cs="Arial"/>
          <w:color w:val="000000"/>
          <w:sz w:val="22"/>
          <w:szCs w:val="22"/>
        </w:rPr>
        <w:t xml:space="preserve">3. Mai 1791 </w:t>
      </w:r>
      <w:r w:rsidR="000945F8" w:rsidRPr="00480CC2">
        <w:rPr>
          <w:rStyle w:val="Flietext"/>
          <w:rFonts w:ascii="Arial" w:hAnsi="Arial" w:cs="Arial"/>
          <w:color w:val="000000"/>
          <w:sz w:val="22"/>
          <w:szCs w:val="22"/>
        </w:rPr>
        <w:t>wurde</w:t>
      </w:r>
      <w:r w:rsidR="00A46292" w:rsidRPr="00480CC2">
        <w:rPr>
          <w:rStyle w:val="Flietext"/>
          <w:rFonts w:ascii="Arial" w:hAnsi="Arial" w:cs="Arial"/>
          <w:color w:val="000000"/>
          <w:sz w:val="22"/>
          <w:szCs w:val="22"/>
        </w:rPr>
        <w:t xml:space="preserve"> in Polen</w:t>
      </w:r>
      <w:r w:rsidR="000945F8" w:rsidRPr="00480CC2">
        <w:rPr>
          <w:rStyle w:val="Flietext"/>
          <w:rFonts w:ascii="Arial" w:hAnsi="Arial" w:cs="Arial"/>
          <w:color w:val="000000"/>
          <w:sz w:val="22"/>
          <w:szCs w:val="22"/>
        </w:rPr>
        <w:t xml:space="preserve"> zudem die </w:t>
      </w:r>
      <w:r w:rsidR="000945F8" w:rsidRPr="00480CC2">
        <w:rPr>
          <w:rStyle w:val="FlietextFett"/>
          <w:rFonts w:ascii="Arial" w:hAnsi="Arial" w:cs="Arial"/>
          <w:color w:val="000000"/>
          <w:sz w:val="22"/>
          <w:szCs w:val="22"/>
        </w:rPr>
        <w:t xml:space="preserve">erste schriftliche Verfassung Europas </w:t>
      </w:r>
      <w:r w:rsidR="000945F8" w:rsidRPr="00480CC2">
        <w:rPr>
          <w:rStyle w:val="Flietext"/>
          <w:rFonts w:ascii="Arial" w:hAnsi="Arial" w:cs="Arial"/>
          <w:color w:val="000000"/>
          <w:sz w:val="22"/>
          <w:szCs w:val="22"/>
        </w:rPr>
        <w:t>ange</w:t>
      </w:r>
      <w:r w:rsidR="000945F8" w:rsidRPr="00480CC2">
        <w:rPr>
          <w:rStyle w:val="Flietext"/>
          <w:rFonts w:ascii="Arial" w:hAnsi="Arial" w:cs="Arial"/>
          <w:color w:val="000000"/>
          <w:sz w:val="22"/>
          <w:szCs w:val="22"/>
        </w:rPr>
        <w:softHyphen/>
        <w:t>nommen. Durch die lange Zeit der Teilungen nach 1795, die erst mit dem Wiedererstehen des polni</w:t>
      </w:r>
      <w:r w:rsidR="000945F8" w:rsidRPr="00480CC2">
        <w:rPr>
          <w:rStyle w:val="Flietext"/>
          <w:rFonts w:ascii="Arial" w:hAnsi="Arial" w:cs="Arial"/>
          <w:color w:val="000000"/>
          <w:sz w:val="22"/>
          <w:szCs w:val="22"/>
        </w:rPr>
        <w:softHyphen/>
        <w:t>schen Staates 1918</w:t>
      </w:r>
      <w:r w:rsidR="000945F8" w:rsidRPr="00480CC2">
        <w:rPr>
          <w:rStyle w:val="Flietext"/>
          <w:rFonts w:ascii="Arial" w:hAnsi="Arial" w:cs="Arial"/>
          <w:sz w:val="22"/>
          <w:szCs w:val="22"/>
        </w:rPr>
        <w:t xml:space="preserve"> beendet </w:t>
      </w:r>
      <w:r w:rsidR="000945F8" w:rsidRPr="00480CC2">
        <w:rPr>
          <w:rStyle w:val="Flietext"/>
          <w:rFonts w:ascii="Arial" w:hAnsi="Arial" w:cs="Arial"/>
          <w:color w:val="000000"/>
          <w:sz w:val="22"/>
          <w:szCs w:val="22"/>
        </w:rPr>
        <w:t xml:space="preserve">wurde, die deutsche und sowjetische Besatzung während des Zweiten Weltkrieges und durch die Zeit des Staatssozialismus von 1945 bis 1989, die von der Mehrheit der Bevölkerung </w:t>
      </w:r>
      <w:r w:rsidR="006B62D8" w:rsidRPr="00480CC2">
        <w:rPr>
          <w:rStyle w:val="Flietext"/>
          <w:rFonts w:ascii="Arial" w:hAnsi="Arial" w:cs="Arial"/>
          <w:color w:val="000000"/>
          <w:sz w:val="22"/>
          <w:szCs w:val="22"/>
        </w:rPr>
        <w:t xml:space="preserve">ebenfalls </w:t>
      </w:r>
      <w:r w:rsidR="000945F8" w:rsidRPr="00480CC2">
        <w:rPr>
          <w:rStyle w:val="Flietext"/>
          <w:rFonts w:ascii="Arial" w:hAnsi="Arial" w:cs="Arial"/>
          <w:color w:val="000000"/>
          <w:sz w:val="22"/>
          <w:szCs w:val="22"/>
        </w:rPr>
        <w:t>als Fremd</w:t>
      </w:r>
      <w:r w:rsidR="000945F8" w:rsidRPr="00480CC2">
        <w:rPr>
          <w:rStyle w:val="Flietext"/>
          <w:rFonts w:ascii="Arial" w:hAnsi="Arial" w:cs="Arial"/>
          <w:color w:val="000000"/>
          <w:sz w:val="22"/>
          <w:szCs w:val="22"/>
        </w:rPr>
        <w:softHyphen/>
        <w:t xml:space="preserve">herrschaft empfunden wurde, hat allerdings das </w:t>
      </w:r>
      <w:r w:rsidR="000945F8" w:rsidRPr="00480CC2">
        <w:rPr>
          <w:rStyle w:val="FlietextFett"/>
          <w:rFonts w:ascii="Arial" w:hAnsi="Arial" w:cs="Arial"/>
          <w:color w:val="000000"/>
          <w:sz w:val="22"/>
          <w:szCs w:val="22"/>
        </w:rPr>
        <w:t>Verhältnis der Polen zum Staat gelitten</w:t>
      </w:r>
      <w:r w:rsidR="000945F8" w:rsidRPr="00480CC2">
        <w:rPr>
          <w:rStyle w:val="Flietext"/>
          <w:rFonts w:ascii="Arial" w:hAnsi="Arial" w:cs="Arial"/>
          <w:color w:val="000000"/>
          <w:sz w:val="22"/>
          <w:szCs w:val="22"/>
        </w:rPr>
        <w:t xml:space="preserve">. Lange Zeit wurde der Staat als etwas Fremdes, der Gesellschaft Entgegengesetztes </w:t>
      </w:r>
      <w:r w:rsidR="00A46292" w:rsidRPr="00480CC2">
        <w:rPr>
          <w:rStyle w:val="Flietext"/>
          <w:rFonts w:ascii="Arial" w:hAnsi="Arial" w:cs="Arial"/>
          <w:color w:val="000000"/>
          <w:sz w:val="22"/>
          <w:szCs w:val="22"/>
        </w:rPr>
        <w:t>verstanden</w:t>
      </w:r>
      <w:r w:rsidR="000945F8" w:rsidRPr="00480CC2">
        <w:rPr>
          <w:rStyle w:val="Flietext"/>
          <w:rFonts w:ascii="Arial" w:hAnsi="Arial" w:cs="Arial"/>
          <w:color w:val="000000"/>
          <w:sz w:val="22"/>
          <w:szCs w:val="22"/>
        </w:rPr>
        <w:t>. Demo</w:t>
      </w:r>
      <w:r w:rsidR="000945F8" w:rsidRPr="00480CC2">
        <w:rPr>
          <w:rStyle w:val="Flietext"/>
          <w:rFonts w:ascii="Arial" w:hAnsi="Arial" w:cs="Arial"/>
          <w:color w:val="000000"/>
          <w:sz w:val="22"/>
          <w:szCs w:val="22"/>
        </w:rPr>
        <w:softHyphen/>
        <w:t>kratie lebt aber von Beteiligung, von der Akzeptanz des Staates, seiner Institutionen und Eliten</w:t>
      </w:r>
      <w:r w:rsidR="0092167D">
        <w:rPr>
          <w:rStyle w:val="Flietext"/>
          <w:rFonts w:ascii="Arial" w:hAnsi="Arial" w:cs="Arial"/>
          <w:color w:val="000000"/>
          <w:sz w:val="22"/>
          <w:szCs w:val="22"/>
        </w:rPr>
        <w:t>,</w:t>
      </w:r>
      <w:r w:rsidR="000945F8" w:rsidRPr="00480CC2">
        <w:rPr>
          <w:rStyle w:val="Flietext"/>
          <w:rFonts w:ascii="Arial" w:hAnsi="Arial" w:cs="Arial"/>
          <w:color w:val="000000"/>
          <w:sz w:val="22"/>
          <w:szCs w:val="22"/>
        </w:rPr>
        <w:t xml:space="preserve"> und hieran mangelt es in Polen noch</w:t>
      </w:r>
      <w:r w:rsidR="00A46292" w:rsidRPr="00480CC2">
        <w:rPr>
          <w:rStyle w:val="Flietext"/>
          <w:rFonts w:ascii="Arial" w:hAnsi="Arial" w:cs="Arial"/>
          <w:color w:val="000000"/>
          <w:sz w:val="22"/>
          <w:szCs w:val="22"/>
        </w:rPr>
        <w:t xml:space="preserve"> immer</w:t>
      </w:r>
      <w:r w:rsidR="000945F8" w:rsidRPr="00480CC2">
        <w:rPr>
          <w:rStyle w:val="Flietext"/>
          <w:rFonts w:ascii="Arial" w:hAnsi="Arial" w:cs="Arial"/>
          <w:sz w:val="22"/>
          <w:szCs w:val="22"/>
        </w:rPr>
        <w:t xml:space="preserve">. </w:t>
      </w:r>
      <w:bookmarkStart w:id="1" w:name="bookmark13"/>
      <w:r w:rsidR="000945F8" w:rsidRPr="00480CC2">
        <w:rPr>
          <w:rStyle w:val="Flietext4Nichtfett"/>
          <w:rFonts w:ascii="Arial" w:hAnsi="Arial" w:cs="Arial"/>
          <w:b w:val="0"/>
          <w:bCs w:val="0"/>
          <w:color w:val="000000"/>
          <w:sz w:val="22"/>
          <w:szCs w:val="22"/>
        </w:rPr>
        <w:t xml:space="preserve">Das </w:t>
      </w:r>
      <w:r w:rsidR="000945F8" w:rsidRPr="00480CC2">
        <w:rPr>
          <w:rStyle w:val="Flietext4"/>
          <w:rFonts w:ascii="Arial" w:hAnsi="Arial" w:cs="Arial"/>
          <w:b w:val="0"/>
          <w:bCs w:val="0"/>
          <w:color w:val="000000"/>
          <w:sz w:val="22"/>
          <w:szCs w:val="22"/>
        </w:rPr>
        <w:t>politische System Polens wurde ab 1989</w:t>
      </w:r>
      <w:bookmarkEnd w:id="1"/>
      <w:r w:rsidR="000945F8" w:rsidRPr="00480CC2">
        <w:rPr>
          <w:rStyle w:val="Flietext4"/>
          <w:rFonts w:ascii="Arial" w:hAnsi="Arial" w:cs="Arial"/>
          <w:b w:val="0"/>
          <w:bCs w:val="0"/>
          <w:color w:val="000000"/>
          <w:sz w:val="22"/>
          <w:szCs w:val="22"/>
        </w:rPr>
        <w:t xml:space="preserve"> </w:t>
      </w:r>
      <w:r w:rsidR="000945F8" w:rsidRPr="00480CC2">
        <w:rPr>
          <w:rStyle w:val="Flietext"/>
          <w:rFonts w:ascii="Arial" w:hAnsi="Arial" w:cs="Arial"/>
          <w:color w:val="000000"/>
          <w:sz w:val="22"/>
          <w:szCs w:val="22"/>
        </w:rPr>
        <w:t>zunächst über Veränderungen der alten sozialisti</w:t>
      </w:r>
      <w:r w:rsidR="000945F8" w:rsidRPr="00480CC2">
        <w:rPr>
          <w:rStyle w:val="Flietext"/>
          <w:rFonts w:ascii="Arial" w:hAnsi="Arial" w:cs="Arial"/>
          <w:color w:val="000000"/>
          <w:sz w:val="22"/>
          <w:szCs w:val="22"/>
        </w:rPr>
        <w:softHyphen/>
        <w:t xml:space="preserve">schen Verfassung von 1952 </w:t>
      </w:r>
      <w:r w:rsidR="000945F8" w:rsidRPr="00480CC2">
        <w:rPr>
          <w:rStyle w:val="FlietextFett"/>
          <w:rFonts w:ascii="Arial" w:hAnsi="Arial" w:cs="Arial"/>
          <w:color w:val="000000"/>
          <w:sz w:val="22"/>
          <w:szCs w:val="22"/>
        </w:rPr>
        <w:t>demokratisiert</w:t>
      </w:r>
      <w:r w:rsidR="000945F8" w:rsidRPr="00480CC2">
        <w:rPr>
          <w:rStyle w:val="Flietext"/>
          <w:rFonts w:ascii="Arial" w:hAnsi="Arial" w:cs="Arial"/>
          <w:color w:val="000000"/>
          <w:sz w:val="22"/>
          <w:szCs w:val="22"/>
        </w:rPr>
        <w:t>. So wurden u.</w:t>
      </w:r>
      <w:r w:rsidR="00A46292" w:rsidRPr="00480CC2">
        <w:rPr>
          <w:rStyle w:val="Flietext"/>
          <w:rFonts w:ascii="Arial" w:hAnsi="Arial" w:cs="Arial"/>
          <w:color w:val="000000"/>
          <w:sz w:val="22"/>
          <w:szCs w:val="22"/>
        </w:rPr>
        <w:t> </w:t>
      </w:r>
      <w:r w:rsidR="000945F8" w:rsidRPr="00480CC2">
        <w:rPr>
          <w:rStyle w:val="Flietext"/>
          <w:rFonts w:ascii="Arial" w:hAnsi="Arial" w:cs="Arial"/>
          <w:color w:val="000000"/>
          <w:sz w:val="22"/>
          <w:szCs w:val="22"/>
        </w:rPr>
        <w:t>a.</w:t>
      </w:r>
      <w:r w:rsidR="009F689F" w:rsidRPr="00480CC2">
        <w:rPr>
          <w:rStyle w:val="Flietext"/>
          <w:rFonts w:ascii="Arial" w:hAnsi="Arial" w:cs="Arial"/>
          <w:color w:val="000000"/>
          <w:sz w:val="22"/>
          <w:szCs w:val="22"/>
        </w:rPr>
        <w:t xml:space="preserve"> Meinungspluralismus und Parteienwettbewerb zugelassen</w:t>
      </w:r>
      <w:r w:rsidR="000945F8" w:rsidRPr="00480CC2">
        <w:rPr>
          <w:rStyle w:val="Flietext"/>
          <w:rFonts w:ascii="Arial" w:hAnsi="Arial" w:cs="Arial"/>
          <w:color w:val="000000"/>
          <w:sz w:val="22"/>
          <w:szCs w:val="22"/>
        </w:rPr>
        <w:t xml:space="preserve"> sowie das Amt eines Staatspräsidenten geschaffen und mit dem Senat eine zweite Parlamentskammer institutionalisiert, die bürgerlichen Grund</w:t>
      </w:r>
      <w:r w:rsidR="00DD6643" w:rsidRPr="00480CC2">
        <w:rPr>
          <w:rStyle w:val="Flietext"/>
          <w:rFonts w:ascii="Arial" w:hAnsi="Arial" w:cs="Arial"/>
          <w:color w:val="000000"/>
          <w:sz w:val="22"/>
          <w:szCs w:val="22"/>
        </w:rPr>
        <w:t>-</w:t>
      </w:r>
      <w:r w:rsidR="000945F8" w:rsidRPr="00480CC2">
        <w:rPr>
          <w:rStyle w:val="Flietext"/>
          <w:rFonts w:ascii="Arial" w:hAnsi="Arial" w:cs="Arial"/>
          <w:color w:val="000000"/>
          <w:sz w:val="22"/>
          <w:szCs w:val="22"/>
        </w:rPr>
        <w:t>rechte etabliert, und Polen so als Republik neu begründet.</w:t>
      </w:r>
      <w:r w:rsidR="00903590" w:rsidRPr="00480CC2">
        <w:rPr>
          <w:rStyle w:val="Flietext"/>
          <w:rFonts w:ascii="Arial" w:hAnsi="Arial" w:cs="Arial"/>
          <w:color w:val="000000"/>
          <w:sz w:val="22"/>
          <w:szCs w:val="22"/>
        </w:rPr>
        <w:t xml:space="preserve"> </w:t>
      </w:r>
      <w:r w:rsidR="000945F8" w:rsidRPr="00480CC2">
        <w:rPr>
          <w:rStyle w:val="Flietext"/>
          <w:rFonts w:ascii="Arial" w:hAnsi="Arial" w:cs="Arial"/>
          <w:color w:val="000000"/>
          <w:sz w:val="22"/>
          <w:szCs w:val="22"/>
        </w:rPr>
        <w:t>Trotz dieser Ver</w:t>
      </w:r>
      <w:r w:rsidR="000945F8" w:rsidRPr="00480CC2">
        <w:rPr>
          <w:rStyle w:val="Flietext"/>
          <w:rFonts w:ascii="Arial" w:hAnsi="Arial" w:cs="Arial"/>
          <w:color w:val="000000"/>
          <w:sz w:val="22"/>
          <w:szCs w:val="22"/>
        </w:rPr>
        <w:softHyphen/>
        <w:t>fassungsänderungen wurde in den folgenden Jah</w:t>
      </w:r>
      <w:r w:rsidR="000945F8" w:rsidRPr="00480CC2">
        <w:rPr>
          <w:rStyle w:val="Flietext"/>
          <w:rFonts w:ascii="Arial" w:hAnsi="Arial" w:cs="Arial"/>
          <w:color w:val="000000"/>
          <w:sz w:val="22"/>
          <w:szCs w:val="22"/>
        </w:rPr>
        <w:softHyphen/>
        <w:t xml:space="preserve">ren eine völlig neue Verfassung entworfen, die im Jahr </w:t>
      </w:r>
      <w:r w:rsidR="000945F8" w:rsidRPr="00480CC2">
        <w:rPr>
          <w:rStyle w:val="FlietextFett"/>
          <w:rFonts w:ascii="Arial" w:hAnsi="Arial" w:cs="Arial"/>
          <w:color w:val="000000"/>
          <w:sz w:val="22"/>
          <w:szCs w:val="22"/>
        </w:rPr>
        <w:t xml:space="preserve">1997 </w:t>
      </w:r>
      <w:r w:rsidR="000945F8" w:rsidRPr="00480CC2">
        <w:rPr>
          <w:rStyle w:val="Flietext"/>
          <w:rFonts w:ascii="Arial" w:hAnsi="Arial" w:cs="Arial"/>
          <w:color w:val="000000"/>
          <w:sz w:val="22"/>
          <w:szCs w:val="22"/>
        </w:rPr>
        <w:t xml:space="preserve">in einem Referendum angenommen wurde. In ihrer Präambel wird auch die Bezeichnung der </w:t>
      </w:r>
      <w:r w:rsidR="000945F8" w:rsidRPr="00480CC2">
        <w:rPr>
          <w:rStyle w:val="FlietextFett"/>
          <w:rFonts w:ascii="Arial" w:hAnsi="Arial" w:cs="Arial"/>
          <w:color w:val="000000"/>
          <w:sz w:val="22"/>
          <w:szCs w:val="22"/>
        </w:rPr>
        <w:t>Dritten Polnischen Republik</w:t>
      </w:r>
      <w:r w:rsidR="00A46292" w:rsidRPr="00480CC2">
        <w:rPr>
          <w:rStyle w:val="FlietextFett"/>
          <w:rFonts w:ascii="Arial" w:hAnsi="Arial" w:cs="Arial"/>
          <w:color w:val="000000"/>
          <w:sz w:val="22"/>
          <w:szCs w:val="22"/>
        </w:rPr>
        <w:t xml:space="preserve"> </w:t>
      </w:r>
      <w:r w:rsidR="000945F8" w:rsidRPr="00480CC2">
        <w:rPr>
          <w:rStyle w:val="Flietext"/>
          <w:rFonts w:ascii="Arial" w:hAnsi="Arial" w:cs="Arial"/>
          <w:color w:val="000000"/>
          <w:sz w:val="22"/>
          <w:szCs w:val="22"/>
        </w:rPr>
        <w:t>verw</w:t>
      </w:r>
      <w:r w:rsidR="00A46292" w:rsidRPr="00480CC2">
        <w:rPr>
          <w:rStyle w:val="Flietext"/>
          <w:rFonts w:ascii="Arial" w:hAnsi="Arial" w:cs="Arial"/>
          <w:color w:val="000000"/>
          <w:sz w:val="22"/>
          <w:szCs w:val="22"/>
        </w:rPr>
        <w:t>endet</w:t>
      </w:r>
      <w:r w:rsidR="000945F8" w:rsidRPr="00480CC2">
        <w:rPr>
          <w:rStyle w:val="Flietext"/>
          <w:rFonts w:ascii="Arial" w:hAnsi="Arial" w:cs="Arial"/>
          <w:color w:val="000000"/>
          <w:sz w:val="22"/>
          <w:szCs w:val="22"/>
        </w:rPr>
        <w:t xml:space="preserve"> und an </w:t>
      </w:r>
      <w:r w:rsidR="00A46292" w:rsidRPr="00480CC2">
        <w:rPr>
          <w:rStyle w:val="Flietext"/>
          <w:rFonts w:ascii="Arial" w:hAnsi="Arial" w:cs="Arial"/>
          <w:color w:val="000000"/>
          <w:sz w:val="22"/>
          <w:szCs w:val="22"/>
        </w:rPr>
        <w:t>ei</w:t>
      </w:r>
      <w:r w:rsidR="00A71CEA" w:rsidRPr="00480CC2">
        <w:rPr>
          <w:rStyle w:val="Flietext"/>
          <w:rFonts w:ascii="Arial" w:hAnsi="Arial" w:cs="Arial"/>
          <w:color w:val="000000"/>
          <w:sz w:val="22"/>
          <w:szCs w:val="22"/>
        </w:rPr>
        <w:t>gene</w:t>
      </w:r>
      <w:r w:rsidR="00A46292" w:rsidRPr="00480CC2">
        <w:rPr>
          <w:rStyle w:val="Flietext"/>
          <w:rFonts w:ascii="Arial" w:hAnsi="Arial" w:cs="Arial"/>
          <w:color w:val="000000"/>
          <w:sz w:val="22"/>
          <w:szCs w:val="22"/>
        </w:rPr>
        <w:t xml:space="preserve"> </w:t>
      </w:r>
      <w:r w:rsidR="000945F8" w:rsidRPr="00480CC2">
        <w:rPr>
          <w:rStyle w:val="Flietext"/>
          <w:rFonts w:ascii="Arial" w:hAnsi="Arial" w:cs="Arial"/>
          <w:color w:val="000000"/>
          <w:sz w:val="22"/>
          <w:szCs w:val="22"/>
        </w:rPr>
        <w:t>Traditionen der Ers</w:t>
      </w:r>
      <w:r w:rsidR="000945F8" w:rsidRPr="00480CC2">
        <w:rPr>
          <w:rStyle w:val="Flietext"/>
          <w:rFonts w:ascii="Arial" w:hAnsi="Arial" w:cs="Arial"/>
          <w:color w:val="000000"/>
          <w:sz w:val="22"/>
          <w:szCs w:val="22"/>
        </w:rPr>
        <w:softHyphen/>
        <w:t>ten Republik</w:t>
      </w:r>
      <w:r w:rsidR="000945F8" w:rsidRPr="00480CC2">
        <w:rPr>
          <w:rStyle w:val="FlietextFett9"/>
          <w:rFonts w:ascii="Arial" w:hAnsi="Arial" w:cs="Arial"/>
          <w:color w:val="000000"/>
          <w:sz w:val="22"/>
          <w:szCs w:val="22"/>
        </w:rPr>
        <w:t xml:space="preserve"> </w:t>
      </w:r>
      <w:r w:rsidR="000945F8" w:rsidRPr="00480CC2">
        <w:rPr>
          <w:rStyle w:val="Flietext"/>
          <w:rFonts w:ascii="Arial" w:hAnsi="Arial" w:cs="Arial"/>
          <w:color w:val="000000"/>
          <w:sz w:val="22"/>
          <w:szCs w:val="22"/>
        </w:rPr>
        <w:t>bis zu den Teilungen Polens Ende des 18.</w:t>
      </w:r>
      <w:r w:rsidR="00A46292" w:rsidRPr="00480CC2">
        <w:rPr>
          <w:rStyle w:val="Flietext"/>
          <w:rFonts w:ascii="Arial" w:hAnsi="Arial" w:cs="Arial"/>
          <w:color w:val="000000"/>
          <w:sz w:val="22"/>
          <w:szCs w:val="22"/>
        </w:rPr>
        <w:t> </w:t>
      </w:r>
      <w:r w:rsidR="000945F8" w:rsidRPr="00480CC2">
        <w:rPr>
          <w:rStyle w:val="Flietext"/>
          <w:rFonts w:ascii="Arial" w:hAnsi="Arial" w:cs="Arial"/>
          <w:color w:val="000000"/>
          <w:sz w:val="22"/>
          <w:szCs w:val="22"/>
        </w:rPr>
        <w:t>Jahrhunderts und der Zweiten Republik der Zwischenkriegszeit angeknüpft. Die Volksre</w:t>
      </w:r>
      <w:r w:rsidR="000945F8" w:rsidRPr="00480CC2">
        <w:rPr>
          <w:rStyle w:val="Flietext"/>
          <w:rFonts w:ascii="Arial" w:hAnsi="Arial" w:cs="Arial"/>
          <w:color w:val="000000"/>
          <w:sz w:val="22"/>
          <w:szCs w:val="22"/>
        </w:rPr>
        <w:softHyphen/>
        <w:t>publik Polen</w:t>
      </w:r>
      <w:r w:rsidR="000945F8" w:rsidRPr="00480CC2">
        <w:rPr>
          <w:rStyle w:val="FlietextFett9"/>
          <w:rFonts w:ascii="Arial" w:hAnsi="Arial" w:cs="Arial"/>
          <w:color w:val="000000"/>
          <w:sz w:val="22"/>
          <w:szCs w:val="22"/>
        </w:rPr>
        <w:t xml:space="preserve"> </w:t>
      </w:r>
      <w:r w:rsidR="000945F8" w:rsidRPr="00480CC2">
        <w:rPr>
          <w:rStyle w:val="Flietext"/>
          <w:rFonts w:ascii="Arial" w:hAnsi="Arial" w:cs="Arial"/>
          <w:color w:val="000000"/>
          <w:sz w:val="22"/>
          <w:szCs w:val="22"/>
        </w:rPr>
        <w:t>wird hier nicht erwähnt. Ungeach</w:t>
      </w:r>
      <w:r w:rsidR="000945F8" w:rsidRPr="00480CC2">
        <w:rPr>
          <w:rStyle w:val="Flietext"/>
          <w:rFonts w:ascii="Arial" w:hAnsi="Arial" w:cs="Arial"/>
          <w:color w:val="000000"/>
          <w:sz w:val="22"/>
          <w:szCs w:val="22"/>
        </w:rPr>
        <w:softHyphen/>
        <w:t>tet dessen ist in den letzten 20 Jahren sehr intensiv über den Charakter, über Fehler und Verbrechen, aber auch über Leistungen der Volksrepublik Po</w:t>
      </w:r>
      <w:r w:rsidR="000945F8" w:rsidRPr="00480CC2">
        <w:rPr>
          <w:rStyle w:val="Flietext"/>
          <w:rFonts w:ascii="Arial" w:hAnsi="Arial" w:cs="Arial"/>
          <w:color w:val="000000"/>
          <w:sz w:val="22"/>
          <w:szCs w:val="22"/>
        </w:rPr>
        <w:softHyphen/>
        <w:t>len gestritten worden.</w:t>
      </w:r>
    </w:p>
    <w:p w14:paraId="077DECDC" w14:textId="77777777" w:rsidR="000945F8" w:rsidRPr="00480CC2" w:rsidRDefault="000945F8" w:rsidP="0045723B">
      <w:pPr>
        <w:pStyle w:val="1Standardflietext"/>
        <w:spacing w:before="120" w:after="120"/>
        <w:ind w:right="2835"/>
        <w:jc w:val="both"/>
        <w:rPr>
          <w:rFonts w:cs="Arial"/>
          <w:b/>
          <w:szCs w:val="22"/>
        </w:rPr>
      </w:pPr>
      <w:r w:rsidRPr="00480CC2">
        <w:rPr>
          <w:rFonts w:cs="Arial"/>
          <w:b/>
          <w:szCs w:val="22"/>
        </w:rPr>
        <w:t>2. Das politische System</w:t>
      </w:r>
      <w:r w:rsidR="002C1C34" w:rsidRPr="00480CC2">
        <w:rPr>
          <w:rFonts w:cs="Arial"/>
          <w:b/>
          <w:szCs w:val="22"/>
        </w:rPr>
        <w:t xml:space="preserve"> heute</w:t>
      </w:r>
    </w:p>
    <w:p w14:paraId="0DBD8D5E" w14:textId="77777777" w:rsidR="0092167D" w:rsidRDefault="000945F8" w:rsidP="0092167D">
      <w:pPr>
        <w:pStyle w:val="1Standardflietext"/>
        <w:spacing w:before="120" w:after="0"/>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Mit dem Akt der Verfassungsgebung war der institutionelle Aufbau </w:t>
      </w:r>
    </w:p>
    <w:p w14:paraId="2D131E0B" w14:textId="1B5E5A01" w:rsidR="000945F8" w:rsidRPr="00480CC2" w:rsidRDefault="0092167D" w:rsidP="0092167D">
      <w:pPr>
        <w:pStyle w:val="1Standardflietext"/>
        <w:spacing w:after="0"/>
        <w:jc w:val="both"/>
        <w:rPr>
          <w:rStyle w:val="Flietext"/>
          <w:rFonts w:ascii="Arial" w:hAnsi="Arial" w:cs="Arial"/>
          <w:color w:val="000000"/>
          <w:sz w:val="22"/>
          <w:szCs w:val="22"/>
        </w:rPr>
      </w:pPr>
      <w:r>
        <w:rPr>
          <w:rStyle w:val="Flietext"/>
          <w:rFonts w:ascii="Arial" w:hAnsi="Arial" w:cs="Arial"/>
          <w:color w:val="000000"/>
          <w:sz w:val="22"/>
          <w:szCs w:val="22"/>
        </w:rPr>
        <w:t xml:space="preserve">weitgehend </w:t>
      </w:r>
      <w:r w:rsidR="000945F8" w:rsidRPr="00480CC2">
        <w:rPr>
          <w:rStyle w:val="Flietext"/>
          <w:rFonts w:ascii="Arial" w:hAnsi="Arial" w:cs="Arial"/>
          <w:color w:val="000000"/>
          <w:sz w:val="22"/>
          <w:szCs w:val="22"/>
        </w:rPr>
        <w:t xml:space="preserve">abgeschlossen und ein </w:t>
      </w:r>
      <w:r w:rsidR="000945F8" w:rsidRPr="00480CC2">
        <w:rPr>
          <w:rStyle w:val="FlietextFett"/>
          <w:rFonts w:ascii="Arial" w:hAnsi="Arial" w:cs="Arial"/>
          <w:color w:val="000000"/>
          <w:sz w:val="22"/>
          <w:szCs w:val="22"/>
        </w:rPr>
        <w:t xml:space="preserve">politisches System mit zwei Parlamentskammern </w:t>
      </w:r>
      <w:r w:rsidR="000945F8" w:rsidRPr="00480CC2">
        <w:rPr>
          <w:rStyle w:val="Flietext"/>
          <w:rFonts w:ascii="Arial" w:hAnsi="Arial" w:cs="Arial"/>
          <w:color w:val="000000"/>
          <w:sz w:val="22"/>
          <w:szCs w:val="22"/>
        </w:rPr>
        <w:t xml:space="preserve">etabliert: </w:t>
      </w:r>
      <w:r w:rsidR="000945F8" w:rsidRPr="00480CC2">
        <w:rPr>
          <w:rStyle w:val="FlietextFett"/>
          <w:rFonts w:ascii="Arial" w:hAnsi="Arial" w:cs="Arial"/>
          <w:color w:val="000000"/>
          <w:sz w:val="22"/>
          <w:szCs w:val="22"/>
        </w:rPr>
        <w:t>dem Sejm</w:t>
      </w:r>
      <w:r w:rsidR="000945F8" w:rsidRPr="00480CC2">
        <w:rPr>
          <w:rStyle w:val="Flietext"/>
          <w:rFonts w:ascii="Arial" w:hAnsi="Arial" w:cs="Arial"/>
          <w:color w:val="000000"/>
          <w:sz w:val="22"/>
          <w:szCs w:val="22"/>
        </w:rPr>
        <w:t>, der ersten Parlaments</w:t>
      </w:r>
      <w:r w:rsidR="00DD6643" w:rsidRPr="00480CC2">
        <w:rPr>
          <w:rStyle w:val="Flietext"/>
          <w:rFonts w:ascii="Arial" w:hAnsi="Arial" w:cs="Arial"/>
          <w:color w:val="000000"/>
          <w:sz w:val="22"/>
          <w:szCs w:val="22"/>
        </w:rPr>
        <w:t>-</w:t>
      </w:r>
      <w:r w:rsidR="000945F8" w:rsidRPr="00480CC2">
        <w:rPr>
          <w:rStyle w:val="Flietext"/>
          <w:rFonts w:ascii="Arial" w:hAnsi="Arial" w:cs="Arial"/>
          <w:color w:val="000000"/>
          <w:sz w:val="22"/>
          <w:szCs w:val="22"/>
        </w:rPr>
        <w:t xml:space="preserve">kammer, dessen 460 Abgeordnete nach dem Verhältniswahlrecht auf vier Jahre gewählt werden, und dem </w:t>
      </w:r>
      <w:r w:rsidR="000945F8" w:rsidRPr="00480CC2">
        <w:rPr>
          <w:rStyle w:val="FlietextFett"/>
          <w:rFonts w:ascii="Arial" w:hAnsi="Arial" w:cs="Arial"/>
          <w:color w:val="000000"/>
          <w:sz w:val="22"/>
          <w:szCs w:val="22"/>
        </w:rPr>
        <w:t>Senat</w:t>
      </w:r>
      <w:r w:rsidR="000945F8" w:rsidRPr="00480CC2">
        <w:rPr>
          <w:rStyle w:val="Flietext"/>
          <w:rFonts w:ascii="Arial" w:hAnsi="Arial" w:cs="Arial"/>
          <w:color w:val="000000"/>
          <w:sz w:val="22"/>
          <w:szCs w:val="22"/>
        </w:rPr>
        <w:t>, bestehend aus</w:t>
      </w:r>
      <w:r w:rsidR="00C93F72" w:rsidRPr="00480CC2">
        <w:rPr>
          <w:rStyle w:val="Flietext"/>
          <w:rFonts w:ascii="Arial" w:hAnsi="Arial" w:cs="Arial"/>
          <w:color w:val="000000"/>
          <w:sz w:val="22"/>
          <w:szCs w:val="22"/>
        </w:rPr>
        <w:t xml:space="preserve"> 100</w:t>
      </w:r>
      <w:r w:rsidR="000945F8" w:rsidRPr="00480CC2">
        <w:rPr>
          <w:rStyle w:val="Flietext"/>
          <w:rFonts w:ascii="Arial" w:hAnsi="Arial" w:cs="Arial"/>
          <w:color w:val="000000"/>
          <w:sz w:val="22"/>
          <w:szCs w:val="22"/>
        </w:rPr>
        <w:t xml:space="preserve"> </w:t>
      </w:r>
      <w:r w:rsidR="00C93F72" w:rsidRPr="00480CC2">
        <w:rPr>
          <w:rStyle w:val="Flietext"/>
          <w:rFonts w:ascii="Arial" w:hAnsi="Arial" w:cs="Arial"/>
          <w:color w:val="000000"/>
          <w:sz w:val="22"/>
          <w:szCs w:val="22"/>
        </w:rPr>
        <w:t xml:space="preserve">ebenfalls </w:t>
      </w:r>
      <w:r w:rsidR="000945F8" w:rsidRPr="00480CC2">
        <w:rPr>
          <w:rStyle w:val="Flietext"/>
          <w:rFonts w:ascii="Arial" w:hAnsi="Arial" w:cs="Arial"/>
          <w:color w:val="000000"/>
          <w:sz w:val="22"/>
          <w:szCs w:val="22"/>
        </w:rPr>
        <w:t>auf vier Jahre gewählten Senatoren. Anders aber als der Bundesrat</w:t>
      </w:r>
      <w:r w:rsidR="00C93F72" w:rsidRPr="00480CC2">
        <w:rPr>
          <w:rStyle w:val="Flietext"/>
          <w:rFonts w:ascii="Arial" w:hAnsi="Arial" w:cs="Arial"/>
          <w:color w:val="000000"/>
          <w:sz w:val="22"/>
          <w:szCs w:val="22"/>
        </w:rPr>
        <w:t xml:space="preserve"> in Deutschland</w:t>
      </w:r>
      <w:r w:rsidR="000945F8" w:rsidRPr="00480CC2">
        <w:rPr>
          <w:rStyle w:val="Flietext"/>
          <w:rFonts w:ascii="Arial" w:hAnsi="Arial" w:cs="Arial"/>
          <w:color w:val="000000"/>
          <w:sz w:val="22"/>
          <w:szCs w:val="22"/>
        </w:rPr>
        <w:t>, ist der Senat in Polen keine Vertretung der Länder, sondern lediglich ein zusätzliches parlamentarisches Prüforgan mit Ge</w:t>
      </w:r>
      <w:r w:rsidR="000945F8" w:rsidRPr="00480CC2">
        <w:rPr>
          <w:rStyle w:val="Flietext"/>
          <w:rFonts w:ascii="Arial" w:hAnsi="Arial" w:cs="Arial"/>
          <w:color w:val="000000"/>
          <w:sz w:val="22"/>
          <w:szCs w:val="22"/>
        </w:rPr>
        <w:softHyphen/>
        <w:t xml:space="preserve">setzesinitiativrecht. Der Vorsitzende des Sejm, der </w:t>
      </w:r>
      <w:r w:rsidR="000945F8" w:rsidRPr="00480CC2">
        <w:rPr>
          <w:rStyle w:val="FlietextFett"/>
          <w:rFonts w:ascii="Arial" w:hAnsi="Arial" w:cs="Arial"/>
          <w:color w:val="000000"/>
          <w:sz w:val="22"/>
          <w:szCs w:val="22"/>
        </w:rPr>
        <w:t>Sejmmarschall</w:t>
      </w:r>
      <w:r w:rsidR="000945F8" w:rsidRPr="00480CC2">
        <w:rPr>
          <w:rStyle w:val="Flietext"/>
          <w:rFonts w:ascii="Arial" w:hAnsi="Arial" w:cs="Arial"/>
          <w:color w:val="000000"/>
          <w:sz w:val="22"/>
          <w:szCs w:val="22"/>
        </w:rPr>
        <w:t>, ist zweithöchster Vertreter des polnischen Staates und übernimmt im Fall des To</w:t>
      </w:r>
      <w:r w:rsidR="000945F8" w:rsidRPr="00480CC2">
        <w:rPr>
          <w:rStyle w:val="Flietext"/>
          <w:rFonts w:ascii="Arial" w:hAnsi="Arial" w:cs="Arial"/>
          <w:color w:val="000000"/>
          <w:sz w:val="22"/>
          <w:szCs w:val="22"/>
        </w:rPr>
        <w:softHyphen/>
        <w:t xml:space="preserve">des des Präsidenten, seines Rücktritts oder dessen dauerhafter Amtsunfähigkeit die Aufgaben des Präsidenten. Dies war zum Beispiel im Jahr 2010 nach dem tödlichen Flugzeugabsturz des </w:t>
      </w:r>
      <w:r w:rsidR="00C93F72" w:rsidRPr="00480CC2">
        <w:rPr>
          <w:rStyle w:val="Flietext"/>
          <w:rFonts w:ascii="Arial" w:hAnsi="Arial" w:cs="Arial"/>
          <w:color w:val="000000"/>
          <w:sz w:val="22"/>
          <w:szCs w:val="22"/>
        </w:rPr>
        <w:t>damaligen Staatspräsidenten</w:t>
      </w:r>
      <w:r w:rsidR="000945F8" w:rsidRPr="00480CC2">
        <w:rPr>
          <w:rStyle w:val="Flietext"/>
          <w:rFonts w:ascii="Arial" w:hAnsi="Arial" w:cs="Arial"/>
          <w:color w:val="000000"/>
          <w:sz w:val="22"/>
          <w:szCs w:val="22"/>
        </w:rPr>
        <w:t xml:space="preserve"> Lech Kaczyński der Fall.</w:t>
      </w:r>
      <w:r w:rsidR="00C93F72" w:rsidRPr="00480CC2">
        <w:rPr>
          <w:rStyle w:val="Flietext"/>
          <w:rFonts w:ascii="Arial" w:hAnsi="Arial" w:cs="Arial"/>
          <w:color w:val="000000"/>
          <w:sz w:val="22"/>
          <w:szCs w:val="22"/>
        </w:rPr>
        <w:t xml:space="preserve"> </w:t>
      </w:r>
      <w:r w:rsidR="000945F8" w:rsidRPr="00480CC2">
        <w:rPr>
          <w:rStyle w:val="Flietext"/>
          <w:rFonts w:ascii="Arial" w:hAnsi="Arial" w:cs="Arial"/>
          <w:color w:val="000000"/>
          <w:sz w:val="22"/>
          <w:szCs w:val="22"/>
        </w:rPr>
        <w:t xml:space="preserve">Die </w:t>
      </w:r>
      <w:r w:rsidR="000945F8" w:rsidRPr="00480CC2">
        <w:rPr>
          <w:rStyle w:val="FlietextFett"/>
          <w:rFonts w:ascii="Arial" w:hAnsi="Arial" w:cs="Arial"/>
          <w:color w:val="000000"/>
          <w:sz w:val="22"/>
          <w:szCs w:val="22"/>
        </w:rPr>
        <w:t>Regierung geht direkt aus der Parlaments</w:t>
      </w:r>
      <w:r w:rsidR="000945F8" w:rsidRPr="00480CC2">
        <w:rPr>
          <w:rStyle w:val="FlietextFett"/>
          <w:rFonts w:ascii="Arial" w:hAnsi="Arial" w:cs="Arial"/>
          <w:color w:val="000000"/>
          <w:sz w:val="22"/>
          <w:szCs w:val="22"/>
        </w:rPr>
        <w:softHyphen/>
        <w:t xml:space="preserve">mehrheit hervor </w:t>
      </w:r>
      <w:r w:rsidR="000945F8" w:rsidRPr="00480CC2">
        <w:rPr>
          <w:rStyle w:val="Flietext"/>
          <w:rFonts w:ascii="Arial" w:hAnsi="Arial" w:cs="Arial"/>
          <w:color w:val="000000"/>
          <w:sz w:val="22"/>
          <w:szCs w:val="22"/>
        </w:rPr>
        <w:t xml:space="preserve">und das Parlament verfügt auch über das Recht, den Ministerpräsidenten </w:t>
      </w:r>
      <w:r w:rsidR="00902031" w:rsidRPr="00480CC2">
        <w:rPr>
          <w:rStyle w:val="Flietext"/>
          <w:rFonts w:ascii="Arial" w:hAnsi="Arial" w:cs="Arial"/>
          <w:color w:val="000000"/>
          <w:sz w:val="22"/>
          <w:szCs w:val="22"/>
        </w:rPr>
        <w:t>durch ein kon</w:t>
      </w:r>
      <w:r w:rsidR="00902031" w:rsidRPr="00480CC2">
        <w:rPr>
          <w:rStyle w:val="Flietext"/>
          <w:rFonts w:ascii="Arial" w:hAnsi="Arial" w:cs="Arial"/>
          <w:color w:val="000000"/>
          <w:sz w:val="22"/>
          <w:szCs w:val="22"/>
        </w:rPr>
        <w:softHyphen/>
        <w:t>struktives</w:t>
      </w:r>
      <w:r w:rsidR="000945F8" w:rsidRPr="00480CC2">
        <w:rPr>
          <w:rStyle w:val="Flietext"/>
          <w:rFonts w:ascii="Arial" w:hAnsi="Arial" w:cs="Arial"/>
          <w:color w:val="000000"/>
          <w:sz w:val="22"/>
          <w:szCs w:val="22"/>
        </w:rPr>
        <w:t xml:space="preserve"> Misstrauensvotum zu stürzen.</w:t>
      </w:r>
    </w:p>
    <w:p w14:paraId="51744684" w14:textId="35BC02C9" w:rsidR="000945F8"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Zu den wichtigen politischen und institutionel</w:t>
      </w:r>
      <w:r w:rsidRPr="00480CC2">
        <w:rPr>
          <w:rStyle w:val="Flietext"/>
          <w:rFonts w:ascii="Arial" w:hAnsi="Arial" w:cs="Arial"/>
          <w:color w:val="000000"/>
          <w:sz w:val="22"/>
          <w:szCs w:val="22"/>
        </w:rPr>
        <w:softHyphen/>
        <w:t xml:space="preserve">len Veränderungen nach 1989 zählte auch die </w:t>
      </w:r>
      <w:r w:rsidRPr="00480CC2">
        <w:rPr>
          <w:rStyle w:val="Flietext4"/>
          <w:rFonts w:ascii="Arial" w:hAnsi="Arial" w:cs="Arial"/>
          <w:color w:val="000000"/>
          <w:sz w:val="22"/>
          <w:szCs w:val="22"/>
        </w:rPr>
        <w:t xml:space="preserve">Rückkehr zur kommunalen Selbstverwaltung </w:t>
      </w:r>
      <w:r w:rsidRPr="00480CC2">
        <w:rPr>
          <w:rStyle w:val="Flietext4"/>
          <w:rFonts w:ascii="Arial" w:hAnsi="Arial" w:cs="Arial"/>
          <w:b w:val="0"/>
          <w:color w:val="000000"/>
          <w:sz w:val="22"/>
          <w:szCs w:val="22"/>
        </w:rPr>
        <w:t xml:space="preserve">im Jahr 1990 </w:t>
      </w:r>
      <w:r w:rsidRPr="00480CC2">
        <w:rPr>
          <w:rStyle w:val="Flietext4Nichtfett"/>
          <w:rFonts w:ascii="Arial" w:hAnsi="Arial" w:cs="Arial"/>
          <w:b w:val="0"/>
          <w:color w:val="000000"/>
          <w:sz w:val="22"/>
          <w:szCs w:val="22"/>
        </w:rPr>
        <w:t xml:space="preserve">und die </w:t>
      </w:r>
      <w:r w:rsidR="006B62D8" w:rsidRPr="00480CC2">
        <w:rPr>
          <w:rStyle w:val="Flietext4Nichtfett"/>
          <w:rFonts w:ascii="Arial" w:hAnsi="Arial" w:cs="Arial"/>
          <w:b w:val="0"/>
          <w:color w:val="000000"/>
          <w:sz w:val="22"/>
          <w:szCs w:val="22"/>
        </w:rPr>
        <w:t xml:space="preserve">1999 in Kraft getretene </w:t>
      </w:r>
      <w:r w:rsidRPr="00480CC2">
        <w:rPr>
          <w:rStyle w:val="Flietext4"/>
          <w:rFonts w:ascii="Arial" w:hAnsi="Arial" w:cs="Arial"/>
          <w:b w:val="0"/>
          <w:color w:val="000000"/>
          <w:sz w:val="22"/>
          <w:szCs w:val="22"/>
        </w:rPr>
        <w:t xml:space="preserve">große </w:t>
      </w:r>
      <w:r w:rsidRPr="00480CC2">
        <w:rPr>
          <w:rStyle w:val="Flietext4"/>
          <w:rFonts w:ascii="Arial" w:hAnsi="Arial" w:cs="Arial"/>
          <w:color w:val="000000"/>
          <w:sz w:val="22"/>
          <w:szCs w:val="22"/>
        </w:rPr>
        <w:t>Dezentralisierungsre</w:t>
      </w:r>
      <w:r w:rsidRPr="00480CC2">
        <w:rPr>
          <w:rStyle w:val="Flietext4"/>
          <w:rFonts w:ascii="Arial" w:hAnsi="Arial" w:cs="Arial"/>
          <w:color w:val="000000"/>
          <w:sz w:val="22"/>
          <w:szCs w:val="22"/>
        </w:rPr>
        <w:softHyphen/>
        <w:t>form</w:t>
      </w:r>
      <w:r w:rsidRPr="00480CC2">
        <w:rPr>
          <w:rStyle w:val="Flietext4Nichtfett"/>
          <w:rFonts w:ascii="Arial" w:hAnsi="Arial" w:cs="Arial"/>
          <w:b w:val="0"/>
          <w:color w:val="000000"/>
          <w:sz w:val="22"/>
          <w:szCs w:val="22"/>
        </w:rPr>
        <w:t>, die wichtige Staatsaufga</w:t>
      </w:r>
      <w:r w:rsidRPr="00480CC2">
        <w:rPr>
          <w:rStyle w:val="Flietext4Nichtfett"/>
          <w:rFonts w:ascii="Arial" w:hAnsi="Arial" w:cs="Arial"/>
          <w:b w:val="0"/>
          <w:color w:val="000000"/>
          <w:sz w:val="22"/>
          <w:szCs w:val="22"/>
        </w:rPr>
        <w:softHyphen/>
        <w:t xml:space="preserve">ben an die Regionen </w:t>
      </w:r>
      <w:r w:rsidRPr="00480CC2">
        <w:rPr>
          <w:rStyle w:val="Flietext4Nichtfett"/>
          <w:rFonts w:ascii="Arial" w:hAnsi="Arial" w:cs="Arial"/>
          <w:b w:val="0"/>
          <w:color w:val="000000"/>
          <w:sz w:val="22"/>
          <w:szCs w:val="22"/>
        </w:rPr>
        <w:lastRenderedPageBreak/>
        <w:t xml:space="preserve">(Woiwodschaften) überwies und den </w:t>
      </w:r>
      <w:r w:rsidRPr="00480CC2">
        <w:rPr>
          <w:rStyle w:val="Flietext4"/>
          <w:rFonts w:ascii="Arial" w:hAnsi="Arial" w:cs="Arial"/>
          <w:b w:val="0"/>
          <w:color w:val="000000"/>
          <w:sz w:val="22"/>
          <w:szCs w:val="22"/>
        </w:rPr>
        <w:t>Zentralismus der sozialistischen Zeit beendete</w:t>
      </w:r>
      <w:r w:rsidRPr="00480CC2">
        <w:rPr>
          <w:rStyle w:val="Flietext4Nichtfett"/>
          <w:rFonts w:ascii="Arial" w:hAnsi="Arial" w:cs="Arial"/>
          <w:b w:val="0"/>
          <w:color w:val="000000"/>
          <w:sz w:val="22"/>
          <w:szCs w:val="22"/>
        </w:rPr>
        <w:t>.</w:t>
      </w:r>
      <w:r w:rsidR="00C93F72" w:rsidRPr="00480CC2">
        <w:rPr>
          <w:rStyle w:val="Flietext4Nichtfett"/>
          <w:rFonts w:ascii="Arial" w:hAnsi="Arial" w:cs="Arial"/>
          <w:b w:val="0"/>
          <w:color w:val="000000"/>
          <w:sz w:val="22"/>
          <w:szCs w:val="22"/>
        </w:rPr>
        <w:t xml:space="preserve"> </w:t>
      </w:r>
      <w:r w:rsidRPr="00480CC2">
        <w:rPr>
          <w:rStyle w:val="Flietext"/>
          <w:rFonts w:ascii="Arial" w:hAnsi="Arial" w:cs="Arial"/>
          <w:color w:val="000000"/>
          <w:sz w:val="22"/>
          <w:szCs w:val="22"/>
        </w:rPr>
        <w:t xml:space="preserve">Die seit 1. Januar 1999 bestehenden </w:t>
      </w:r>
      <w:r w:rsidRPr="00480CC2">
        <w:rPr>
          <w:rStyle w:val="FlietextFett"/>
          <w:rFonts w:ascii="Arial" w:hAnsi="Arial" w:cs="Arial"/>
          <w:color w:val="000000"/>
          <w:sz w:val="22"/>
          <w:szCs w:val="22"/>
        </w:rPr>
        <w:t>16 Woi</w:t>
      </w:r>
      <w:r w:rsidRPr="00480CC2">
        <w:rPr>
          <w:rStyle w:val="FlietextFett"/>
          <w:rFonts w:ascii="Arial" w:hAnsi="Arial" w:cs="Arial"/>
          <w:color w:val="000000"/>
          <w:sz w:val="22"/>
          <w:szCs w:val="22"/>
        </w:rPr>
        <w:softHyphen/>
        <w:t xml:space="preserve">wodschaften </w:t>
      </w:r>
      <w:r w:rsidRPr="00480CC2">
        <w:rPr>
          <w:rStyle w:val="Flietext"/>
          <w:rFonts w:ascii="Arial" w:hAnsi="Arial" w:cs="Arial"/>
          <w:color w:val="000000"/>
          <w:sz w:val="22"/>
          <w:szCs w:val="22"/>
        </w:rPr>
        <w:t>(zuvor 49) sind von ihrer Größe her mit kleineren deutschen Bundeslän</w:t>
      </w:r>
      <w:r w:rsidRPr="00480CC2">
        <w:rPr>
          <w:rStyle w:val="Flietext"/>
          <w:rFonts w:ascii="Arial" w:hAnsi="Arial" w:cs="Arial"/>
          <w:color w:val="000000"/>
          <w:sz w:val="22"/>
          <w:szCs w:val="22"/>
        </w:rPr>
        <w:softHyphen/>
        <w:t>dern vergleichbar, ohne allerdings deren Kompe</w:t>
      </w:r>
      <w:r w:rsidRPr="00480CC2">
        <w:rPr>
          <w:rStyle w:val="Flietext"/>
          <w:rFonts w:ascii="Arial" w:hAnsi="Arial" w:cs="Arial"/>
          <w:color w:val="000000"/>
          <w:sz w:val="22"/>
          <w:szCs w:val="22"/>
        </w:rPr>
        <w:softHyphen/>
        <w:t xml:space="preserve">tenzen zu besitzen. Laut Verfassung ist </w:t>
      </w:r>
      <w:r w:rsidRPr="00480CC2">
        <w:rPr>
          <w:rStyle w:val="FlietextFett"/>
          <w:rFonts w:ascii="Arial" w:hAnsi="Arial" w:cs="Arial"/>
          <w:color w:val="000000"/>
          <w:sz w:val="22"/>
          <w:szCs w:val="22"/>
        </w:rPr>
        <w:t>Polen ein unitarischer Staat</w:t>
      </w:r>
      <w:r w:rsidRPr="00480CC2">
        <w:rPr>
          <w:rStyle w:val="Flietext"/>
          <w:rFonts w:ascii="Arial" w:hAnsi="Arial" w:cs="Arial"/>
          <w:color w:val="000000"/>
          <w:sz w:val="22"/>
          <w:szCs w:val="22"/>
        </w:rPr>
        <w:t>, der dennoch Bürgerbeteiligung auf lokaler und regionaler Ebe</w:t>
      </w:r>
      <w:r w:rsidRPr="00480CC2">
        <w:rPr>
          <w:rStyle w:val="Flietext"/>
          <w:rFonts w:ascii="Arial" w:hAnsi="Arial" w:cs="Arial"/>
          <w:color w:val="000000"/>
          <w:sz w:val="22"/>
          <w:szCs w:val="22"/>
        </w:rPr>
        <w:softHyphen/>
        <w:t>ne, also in den Gemeinden, Kreisen und Woiwod</w:t>
      </w:r>
      <w:r w:rsidRPr="00480CC2">
        <w:rPr>
          <w:rStyle w:val="Flietext"/>
          <w:rFonts w:ascii="Arial" w:hAnsi="Arial" w:cs="Arial"/>
          <w:color w:val="000000"/>
          <w:sz w:val="22"/>
          <w:szCs w:val="22"/>
        </w:rPr>
        <w:softHyphen/>
        <w:t>schaften vorsieht. Als Vertretung der Bürger exis</w:t>
      </w:r>
      <w:r w:rsidRPr="00480CC2">
        <w:rPr>
          <w:rStyle w:val="Flietext"/>
          <w:rFonts w:ascii="Arial" w:hAnsi="Arial" w:cs="Arial"/>
          <w:color w:val="000000"/>
          <w:sz w:val="22"/>
          <w:szCs w:val="22"/>
        </w:rPr>
        <w:softHyphen/>
        <w:t xml:space="preserve">tiert auf Woiwodschaftsebene der </w:t>
      </w:r>
      <w:r w:rsidRPr="00480CC2">
        <w:rPr>
          <w:rStyle w:val="FlietextFett"/>
          <w:rFonts w:ascii="Arial" w:hAnsi="Arial" w:cs="Arial"/>
          <w:color w:val="000000"/>
          <w:sz w:val="22"/>
          <w:szCs w:val="22"/>
        </w:rPr>
        <w:t>Sejmik</w:t>
      </w:r>
      <w:r w:rsidRPr="00480CC2">
        <w:rPr>
          <w:rStyle w:val="Flietext"/>
          <w:rFonts w:ascii="Arial" w:hAnsi="Arial" w:cs="Arial"/>
          <w:color w:val="000000"/>
          <w:sz w:val="22"/>
          <w:szCs w:val="22"/>
        </w:rPr>
        <w:t>, ein</w:t>
      </w:r>
      <w:r w:rsidR="00C93F72" w:rsidRPr="00480CC2">
        <w:rPr>
          <w:rStyle w:val="Flietext"/>
          <w:rFonts w:ascii="Arial" w:hAnsi="Arial" w:cs="Arial"/>
          <w:color w:val="000000"/>
          <w:sz w:val="22"/>
          <w:szCs w:val="22"/>
        </w:rPr>
        <w:t>e Art</w:t>
      </w:r>
      <w:r w:rsidRPr="00480CC2">
        <w:rPr>
          <w:rStyle w:val="Flietext"/>
          <w:rFonts w:ascii="Arial" w:hAnsi="Arial" w:cs="Arial"/>
          <w:color w:val="000000"/>
          <w:sz w:val="22"/>
          <w:szCs w:val="22"/>
        </w:rPr>
        <w:t xml:space="preserve"> Landtag, der den </w:t>
      </w:r>
      <w:r w:rsidRPr="00480CC2">
        <w:rPr>
          <w:rStyle w:val="FlietextFett"/>
          <w:rFonts w:ascii="Arial" w:hAnsi="Arial" w:cs="Arial"/>
          <w:color w:val="000000"/>
          <w:sz w:val="22"/>
          <w:szCs w:val="22"/>
        </w:rPr>
        <w:t>Woiwodschaftsmarschall</w:t>
      </w:r>
      <w:r w:rsidRPr="00480CC2">
        <w:rPr>
          <w:rStyle w:val="FlietextFett9"/>
          <w:rFonts w:ascii="Arial" w:hAnsi="Arial" w:cs="Arial"/>
          <w:color w:val="000000"/>
          <w:sz w:val="22"/>
          <w:szCs w:val="22"/>
        </w:rPr>
        <w:t xml:space="preserve"> </w:t>
      </w:r>
      <w:r w:rsidRPr="00480CC2">
        <w:rPr>
          <w:rStyle w:val="Flietext"/>
          <w:rFonts w:ascii="Arial" w:hAnsi="Arial" w:cs="Arial"/>
          <w:color w:val="000000"/>
          <w:sz w:val="22"/>
          <w:szCs w:val="22"/>
        </w:rPr>
        <w:t xml:space="preserve">als seinen Vorsitzenden der regionalen Selbstverwaltung wählt. Zugleich gibt es in den Woiwodschaften mit dem </w:t>
      </w:r>
      <w:r w:rsidRPr="00480CC2">
        <w:rPr>
          <w:rStyle w:val="FlietextFett"/>
          <w:rFonts w:ascii="Arial" w:hAnsi="Arial" w:cs="Arial"/>
          <w:color w:val="000000"/>
          <w:sz w:val="22"/>
          <w:szCs w:val="22"/>
        </w:rPr>
        <w:t>Woiwoden</w:t>
      </w:r>
      <w:r w:rsidRPr="00480CC2">
        <w:rPr>
          <w:rStyle w:val="FlietextFett9"/>
          <w:rFonts w:ascii="Arial" w:hAnsi="Arial" w:cs="Arial"/>
          <w:color w:val="000000"/>
          <w:sz w:val="22"/>
          <w:szCs w:val="22"/>
        </w:rPr>
        <w:t xml:space="preserve"> </w:t>
      </w:r>
      <w:r w:rsidRPr="00480CC2">
        <w:rPr>
          <w:rStyle w:val="Flietext"/>
          <w:rFonts w:ascii="Arial" w:hAnsi="Arial" w:cs="Arial"/>
          <w:color w:val="000000"/>
          <w:sz w:val="22"/>
          <w:szCs w:val="22"/>
        </w:rPr>
        <w:t>einen von der Regierung in Warschau eingesetzten Vertreter, sodass die Woiwodschaften in einem komplizier</w:t>
      </w:r>
      <w:r w:rsidRPr="00480CC2">
        <w:rPr>
          <w:rStyle w:val="Flietext"/>
          <w:rFonts w:ascii="Arial" w:hAnsi="Arial" w:cs="Arial"/>
          <w:color w:val="000000"/>
          <w:sz w:val="22"/>
          <w:szCs w:val="22"/>
        </w:rPr>
        <w:softHyphen/>
        <w:t>ten Abstimmungsprozess zwischen zentraler Re</w:t>
      </w:r>
      <w:r w:rsidRPr="00480CC2">
        <w:rPr>
          <w:rStyle w:val="Flietext"/>
          <w:rFonts w:ascii="Arial" w:hAnsi="Arial" w:cs="Arial"/>
          <w:color w:val="000000"/>
          <w:sz w:val="22"/>
          <w:szCs w:val="22"/>
        </w:rPr>
        <w:softHyphen/>
        <w:t>gierung und regionaler Vertretung verwaltet werden. Dem deutschen Föderalismus vergleich</w:t>
      </w:r>
      <w:r w:rsidRPr="00480CC2">
        <w:rPr>
          <w:rStyle w:val="Flietext"/>
          <w:rFonts w:ascii="Arial" w:hAnsi="Arial" w:cs="Arial"/>
          <w:color w:val="000000"/>
          <w:sz w:val="22"/>
          <w:szCs w:val="22"/>
        </w:rPr>
        <w:softHyphen/>
        <w:t xml:space="preserve">bare </w:t>
      </w:r>
      <w:r w:rsidRPr="00480CC2">
        <w:rPr>
          <w:rStyle w:val="FlietextFett"/>
          <w:rFonts w:ascii="Arial" w:hAnsi="Arial" w:cs="Arial"/>
          <w:color w:val="000000"/>
          <w:sz w:val="22"/>
          <w:szCs w:val="22"/>
        </w:rPr>
        <w:t>Landesregierungen bestehen in Polen nicht</w:t>
      </w:r>
      <w:r w:rsidRPr="00480CC2">
        <w:rPr>
          <w:rStyle w:val="Flietext"/>
          <w:rFonts w:ascii="Arial" w:hAnsi="Arial" w:cs="Arial"/>
          <w:color w:val="000000"/>
          <w:sz w:val="22"/>
          <w:szCs w:val="22"/>
        </w:rPr>
        <w:t>. Dennoch erfreuen sich die Vertreter der lokalen und regionalen Ebene eines größeren Vertrauens seitens der Bürger als die Politiker der zentralstaatlichen Ebene.</w:t>
      </w:r>
    </w:p>
    <w:p w14:paraId="53189999" w14:textId="6F9D74E1" w:rsidR="000945F8"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Zu den Besonderheiten des polnischen </w:t>
      </w:r>
      <w:r w:rsidR="006B62D8" w:rsidRPr="00480CC2">
        <w:rPr>
          <w:rStyle w:val="Flietext"/>
          <w:rFonts w:ascii="Arial" w:hAnsi="Arial" w:cs="Arial"/>
          <w:b/>
          <w:color w:val="000000"/>
          <w:sz w:val="22"/>
          <w:szCs w:val="22"/>
        </w:rPr>
        <w:t>parlamentarisch-präsidentiellen</w:t>
      </w:r>
      <w:r w:rsidRPr="00480CC2">
        <w:rPr>
          <w:rStyle w:val="Flietext"/>
          <w:rFonts w:ascii="Arial" w:hAnsi="Arial" w:cs="Arial"/>
          <w:color w:val="000000"/>
          <w:sz w:val="22"/>
          <w:szCs w:val="22"/>
        </w:rPr>
        <w:t xml:space="preserve"> Systems nach 1989 gehört die Rolle des </w:t>
      </w:r>
      <w:r w:rsidRPr="00480CC2">
        <w:rPr>
          <w:rStyle w:val="FlietextFett"/>
          <w:rFonts w:ascii="Arial" w:hAnsi="Arial" w:cs="Arial"/>
          <w:color w:val="000000"/>
          <w:sz w:val="22"/>
          <w:szCs w:val="22"/>
        </w:rPr>
        <w:t>Staatspräsidenten</w:t>
      </w:r>
      <w:r w:rsidR="003D2735"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Laut Verfassung ist der Staatspräsi</w:t>
      </w:r>
      <w:r w:rsidRPr="00480CC2">
        <w:rPr>
          <w:rStyle w:val="Flietext"/>
          <w:rFonts w:ascii="Arial" w:hAnsi="Arial" w:cs="Arial"/>
          <w:color w:val="000000"/>
          <w:sz w:val="22"/>
          <w:szCs w:val="22"/>
        </w:rPr>
        <w:softHyphen/>
        <w:t xml:space="preserve">dent, der für </w:t>
      </w:r>
      <w:r w:rsidRPr="00480CC2">
        <w:rPr>
          <w:rStyle w:val="FlietextFett"/>
          <w:rFonts w:ascii="Arial" w:hAnsi="Arial" w:cs="Arial"/>
          <w:color w:val="000000"/>
          <w:sz w:val="22"/>
          <w:szCs w:val="22"/>
        </w:rPr>
        <w:t xml:space="preserve">fünf Jahre direkt vom Volk gewählt </w:t>
      </w:r>
      <w:r w:rsidRPr="00480CC2">
        <w:rPr>
          <w:rStyle w:val="Flietext"/>
          <w:rFonts w:ascii="Arial" w:hAnsi="Arial" w:cs="Arial"/>
          <w:color w:val="000000"/>
          <w:sz w:val="22"/>
          <w:szCs w:val="22"/>
        </w:rPr>
        <w:t>wird, nicht nur für formale Akte wie die Unter</w:t>
      </w:r>
      <w:r w:rsidRPr="00480CC2">
        <w:rPr>
          <w:rStyle w:val="Flietext"/>
          <w:rFonts w:ascii="Arial" w:hAnsi="Arial" w:cs="Arial"/>
          <w:color w:val="000000"/>
          <w:sz w:val="22"/>
          <w:szCs w:val="22"/>
        </w:rPr>
        <w:softHyphen/>
        <w:t>zeichnung von Gesetzen, internationalen Ver</w:t>
      </w:r>
      <w:r w:rsidRPr="00480CC2">
        <w:rPr>
          <w:rStyle w:val="Flietext"/>
          <w:rFonts w:ascii="Arial" w:hAnsi="Arial" w:cs="Arial"/>
          <w:color w:val="000000"/>
          <w:sz w:val="22"/>
          <w:szCs w:val="22"/>
        </w:rPr>
        <w:softHyphen/>
        <w:t>trägen oder die Ausschreibung von Wahlen zu Sejm und Senat zuständig. Er wacht darüber hin</w:t>
      </w:r>
      <w:r w:rsidRPr="00480CC2">
        <w:rPr>
          <w:rStyle w:val="Flietext"/>
          <w:rFonts w:ascii="Arial" w:hAnsi="Arial" w:cs="Arial"/>
          <w:color w:val="000000"/>
          <w:sz w:val="22"/>
          <w:szCs w:val="22"/>
        </w:rPr>
        <w:softHyphen/>
        <w:t xml:space="preserve">aus auch über die Einhaltung der Verfassung und hat neue Gesetze auf ihre Verfassungsmäßigkeit zu prüfen und gegebenenfalls an das </w:t>
      </w:r>
      <w:r w:rsidRPr="00480CC2">
        <w:rPr>
          <w:rStyle w:val="FlietextFett"/>
          <w:rFonts w:ascii="Arial" w:hAnsi="Arial" w:cs="Arial"/>
          <w:color w:val="000000"/>
          <w:sz w:val="22"/>
          <w:szCs w:val="22"/>
        </w:rPr>
        <w:t>Verfassungs</w:t>
      </w:r>
      <w:r w:rsidRPr="00480CC2">
        <w:rPr>
          <w:rStyle w:val="FlietextFett"/>
          <w:rFonts w:ascii="Arial" w:hAnsi="Arial" w:cs="Arial"/>
          <w:color w:val="000000"/>
          <w:sz w:val="22"/>
          <w:szCs w:val="22"/>
        </w:rPr>
        <w:softHyphen/>
        <w:t xml:space="preserve">gericht </w:t>
      </w:r>
      <w:r w:rsidRPr="00480CC2">
        <w:rPr>
          <w:rStyle w:val="Flietext"/>
          <w:rFonts w:ascii="Arial" w:hAnsi="Arial" w:cs="Arial"/>
          <w:color w:val="000000"/>
          <w:sz w:val="22"/>
          <w:szCs w:val="22"/>
        </w:rPr>
        <w:t>zur Prüfung zu überstellen. Er verfügt über ein Vetorecht gegenüber Gesetzen, wobei das Par</w:t>
      </w:r>
      <w:r w:rsidRPr="00480CC2">
        <w:rPr>
          <w:rStyle w:val="Flietext"/>
          <w:rFonts w:ascii="Arial" w:hAnsi="Arial" w:cs="Arial"/>
          <w:color w:val="000000"/>
          <w:sz w:val="22"/>
          <w:szCs w:val="22"/>
        </w:rPr>
        <w:softHyphen/>
        <w:t xml:space="preserve">lament </w:t>
      </w:r>
      <w:r w:rsidR="009E55C6" w:rsidRPr="00480CC2">
        <w:rPr>
          <w:rStyle w:val="Flietext"/>
          <w:rFonts w:ascii="Arial" w:hAnsi="Arial" w:cs="Arial"/>
          <w:color w:val="000000"/>
          <w:sz w:val="22"/>
          <w:szCs w:val="22"/>
        </w:rPr>
        <w:t xml:space="preserve">dieses Veto </w:t>
      </w:r>
      <w:r w:rsidR="006B62D8" w:rsidRPr="00480CC2">
        <w:rPr>
          <w:rStyle w:val="Flietext"/>
          <w:rFonts w:ascii="Arial" w:hAnsi="Arial" w:cs="Arial"/>
          <w:color w:val="000000"/>
          <w:sz w:val="22"/>
          <w:szCs w:val="22"/>
        </w:rPr>
        <w:t xml:space="preserve">mit </w:t>
      </w:r>
      <w:r w:rsidRPr="00480CC2">
        <w:rPr>
          <w:rStyle w:val="Flietext"/>
          <w:rFonts w:ascii="Arial" w:hAnsi="Arial" w:cs="Arial"/>
          <w:color w:val="000000"/>
          <w:sz w:val="22"/>
          <w:szCs w:val="22"/>
        </w:rPr>
        <w:t xml:space="preserve">60 </w:t>
      </w:r>
      <w:r w:rsidR="002824F6" w:rsidRPr="00480CC2">
        <w:rPr>
          <w:rStyle w:val="Flietext"/>
          <w:rFonts w:ascii="Arial" w:hAnsi="Arial" w:cs="Arial"/>
          <w:color w:val="000000"/>
          <w:sz w:val="22"/>
          <w:szCs w:val="22"/>
        </w:rPr>
        <w:t xml:space="preserve">% </w:t>
      </w:r>
      <w:r w:rsidR="009E55C6" w:rsidRPr="00480CC2">
        <w:rPr>
          <w:rStyle w:val="Flietext"/>
          <w:rFonts w:ascii="Arial" w:hAnsi="Arial" w:cs="Arial"/>
          <w:color w:val="000000"/>
          <w:sz w:val="22"/>
          <w:szCs w:val="22"/>
        </w:rPr>
        <w:t xml:space="preserve">der </w:t>
      </w:r>
      <w:r w:rsidRPr="00480CC2">
        <w:rPr>
          <w:rStyle w:val="Flietext"/>
          <w:rFonts w:ascii="Arial" w:hAnsi="Arial" w:cs="Arial"/>
          <w:color w:val="000000"/>
          <w:sz w:val="22"/>
          <w:szCs w:val="22"/>
        </w:rPr>
        <w:t>Stimmen</w:t>
      </w:r>
      <w:r w:rsidR="003D2735"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zurückweisen</w:t>
      </w:r>
      <w:r w:rsidR="006B62D8" w:rsidRPr="00480CC2">
        <w:rPr>
          <w:rStyle w:val="Flietext"/>
          <w:rFonts w:ascii="Arial" w:hAnsi="Arial" w:cs="Arial"/>
          <w:color w:val="000000"/>
          <w:sz w:val="22"/>
          <w:szCs w:val="22"/>
        </w:rPr>
        <w:t xml:space="preserve"> kann</w:t>
      </w:r>
      <w:r w:rsidRPr="00480CC2">
        <w:rPr>
          <w:rStyle w:val="Flietext"/>
          <w:rFonts w:ascii="Arial" w:hAnsi="Arial" w:cs="Arial"/>
          <w:color w:val="000000"/>
          <w:sz w:val="22"/>
          <w:szCs w:val="22"/>
        </w:rPr>
        <w:t xml:space="preserve">. Der Staatspräsident beauftragt nach Parlamentswahlen einen Vertreter des Parlaments mit der Regierungsbildung (in der Regel den Vorsitzenden der stärksten Partei), er ist Oberbefehlshaber der Streitkräfte und er </w:t>
      </w:r>
      <w:r w:rsidR="00307B21" w:rsidRPr="00480CC2">
        <w:rPr>
          <w:rStyle w:val="Flietext"/>
          <w:rFonts w:ascii="Arial" w:hAnsi="Arial" w:cs="Arial"/>
          <w:color w:val="000000"/>
          <w:sz w:val="22"/>
          <w:szCs w:val="22"/>
        </w:rPr>
        <w:t xml:space="preserve">ist </w:t>
      </w:r>
      <w:r w:rsidRPr="00480CC2">
        <w:rPr>
          <w:rStyle w:val="Flietext"/>
          <w:rFonts w:ascii="Arial" w:hAnsi="Arial" w:cs="Arial"/>
          <w:color w:val="000000"/>
          <w:sz w:val="22"/>
          <w:szCs w:val="22"/>
        </w:rPr>
        <w:t>laut Verfassung gemeinsam mit dem Ministerprä</w:t>
      </w:r>
      <w:r w:rsidRPr="00480CC2">
        <w:rPr>
          <w:rStyle w:val="Flietext"/>
          <w:rFonts w:ascii="Arial" w:hAnsi="Arial" w:cs="Arial"/>
          <w:color w:val="000000"/>
          <w:sz w:val="22"/>
          <w:szCs w:val="22"/>
        </w:rPr>
        <w:softHyphen/>
        <w:t>sidenten und dem Außenminister für die Außen</w:t>
      </w:r>
      <w:r w:rsidRPr="00480CC2">
        <w:rPr>
          <w:rStyle w:val="Flietext"/>
          <w:rFonts w:ascii="Arial" w:hAnsi="Arial" w:cs="Arial"/>
          <w:color w:val="000000"/>
          <w:sz w:val="22"/>
          <w:szCs w:val="22"/>
        </w:rPr>
        <w:softHyphen/>
        <w:t xml:space="preserve">politik der Polnischen Republik verantwortlich. Gerade hinsichtlich des letzten </w:t>
      </w:r>
      <w:r w:rsidR="00307B21" w:rsidRPr="00480CC2">
        <w:rPr>
          <w:rStyle w:val="Flietext"/>
          <w:rFonts w:ascii="Arial" w:hAnsi="Arial" w:cs="Arial"/>
          <w:color w:val="000000"/>
          <w:sz w:val="22"/>
          <w:szCs w:val="22"/>
        </w:rPr>
        <w:t xml:space="preserve">Kompetenzbereiches </w:t>
      </w:r>
      <w:r w:rsidRPr="00480CC2">
        <w:rPr>
          <w:rStyle w:val="Flietext"/>
          <w:rFonts w:ascii="Arial" w:hAnsi="Arial" w:cs="Arial"/>
          <w:color w:val="000000"/>
          <w:sz w:val="22"/>
          <w:szCs w:val="22"/>
        </w:rPr>
        <w:t xml:space="preserve">hat es </w:t>
      </w:r>
      <w:r w:rsidRPr="00480CC2">
        <w:rPr>
          <w:rStyle w:val="Flietext"/>
          <w:rFonts w:ascii="Arial" w:hAnsi="Arial" w:cs="Arial"/>
          <w:color w:val="000000"/>
          <w:sz w:val="22"/>
          <w:szCs w:val="22"/>
          <w:lang w:eastAsia="fr-FR"/>
        </w:rPr>
        <w:t>im</w:t>
      </w:r>
      <w:r w:rsidRPr="00480CC2">
        <w:rPr>
          <w:rStyle w:val="Flietext"/>
          <w:rFonts w:ascii="Arial" w:hAnsi="Arial" w:cs="Arial"/>
          <w:color w:val="000000"/>
          <w:sz w:val="22"/>
          <w:szCs w:val="22"/>
          <w:lang w:eastAsia="fr-FR"/>
        </w:rPr>
        <w:softHyphen/>
        <w:t>mer</w:t>
      </w:r>
      <w:r w:rsidRPr="00480CC2">
        <w:rPr>
          <w:rStyle w:val="Flietext"/>
          <w:rFonts w:ascii="Arial" w:hAnsi="Arial" w:cs="Arial"/>
          <w:color w:val="000000"/>
          <w:sz w:val="22"/>
          <w:szCs w:val="22"/>
        </w:rPr>
        <w:t xml:space="preserve"> wieder innenpolitische Auseinandersetzungen gegeben, </w:t>
      </w:r>
      <w:r w:rsidR="00307B21" w:rsidRPr="00480CC2">
        <w:rPr>
          <w:rStyle w:val="Flietext"/>
          <w:rFonts w:ascii="Arial" w:hAnsi="Arial" w:cs="Arial"/>
          <w:color w:val="000000"/>
          <w:sz w:val="22"/>
          <w:szCs w:val="22"/>
        </w:rPr>
        <w:t xml:space="preserve">insbesondere </w:t>
      </w:r>
      <w:r w:rsidRPr="00480CC2">
        <w:rPr>
          <w:rStyle w:val="Flietext"/>
          <w:rFonts w:ascii="Arial" w:hAnsi="Arial" w:cs="Arial"/>
          <w:color w:val="000000"/>
          <w:sz w:val="22"/>
          <w:szCs w:val="22"/>
        </w:rPr>
        <w:t xml:space="preserve">wenn Präsident und Ministerpräsident unterschiedlichen politischen Lagern </w:t>
      </w:r>
      <w:r w:rsidR="009E55C6" w:rsidRPr="00480CC2">
        <w:rPr>
          <w:rStyle w:val="Flietext"/>
          <w:rFonts w:ascii="Arial" w:hAnsi="Arial" w:cs="Arial"/>
          <w:color w:val="000000"/>
          <w:sz w:val="22"/>
          <w:szCs w:val="22"/>
        </w:rPr>
        <w:t xml:space="preserve">(sog. </w:t>
      </w:r>
      <w:r w:rsidR="009E55C6" w:rsidRPr="00480CC2">
        <w:rPr>
          <w:rStyle w:val="Flietext"/>
          <w:rFonts w:ascii="Arial" w:hAnsi="Arial" w:cs="Arial"/>
          <w:i/>
          <w:color w:val="000000"/>
          <w:sz w:val="22"/>
          <w:szCs w:val="22"/>
        </w:rPr>
        <w:t>Cohabitation</w:t>
      </w:r>
      <w:r w:rsidR="009E55C6"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angehörten, was in der Vergangenheit häufiger der Fall gewe</w:t>
      </w:r>
      <w:r w:rsidRPr="00480CC2">
        <w:rPr>
          <w:rStyle w:val="Flietext"/>
          <w:rFonts w:ascii="Arial" w:hAnsi="Arial" w:cs="Arial"/>
          <w:color w:val="000000"/>
          <w:sz w:val="22"/>
          <w:szCs w:val="22"/>
        </w:rPr>
        <w:softHyphen/>
        <w:t>sen ist. Vorschläge für eine Änderung der Verfas</w:t>
      </w:r>
      <w:r w:rsidRPr="00480CC2">
        <w:rPr>
          <w:rStyle w:val="Flietext"/>
          <w:rFonts w:ascii="Arial" w:hAnsi="Arial" w:cs="Arial"/>
          <w:color w:val="000000"/>
          <w:sz w:val="22"/>
          <w:szCs w:val="22"/>
        </w:rPr>
        <w:softHyphen/>
        <w:t xml:space="preserve">sung greifen daher auch immer wieder eine </w:t>
      </w:r>
      <w:r w:rsidRPr="00480CC2">
        <w:rPr>
          <w:rStyle w:val="FlietextFett"/>
          <w:rFonts w:ascii="Arial" w:hAnsi="Arial" w:cs="Arial"/>
          <w:color w:val="000000"/>
          <w:sz w:val="22"/>
          <w:szCs w:val="22"/>
        </w:rPr>
        <w:t>kla</w:t>
      </w:r>
      <w:r w:rsidRPr="00480CC2">
        <w:rPr>
          <w:rStyle w:val="FlietextFett"/>
          <w:rFonts w:ascii="Arial" w:hAnsi="Arial" w:cs="Arial"/>
          <w:color w:val="000000"/>
          <w:sz w:val="22"/>
          <w:szCs w:val="22"/>
        </w:rPr>
        <w:softHyphen/>
        <w:t xml:space="preserve">rere Abgrenzung der Kompetenzen zwischen Regierung und Staatspräsident </w:t>
      </w:r>
      <w:r w:rsidRPr="00480CC2">
        <w:rPr>
          <w:rStyle w:val="Flietext"/>
          <w:rFonts w:ascii="Arial" w:hAnsi="Arial" w:cs="Arial"/>
          <w:color w:val="000000"/>
          <w:sz w:val="22"/>
          <w:szCs w:val="22"/>
        </w:rPr>
        <w:t>auf.</w:t>
      </w:r>
    </w:p>
    <w:p w14:paraId="5877C40A" w14:textId="77777777" w:rsidR="000945F8" w:rsidRPr="00480CC2" w:rsidRDefault="000945F8" w:rsidP="0045723B">
      <w:pPr>
        <w:pStyle w:val="1Standardflietext"/>
        <w:spacing w:before="120" w:after="120"/>
        <w:jc w:val="both"/>
        <w:rPr>
          <w:rStyle w:val="Flietext"/>
          <w:rFonts w:ascii="Arial" w:hAnsi="Arial" w:cs="Arial"/>
          <w:b/>
          <w:color w:val="000000"/>
          <w:sz w:val="22"/>
          <w:szCs w:val="22"/>
        </w:rPr>
      </w:pPr>
      <w:r w:rsidRPr="00480CC2">
        <w:rPr>
          <w:rStyle w:val="Flietext"/>
          <w:rFonts w:ascii="Arial" w:hAnsi="Arial" w:cs="Arial"/>
          <w:b/>
          <w:color w:val="000000"/>
          <w:sz w:val="22"/>
          <w:szCs w:val="22"/>
        </w:rPr>
        <w:t>3. Das polnische Parteiensystem</w:t>
      </w:r>
    </w:p>
    <w:p w14:paraId="2E8D2987" w14:textId="7D274B13" w:rsidR="000945F8"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Vor dem Hintergrund des institutionellen Auf</w:t>
      </w:r>
      <w:r w:rsidRPr="00480CC2">
        <w:rPr>
          <w:rStyle w:val="Flietext"/>
          <w:rFonts w:ascii="Arial" w:hAnsi="Arial" w:cs="Arial"/>
          <w:color w:val="000000"/>
          <w:sz w:val="22"/>
          <w:szCs w:val="22"/>
        </w:rPr>
        <w:softHyphen/>
        <w:t xml:space="preserve">baus der Dritten Polnischen Republik und der Eingliederung Polens in </w:t>
      </w:r>
      <w:r w:rsidR="009E55C6" w:rsidRPr="00480CC2">
        <w:rPr>
          <w:rStyle w:val="Flietext"/>
          <w:rFonts w:ascii="Arial" w:hAnsi="Arial" w:cs="Arial"/>
          <w:color w:val="000000"/>
          <w:sz w:val="22"/>
          <w:szCs w:val="22"/>
        </w:rPr>
        <w:t>europäisch-nordatlantische</w:t>
      </w:r>
      <w:r w:rsidRPr="00480CC2">
        <w:rPr>
          <w:rStyle w:val="Flietext"/>
          <w:rFonts w:ascii="Arial" w:hAnsi="Arial" w:cs="Arial"/>
          <w:color w:val="000000"/>
          <w:sz w:val="22"/>
          <w:szCs w:val="22"/>
        </w:rPr>
        <w:t xml:space="preserve"> Organisati</w:t>
      </w:r>
      <w:r w:rsidRPr="00480CC2">
        <w:rPr>
          <w:rStyle w:val="Flietext"/>
          <w:rFonts w:ascii="Arial" w:hAnsi="Arial" w:cs="Arial"/>
          <w:color w:val="000000"/>
          <w:sz w:val="22"/>
          <w:szCs w:val="22"/>
        </w:rPr>
        <w:softHyphen/>
        <w:t xml:space="preserve">onen, hier insbesondere in die Nordatlantische Verteidigungsgemeinschaft (NATO) im Jahr 1999 und in die Europäische Union (EU) im Jahr 2004, hat sich auch das </w:t>
      </w:r>
      <w:r w:rsidRPr="00480CC2">
        <w:rPr>
          <w:rStyle w:val="FlietextFett"/>
          <w:rFonts w:ascii="Arial" w:hAnsi="Arial" w:cs="Arial"/>
          <w:color w:val="000000"/>
          <w:sz w:val="22"/>
          <w:szCs w:val="22"/>
        </w:rPr>
        <w:t xml:space="preserve">polnische Parteiensystem </w:t>
      </w:r>
      <w:r w:rsidRPr="00480CC2">
        <w:rPr>
          <w:rStyle w:val="Flietext"/>
          <w:rFonts w:ascii="Arial" w:hAnsi="Arial" w:cs="Arial"/>
          <w:color w:val="000000"/>
          <w:sz w:val="22"/>
          <w:szCs w:val="22"/>
        </w:rPr>
        <w:t>entwi</w:t>
      </w:r>
      <w:r w:rsidRPr="00480CC2">
        <w:rPr>
          <w:rStyle w:val="Flietext"/>
          <w:rFonts w:ascii="Arial" w:hAnsi="Arial" w:cs="Arial"/>
          <w:color w:val="000000"/>
          <w:sz w:val="22"/>
          <w:szCs w:val="22"/>
        </w:rPr>
        <w:softHyphen/>
        <w:t xml:space="preserve">ckelt und </w:t>
      </w:r>
      <w:r w:rsidR="009E55C6" w:rsidRPr="00480CC2">
        <w:rPr>
          <w:rStyle w:val="Flietext"/>
          <w:rFonts w:ascii="Arial" w:hAnsi="Arial" w:cs="Arial"/>
          <w:color w:val="000000"/>
          <w:sz w:val="22"/>
          <w:szCs w:val="22"/>
        </w:rPr>
        <w:t xml:space="preserve">allmählich </w:t>
      </w:r>
      <w:r w:rsidRPr="00480CC2">
        <w:rPr>
          <w:rStyle w:val="Flietext"/>
          <w:rFonts w:ascii="Arial" w:hAnsi="Arial" w:cs="Arial"/>
          <w:color w:val="000000"/>
          <w:sz w:val="22"/>
          <w:szCs w:val="22"/>
        </w:rPr>
        <w:t>konsolidiert. Während noch zu Beginn der 1990er-Jahre als Ergebnis der ersten freien Parlamentswahlen von 1991 29 politische Grup</w:t>
      </w:r>
      <w:r w:rsidRPr="00480CC2">
        <w:rPr>
          <w:rStyle w:val="Flietext"/>
          <w:rFonts w:ascii="Arial" w:hAnsi="Arial" w:cs="Arial"/>
          <w:color w:val="000000"/>
          <w:sz w:val="22"/>
          <w:szCs w:val="22"/>
        </w:rPr>
        <w:softHyphen/>
        <w:t>pierungen im Sejm vertreten waren, sind es auf</w:t>
      </w:r>
      <w:r w:rsidRPr="00480CC2">
        <w:rPr>
          <w:rStyle w:val="Flietext"/>
          <w:rFonts w:ascii="Arial" w:hAnsi="Arial" w:cs="Arial"/>
          <w:color w:val="000000"/>
          <w:sz w:val="22"/>
          <w:szCs w:val="22"/>
        </w:rPr>
        <w:softHyphen/>
        <w:t>grund der danach eingeführten Fünf-Prozent</w:t>
      </w:r>
      <w:r w:rsidR="009E55C6" w:rsidRPr="00480CC2">
        <w:rPr>
          <w:rStyle w:val="Flietext"/>
          <w:rFonts w:ascii="Arial" w:hAnsi="Arial" w:cs="Arial"/>
          <w:color w:val="000000"/>
          <w:sz w:val="22"/>
          <w:szCs w:val="22"/>
        </w:rPr>
        <w:t>-</w:t>
      </w:r>
      <w:r w:rsidRPr="00480CC2">
        <w:rPr>
          <w:rStyle w:val="Flietext"/>
          <w:rFonts w:ascii="Arial" w:hAnsi="Arial" w:cs="Arial"/>
          <w:color w:val="000000"/>
          <w:sz w:val="22"/>
          <w:szCs w:val="22"/>
        </w:rPr>
        <w:softHyphen/>
        <w:t xml:space="preserve">Klausel für Parteien bzw. der Acht-Prozent-Klausel für Parteienbündnisse </w:t>
      </w:r>
      <w:r w:rsidR="008579FF" w:rsidRPr="00480CC2">
        <w:rPr>
          <w:rStyle w:val="Flietext"/>
          <w:rFonts w:ascii="Arial" w:hAnsi="Arial" w:cs="Arial"/>
          <w:color w:val="000000"/>
          <w:sz w:val="22"/>
          <w:szCs w:val="22"/>
        </w:rPr>
        <w:t>seitdem deutlich weniger. S</w:t>
      </w:r>
      <w:r w:rsidRPr="00480CC2">
        <w:rPr>
          <w:rStyle w:val="Flietext"/>
          <w:rFonts w:ascii="Arial" w:hAnsi="Arial" w:cs="Arial"/>
          <w:color w:val="000000"/>
          <w:sz w:val="22"/>
          <w:szCs w:val="22"/>
        </w:rPr>
        <w:t>e</w:t>
      </w:r>
      <w:r w:rsidR="007C139A" w:rsidRPr="00480CC2">
        <w:rPr>
          <w:rStyle w:val="Flietext"/>
          <w:rFonts w:ascii="Arial" w:hAnsi="Arial" w:cs="Arial"/>
          <w:color w:val="000000"/>
          <w:sz w:val="22"/>
          <w:szCs w:val="22"/>
        </w:rPr>
        <w:t xml:space="preserve">it den Parlamentswahlen </w:t>
      </w:r>
      <w:r w:rsidR="008579FF" w:rsidRPr="00480CC2">
        <w:rPr>
          <w:rStyle w:val="Flietext"/>
          <w:rFonts w:ascii="Arial" w:hAnsi="Arial" w:cs="Arial"/>
          <w:color w:val="000000"/>
          <w:sz w:val="22"/>
          <w:szCs w:val="22"/>
        </w:rPr>
        <w:t xml:space="preserve">im Oktober </w:t>
      </w:r>
      <w:r w:rsidR="007C139A" w:rsidRPr="00480CC2">
        <w:rPr>
          <w:rStyle w:val="Flietext"/>
          <w:rFonts w:ascii="Arial" w:hAnsi="Arial" w:cs="Arial"/>
          <w:color w:val="000000"/>
          <w:sz w:val="22"/>
          <w:szCs w:val="22"/>
        </w:rPr>
        <w:t>201</w:t>
      </w:r>
      <w:r w:rsidR="008579FF" w:rsidRPr="00480CC2">
        <w:rPr>
          <w:rStyle w:val="Flietext"/>
          <w:rFonts w:ascii="Arial" w:hAnsi="Arial" w:cs="Arial"/>
          <w:color w:val="000000"/>
          <w:sz w:val="22"/>
          <w:szCs w:val="22"/>
        </w:rPr>
        <w:t>5</w:t>
      </w:r>
      <w:r w:rsidRPr="00480CC2">
        <w:rPr>
          <w:rStyle w:val="Flietext"/>
          <w:rFonts w:ascii="Arial" w:hAnsi="Arial" w:cs="Arial"/>
          <w:color w:val="000000"/>
          <w:sz w:val="22"/>
          <w:szCs w:val="22"/>
        </w:rPr>
        <w:t xml:space="preserve"> </w:t>
      </w:r>
      <w:r w:rsidR="008579FF" w:rsidRPr="00480CC2">
        <w:rPr>
          <w:rStyle w:val="Flietext"/>
          <w:rFonts w:ascii="Arial" w:hAnsi="Arial" w:cs="Arial"/>
          <w:color w:val="000000"/>
          <w:sz w:val="22"/>
          <w:szCs w:val="22"/>
        </w:rPr>
        <w:t xml:space="preserve">sind </w:t>
      </w:r>
      <w:r w:rsidRPr="00480CC2">
        <w:rPr>
          <w:rStyle w:val="Flietext"/>
          <w:rFonts w:ascii="Arial" w:hAnsi="Arial" w:cs="Arial"/>
          <w:color w:val="000000"/>
          <w:sz w:val="22"/>
          <w:szCs w:val="22"/>
        </w:rPr>
        <w:t>nur noch fünf Parteien und ein Ver</w:t>
      </w:r>
      <w:r w:rsidR="007C139A" w:rsidRPr="00480CC2">
        <w:rPr>
          <w:rStyle w:val="Flietext"/>
          <w:rFonts w:ascii="Arial" w:hAnsi="Arial" w:cs="Arial"/>
          <w:color w:val="000000"/>
          <w:sz w:val="22"/>
          <w:szCs w:val="22"/>
        </w:rPr>
        <w:t xml:space="preserve">treter der Deutschen Minderheit </w:t>
      </w:r>
      <w:r w:rsidR="008579FF" w:rsidRPr="00480CC2">
        <w:rPr>
          <w:rStyle w:val="Flietext"/>
          <w:rFonts w:ascii="Arial" w:hAnsi="Arial" w:cs="Arial"/>
          <w:color w:val="000000"/>
          <w:sz w:val="22"/>
          <w:szCs w:val="22"/>
        </w:rPr>
        <w:t>(</w:t>
      </w:r>
      <w:r w:rsidR="00307B21" w:rsidRPr="00480CC2">
        <w:rPr>
          <w:rStyle w:val="Flietext"/>
          <w:rFonts w:ascii="Arial" w:hAnsi="Arial" w:cs="Arial"/>
          <w:color w:val="000000"/>
          <w:sz w:val="22"/>
          <w:szCs w:val="22"/>
        </w:rPr>
        <w:t>letztere ist</w:t>
      </w:r>
      <w:r w:rsidRPr="00480CC2">
        <w:rPr>
          <w:rStyle w:val="Flietext"/>
          <w:rFonts w:ascii="Arial" w:hAnsi="Arial" w:cs="Arial"/>
          <w:color w:val="000000"/>
          <w:sz w:val="22"/>
          <w:szCs w:val="22"/>
        </w:rPr>
        <w:t xml:space="preserve"> von der Fünf-Prozent-Klausel ausgenommen</w:t>
      </w:r>
      <w:r w:rsidR="008579FF" w:rsidRPr="00480CC2">
        <w:rPr>
          <w:rStyle w:val="Flietext"/>
          <w:rFonts w:ascii="Arial" w:hAnsi="Arial" w:cs="Arial"/>
          <w:color w:val="000000"/>
          <w:sz w:val="22"/>
          <w:szCs w:val="22"/>
        </w:rPr>
        <w:t>) im Parlament vertreten</w:t>
      </w:r>
      <w:r w:rsidRPr="00480CC2">
        <w:rPr>
          <w:rStyle w:val="Flietext"/>
          <w:rFonts w:ascii="Arial" w:hAnsi="Arial" w:cs="Arial"/>
          <w:color w:val="000000"/>
          <w:sz w:val="22"/>
          <w:szCs w:val="22"/>
        </w:rPr>
        <w:t>.</w:t>
      </w:r>
    </w:p>
    <w:p w14:paraId="36E10BD5" w14:textId="3B45493D" w:rsidR="0090647D" w:rsidRPr="00480CC2" w:rsidRDefault="00FB57E7" w:rsidP="0045723B">
      <w:pPr>
        <w:spacing w:after="0" w:line="240" w:lineRule="auto"/>
        <w:jc w:val="both"/>
        <w:rPr>
          <w:rFonts w:cs="Arial"/>
        </w:rPr>
      </w:pPr>
      <w:r w:rsidRPr="00480CC2">
        <w:rPr>
          <w:rStyle w:val="Flietext"/>
          <w:rFonts w:ascii="Arial" w:hAnsi="Arial" w:cs="Arial"/>
          <w:color w:val="000000"/>
          <w:sz w:val="22"/>
          <w:szCs w:val="22"/>
        </w:rPr>
        <w:t>Seit den Neuwahlen im Herbst 201</w:t>
      </w:r>
      <w:r w:rsidR="008579FF" w:rsidRPr="00480CC2">
        <w:rPr>
          <w:rStyle w:val="Flietext"/>
          <w:rFonts w:ascii="Arial" w:hAnsi="Arial" w:cs="Arial"/>
          <w:color w:val="000000"/>
          <w:sz w:val="22"/>
          <w:szCs w:val="22"/>
        </w:rPr>
        <w:t>5</w:t>
      </w:r>
      <w:r w:rsidRPr="00480CC2">
        <w:rPr>
          <w:rStyle w:val="Flietext"/>
          <w:rFonts w:ascii="Arial" w:hAnsi="Arial" w:cs="Arial"/>
          <w:color w:val="000000"/>
          <w:sz w:val="22"/>
          <w:szCs w:val="22"/>
        </w:rPr>
        <w:t xml:space="preserve"> hat sich die Parteienlandschaft im polnischen Parlament grund</w:t>
      </w:r>
      <w:r w:rsidR="00990569" w:rsidRPr="00480CC2">
        <w:rPr>
          <w:rStyle w:val="Flietext"/>
          <w:rFonts w:ascii="Arial" w:hAnsi="Arial" w:cs="Arial"/>
          <w:color w:val="000000"/>
          <w:sz w:val="22"/>
          <w:szCs w:val="22"/>
        </w:rPr>
        <w:t>legend</w:t>
      </w:r>
      <w:r w:rsidRPr="00480CC2">
        <w:rPr>
          <w:rStyle w:val="Flietext"/>
          <w:rFonts w:ascii="Arial" w:hAnsi="Arial" w:cs="Arial"/>
          <w:color w:val="000000"/>
          <w:sz w:val="22"/>
          <w:szCs w:val="22"/>
        </w:rPr>
        <w:t xml:space="preserve"> verändert. </w:t>
      </w:r>
      <w:r w:rsidR="00990569" w:rsidRPr="00480CC2">
        <w:rPr>
          <w:rStyle w:val="Flietext"/>
          <w:rFonts w:ascii="Arial" w:hAnsi="Arial" w:cs="Arial"/>
          <w:color w:val="000000"/>
          <w:sz w:val="22"/>
          <w:szCs w:val="22"/>
        </w:rPr>
        <w:t xml:space="preserve">Keine linke oder linksliberale Partei hat den Einzug ins Parlament geschafft. Dagegen hat die 2001 gegründete national-konservative Partei </w:t>
      </w:r>
      <w:hyperlink r:id="rId8" w:history="1">
        <w:r w:rsidR="00990569" w:rsidRPr="00480CC2">
          <w:rPr>
            <w:rStyle w:val="Hyperlink"/>
            <w:rFonts w:cs="Arial"/>
            <w:b/>
            <w:sz w:val="22"/>
            <w:szCs w:val="22"/>
          </w:rPr>
          <w:t>Recht und Gerechtigkeit</w:t>
        </w:r>
      </w:hyperlink>
      <w:r w:rsidR="00990569" w:rsidRPr="00480CC2">
        <w:rPr>
          <w:rStyle w:val="FlietextFett"/>
          <w:rFonts w:ascii="Arial" w:hAnsi="Arial" w:cs="Arial"/>
          <w:color w:val="000000"/>
          <w:sz w:val="22"/>
          <w:szCs w:val="22"/>
        </w:rPr>
        <w:t xml:space="preserve"> </w:t>
      </w:r>
      <w:r w:rsidR="00DC4D93">
        <w:rPr>
          <w:rStyle w:val="FlietextFett"/>
          <w:rFonts w:ascii="Arial" w:hAnsi="Arial" w:cs="Arial"/>
          <w:color w:val="000000"/>
          <w:sz w:val="22"/>
          <w:szCs w:val="22"/>
        </w:rPr>
        <w:t xml:space="preserve">PiS </w:t>
      </w:r>
      <w:r w:rsidR="00990569" w:rsidRPr="00480CC2">
        <w:rPr>
          <w:rStyle w:val="FlietextFett"/>
          <w:rFonts w:ascii="Arial" w:hAnsi="Arial" w:cs="Arial"/>
          <w:b w:val="0"/>
          <w:color w:val="000000"/>
          <w:sz w:val="22"/>
          <w:szCs w:val="22"/>
        </w:rPr>
        <w:t>(</w:t>
      </w:r>
      <w:r w:rsidR="00990569" w:rsidRPr="00480CC2">
        <w:rPr>
          <w:rFonts w:cs="Arial"/>
          <w:bCs/>
          <w:sz w:val="22"/>
          <w:szCs w:val="22"/>
        </w:rPr>
        <w:t>Prawo i Sprawiedliwość</w:t>
      </w:r>
      <w:r w:rsidR="00990569" w:rsidRPr="00480CC2">
        <w:rPr>
          <w:rFonts w:cs="Arial"/>
          <w:b/>
          <w:bCs/>
          <w:szCs w:val="22"/>
        </w:rPr>
        <w:t xml:space="preserve">, </w:t>
      </w:r>
      <w:r w:rsidR="00990569" w:rsidRPr="00480CC2">
        <w:rPr>
          <w:rStyle w:val="FlietextFett"/>
          <w:rFonts w:ascii="Arial" w:hAnsi="Arial" w:cs="Arial"/>
          <w:b w:val="0"/>
          <w:color w:val="000000"/>
          <w:sz w:val="22"/>
          <w:szCs w:val="22"/>
        </w:rPr>
        <w:t>{</w:t>
      </w:r>
      <w:r w:rsidR="00990569" w:rsidRPr="00480CC2">
        <w:rPr>
          <w:rStyle w:val="FlietextFett"/>
          <w:rFonts w:ascii="Arial" w:hAnsi="Arial" w:cs="Arial"/>
          <w:b w:val="0"/>
          <w:i/>
          <w:color w:val="000000"/>
          <w:sz w:val="22"/>
          <w:szCs w:val="22"/>
        </w:rPr>
        <w:t>prawo i sprawiädliwoschtsch</w:t>
      </w:r>
      <w:r w:rsidR="00990569" w:rsidRPr="00480CC2">
        <w:rPr>
          <w:rStyle w:val="FlietextFett"/>
          <w:rFonts w:ascii="Arial" w:hAnsi="Arial" w:cs="Arial"/>
          <w:b w:val="0"/>
          <w:color w:val="000000"/>
          <w:sz w:val="22"/>
          <w:szCs w:val="22"/>
        </w:rPr>
        <w:t>}</w:t>
      </w:r>
      <w:r w:rsidR="007342EA" w:rsidRPr="00480CC2">
        <w:rPr>
          <w:rStyle w:val="FlietextFett"/>
          <w:rFonts w:ascii="Arial" w:hAnsi="Arial" w:cs="Arial"/>
          <w:b w:val="0"/>
          <w:color w:val="000000"/>
          <w:sz w:val="22"/>
          <w:szCs w:val="22"/>
        </w:rPr>
        <w:t>)</w:t>
      </w:r>
      <w:r w:rsidR="00990569" w:rsidRPr="00480CC2">
        <w:rPr>
          <w:rStyle w:val="FlietextFett9"/>
          <w:rFonts w:ascii="Arial" w:hAnsi="Arial" w:cs="Arial"/>
          <w:b w:val="0"/>
          <w:color w:val="000000"/>
          <w:sz w:val="22"/>
          <w:szCs w:val="22"/>
        </w:rPr>
        <w:t xml:space="preserve"> mit 37,</w:t>
      </w:r>
      <w:r w:rsidR="00FF1546" w:rsidRPr="00480CC2">
        <w:rPr>
          <w:rStyle w:val="FlietextFett9"/>
          <w:rFonts w:ascii="Arial" w:hAnsi="Arial" w:cs="Arial"/>
          <w:b w:val="0"/>
          <w:color w:val="000000"/>
          <w:sz w:val="22"/>
          <w:szCs w:val="22"/>
        </w:rPr>
        <w:t>58</w:t>
      </w:r>
      <w:r w:rsidR="007342EA" w:rsidRPr="00480CC2">
        <w:rPr>
          <w:rStyle w:val="FlietextFett9"/>
          <w:rFonts w:ascii="Arial" w:hAnsi="Arial" w:cs="Arial"/>
          <w:b w:val="0"/>
          <w:color w:val="000000"/>
          <w:sz w:val="22"/>
          <w:szCs w:val="22"/>
        </w:rPr>
        <w:t> </w:t>
      </w:r>
      <w:r w:rsidR="002824F6" w:rsidRPr="00480CC2">
        <w:rPr>
          <w:rStyle w:val="FlietextFett9"/>
          <w:rFonts w:ascii="Arial" w:hAnsi="Arial" w:cs="Arial"/>
          <w:b w:val="0"/>
          <w:color w:val="000000"/>
          <w:sz w:val="22"/>
          <w:szCs w:val="22"/>
        </w:rPr>
        <w:t xml:space="preserve">% </w:t>
      </w:r>
      <w:r w:rsidR="00990569" w:rsidRPr="00480CC2">
        <w:rPr>
          <w:rStyle w:val="FlietextFett9"/>
          <w:rFonts w:ascii="Arial" w:hAnsi="Arial" w:cs="Arial"/>
          <w:b w:val="0"/>
          <w:color w:val="000000"/>
          <w:sz w:val="22"/>
          <w:szCs w:val="22"/>
        </w:rPr>
        <w:t xml:space="preserve">der </w:t>
      </w:r>
      <w:r w:rsidR="008579FF" w:rsidRPr="00480CC2">
        <w:rPr>
          <w:rStyle w:val="FlietextFett9"/>
          <w:rFonts w:ascii="Arial" w:hAnsi="Arial" w:cs="Arial"/>
          <w:b w:val="0"/>
          <w:color w:val="000000"/>
          <w:sz w:val="22"/>
          <w:szCs w:val="22"/>
        </w:rPr>
        <w:t>Wählers</w:t>
      </w:r>
      <w:r w:rsidR="00990569" w:rsidRPr="00480CC2">
        <w:rPr>
          <w:rStyle w:val="FlietextFett9"/>
          <w:rFonts w:ascii="Arial" w:hAnsi="Arial" w:cs="Arial"/>
          <w:b w:val="0"/>
          <w:color w:val="000000"/>
          <w:sz w:val="22"/>
          <w:szCs w:val="22"/>
        </w:rPr>
        <w:t xml:space="preserve">timmen die absolute Mehrheit </w:t>
      </w:r>
      <w:r w:rsidR="008579FF" w:rsidRPr="00480CC2">
        <w:rPr>
          <w:rStyle w:val="FlietextFett9"/>
          <w:rFonts w:ascii="Arial" w:hAnsi="Arial" w:cs="Arial"/>
          <w:b w:val="0"/>
          <w:color w:val="000000"/>
          <w:sz w:val="22"/>
          <w:szCs w:val="22"/>
        </w:rPr>
        <w:t xml:space="preserve">der Parlamentssitze </w:t>
      </w:r>
      <w:r w:rsidR="00990569" w:rsidRPr="00480CC2">
        <w:rPr>
          <w:rStyle w:val="FlietextFett9"/>
          <w:rFonts w:ascii="Arial" w:hAnsi="Arial" w:cs="Arial"/>
          <w:b w:val="0"/>
          <w:color w:val="000000"/>
          <w:sz w:val="22"/>
          <w:szCs w:val="22"/>
        </w:rPr>
        <w:t>erhalten</w:t>
      </w:r>
      <w:r w:rsidR="008579FF" w:rsidRPr="00480CC2">
        <w:rPr>
          <w:rStyle w:val="FlietextFett9"/>
          <w:rFonts w:ascii="Arial" w:hAnsi="Arial" w:cs="Arial"/>
          <w:b w:val="0"/>
          <w:color w:val="000000"/>
          <w:sz w:val="22"/>
          <w:szCs w:val="22"/>
        </w:rPr>
        <w:t>, weil mehrere Parteien an der 5%-Hürde scheiterten</w:t>
      </w:r>
      <w:r w:rsidR="00990569" w:rsidRPr="00480CC2">
        <w:rPr>
          <w:rStyle w:val="FlietextFett9"/>
          <w:rFonts w:ascii="Arial" w:hAnsi="Arial" w:cs="Arial"/>
          <w:b w:val="0"/>
          <w:color w:val="000000"/>
          <w:sz w:val="22"/>
          <w:szCs w:val="22"/>
        </w:rPr>
        <w:t xml:space="preserve">. </w:t>
      </w:r>
      <w:r w:rsidR="008579FF" w:rsidRPr="00480CC2">
        <w:rPr>
          <w:rStyle w:val="FlietextFett9"/>
          <w:rFonts w:ascii="Arial" w:hAnsi="Arial" w:cs="Arial"/>
          <w:b w:val="0"/>
          <w:color w:val="000000"/>
          <w:sz w:val="22"/>
          <w:szCs w:val="22"/>
        </w:rPr>
        <w:t xml:space="preserve">Sie </w:t>
      </w:r>
      <w:r w:rsidR="00990569" w:rsidRPr="00480CC2">
        <w:rPr>
          <w:rStyle w:val="FlietextFett9"/>
          <w:rFonts w:ascii="Arial" w:hAnsi="Arial" w:cs="Arial"/>
          <w:b w:val="0"/>
          <w:color w:val="000000"/>
          <w:sz w:val="22"/>
          <w:szCs w:val="22"/>
        </w:rPr>
        <w:t>stellt sowohl die Min</w:t>
      </w:r>
      <w:r w:rsidR="00736D5C" w:rsidRPr="00480CC2">
        <w:rPr>
          <w:rStyle w:val="FlietextFett9"/>
          <w:rFonts w:ascii="Arial" w:hAnsi="Arial" w:cs="Arial"/>
          <w:b w:val="0"/>
          <w:color w:val="000000"/>
          <w:sz w:val="22"/>
          <w:szCs w:val="22"/>
        </w:rPr>
        <w:t>i</w:t>
      </w:r>
      <w:r w:rsidR="00990569" w:rsidRPr="00480CC2">
        <w:rPr>
          <w:rStyle w:val="FlietextFett9"/>
          <w:rFonts w:ascii="Arial" w:hAnsi="Arial" w:cs="Arial"/>
          <w:b w:val="0"/>
          <w:color w:val="000000"/>
          <w:sz w:val="22"/>
          <w:szCs w:val="22"/>
        </w:rPr>
        <w:t>sterpräsidentin</w:t>
      </w:r>
      <w:r w:rsidR="008579FF" w:rsidRPr="00480CC2">
        <w:rPr>
          <w:rStyle w:val="FlietextFett9"/>
          <w:rFonts w:ascii="Arial" w:hAnsi="Arial" w:cs="Arial"/>
          <w:b w:val="0"/>
          <w:color w:val="000000"/>
          <w:sz w:val="22"/>
          <w:szCs w:val="22"/>
        </w:rPr>
        <w:t xml:space="preserve"> Beata Szydło</w:t>
      </w:r>
      <w:r w:rsidR="007342EA" w:rsidRPr="00480CC2">
        <w:rPr>
          <w:rStyle w:val="FlietextFett9"/>
          <w:rFonts w:ascii="Arial" w:hAnsi="Arial" w:cs="Arial"/>
          <w:b w:val="0"/>
          <w:color w:val="000000"/>
          <w:sz w:val="22"/>
          <w:szCs w:val="22"/>
        </w:rPr>
        <w:t xml:space="preserve"> {</w:t>
      </w:r>
      <w:r w:rsidR="007342EA" w:rsidRPr="00480CC2">
        <w:rPr>
          <w:rStyle w:val="FlietextFett9"/>
          <w:rFonts w:ascii="Arial" w:hAnsi="Arial" w:cs="Arial"/>
          <w:b w:val="0"/>
          <w:i/>
          <w:color w:val="000000"/>
          <w:sz w:val="22"/>
          <w:szCs w:val="22"/>
        </w:rPr>
        <w:t>schüdwo</w:t>
      </w:r>
      <w:r w:rsidR="007342EA" w:rsidRPr="00480CC2">
        <w:rPr>
          <w:rStyle w:val="FlietextFett9"/>
          <w:rFonts w:ascii="Arial" w:hAnsi="Arial" w:cs="Arial"/>
          <w:b w:val="0"/>
          <w:color w:val="000000"/>
          <w:sz w:val="22"/>
          <w:szCs w:val="22"/>
        </w:rPr>
        <w:t>}</w:t>
      </w:r>
      <w:r w:rsidR="00990569" w:rsidRPr="00480CC2">
        <w:rPr>
          <w:rStyle w:val="FlietextFett9"/>
          <w:rFonts w:ascii="Arial" w:hAnsi="Arial" w:cs="Arial"/>
          <w:b w:val="0"/>
          <w:color w:val="000000"/>
          <w:sz w:val="22"/>
          <w:szCs w:val="22"/>
        </w:rPr>
        <w:t xml:space="preserve"> als auch den </w:t>
      </w:r>
      <w:r w:rsidR="0092167D">
        <w:rPr>
          <w:rStyle w:val="FlietextFett9"/>
          <w:rFonts w:ascii="Arial" w:hAnsi="Arial" w:cs="Arial"/>
          <w:b w:val="0"/>
          <w:color w:val="000000"/>
          <w:sz w:val="22"/>
          <w:szCs w:val="22"/>
        </w:rPr>
        <w:t xml:space="preserve">im Jahr 2015 gewählten </w:t>
      </w:r>
      <w:r w:rsidR="00990569" w:rsidRPr="00480CC2">
        <w:rPr>
          <w:rStyle w:val="FlietextFett9"/>
          <w:rFonts w:ascii="Arial" w:hAnsi="Arial" w:cs="Arial"/>
          <w:b w:val="0"/>
          <w:color w:val="000000"/>
          <w:sz w:val="22"/>
          <w:szCs w:val="22"/>
        </w:rPr>
        <w:t>Staatspräsidenten</w:t>
      </w:r>
      <w:r w:rsidR="008579FF" w:rsidRPr="00480CC2">
        <w:rPr>
          <w:rStyle w:val="FlietextFett9"/>
          <w:rFonts w:ascii="Arial" w:hAnsi="Arial" w:cs="Arial"/>
          <w:b w:val="0"/>
          <w:color w:val="000000"/>
          <w:sz w:val="22"/>
          <w:szCs w:val="22"/>
        </w:rPr>
        <w:t xml:space="preserve"> Andrzej Duda</w:t>
      </w:r>
      <w:r w:rsidR="007342EA" w:rsidRPr="00480CC2">
        <w:rPr>
          <w:rStyle w:val="FlietextFett9"/>
          <w:rFonts w:ascii="Arial" w:hAnsi="Arial" w:cs="Arial"/>
          <w:b w:val="0"/>
          <w:color w:val="000000"/>
          <w:sz w:val="22"/>
          <w:szCs w:val="22"/>
        </w:rPr>
        <w:t xml:space="preserve"> {</w:t>
      </w:r>
      <w:r w:rsidR="007342EA" w:rsidRPr="00480CC2">
        <w:rPr>
          <w:rStyle w:val="FlietextFett9"/>
          <w:rFonts w:ascii="Arial" w:hAnsi="Arial" w:cs="Arial"/>
          <w:b w:val="0"/>
          <w:i/>
          <w:color w:val="000000"/>
          <w:sz w:val="22"/>
          <w:szCs w:val="22"/>
        </w:rPr>
        <w:t>andschäi duda</w:t>
      </w:r>
      <w:r w:rsidR="007342EA" w:rsidRPr="00480CC2">
        <w:rPr>
          <w:rStyle w:val="FlietextFett9"/>
          <w:rFonts w:ascii="Arial" w:hAnsi="Arial" w:cs="Arial"/>
          <w:b w:val="0"/>
          <w:color w:val="000000"/>
          <w:sz w:val="22"/>
          <w:szCs w:val="22"/>
        </w:rPr>
        <w:t>}</w:t>
      </w:r>
      <w:r w:rsidR="00990569" w:rsidRPr="00480CC2">
        <w:rPr>
          <w:rStyle w:val="FlietextFett9"/>
          <w:rFonts w:ascii="Arial" w:hAnsi="Arial" w:cs="Arial"/>
          <w:b w:val="0"/>
          <w:color w:val="000000"/>
          <w:sz w:val="22"/>
          <w:szCs w:val="22"/>
        </w:rPr>
        <w:t xml:space="preserve">, der nach seiner Amtsübernahme allerdings aus der Partei ausgetreten ist, um als „Präsident aller Polen“ sein Amt ausüben zu können. In die Opposition </w:t>
      </w:r>
      <w:r w:rsidR="00736D5C" w:rsidRPr="00480CC2">
        <w:rPr>
          <w:rStyle w:val="FlietextFett9"/>
          <w:rFonts w:ascii="Arial" w:hAnsi="Arial" w:cs="Arial"/>
          <w:b w:val="0"/>
          <w:color w:val="000000"/>
          <w:sz w:val="22"/>
          <w:szCs w:val="22"/>
        </w:rPr>
        <w:t xml:space="preserve">musste </w:t>
      </w:r>
      <w:r w:rsidR="00FF1546" w:rsidRPr="00480CC2">
        <w:rPr>
          <w:rStyle w:val="FlietextFett9"/>
          <w:rFonts w:ascii="Arial" w:hAnsi="Arial" w:cs="Arial"/>
          <w:b w:val="0"/>
          <w:color w:val="000000"/>
          <w:sz w:val="22"/>
          <w:szCs w:val="22"/>
        </w:rPr>
        <w:t>mit 24,09</w:t>
      </w:r>
      <w:r w:rsidR="007342EA" w:rsidRPr="00480CC2">
        <w:rPr>
          <w:rStyle w:val="FlietextFett9"/>
          <w:rFonts w:ascii="Arial" w:hAnsi="Arial" w:cs="Arial"/>
          <w:b w:val="0"/>
          <w:color w:val="000000"/>
          <w:sz w:val="22"/>
          <w:szCs w:val="22"/>
        </w:rPr>
        <w:t> </w:t>
      </w:r>
      <w:r w:rsidR="002824F6" w:rsidRPr="00480CC2">
        <w:rPr>
          <w:rStyle w:val="FlietextFett9"/>
          <w:rFonts w:ascii="Arial" w:hAnsi="Arial" w:cs="Arial"/>
          <w:b w:val="0"/>
          <w:color w:val="000000"/>
          <w:sz w:val="22"/>
          <w:szCs w:val="22"/>
        </w:rPr>
        <w:t xml:space="preserve">% </w:t>
      </w:r>
      <w:r w:rsidR="005C5265" w:rsidRPr="00480CC2">
        <w:rPr>
          <w:rStyle w:val="FlietextFett9"/>
          <w:rFonts w:ascii="Arial" w:hAnsi="Arial" w:cs="Arial"/>
          <w:b w:val="0"/>
          <w:color w:val="000000"/>
          <w:sz w:val="22"/>
          <w:szCs w:val="22"/>
        </w:rPr>
        <w:t xml:space="preserve">Stimmenanteil </w:t>
      </w:r>
      <w:r w:rsidR="00736D5C" w:rsidRPr="00480CC2">
        <w:rPr>
          <w:rStyle w:val="FlietextFett9"/>
          <w:rFonts w:ascii="Arial" w:hAnsi="Arial" w:cs="Arial"/>
          <w:b w:val="0"/>
          <w:color w:val="000000"/>
          <w:sz w:val="22"/>
          <w:szCs w:val="22"/>
        </w:rPr>
        <w:t xml:space="preserve">die </w:t>
      </w:r>
      <w:r w:rsidR="00990569" w:rsidRPr="00480CC2">
        <w:rPr>
          <w:rStyle w:val="FlietextFett9"/>
          <w:rFonts w:ascii="Arial" w:hAnsi="Arial" w:cs="Arial"/>
          <w:b w:val="0"/>
          <w:color w:val="000000"/>
          <w:sz w:val="22"/>
          <w:szCs w:val="22"/>
        </w:rPr>
        <w:t xml:space="preserve">ebenfalls </w:t>
      </w:r>
      <w:r w:rsidR="00736D5C" w:rsidRPr="00480CC2">
        <w:rPr>
          <w:rStyle w:val="Flietext"/>
          <w:rFonts w:ascii="Arial" w:hAnsi="Arial" w:cs="Arial"/>
          <w:color w:val="000000"/>
          <w:sz w:val="22"/>
          <w:szCs w:val="22"/>
        </w:rPr>
        <w:t xml:space="preserve">2001 gegründete, als </w:t>
      </w:r>
      <w:r w:rsidR="008579FF" w:rsidRPr="00480CC2">
        <w:rPr>
          <w:rStyle w:val="Flietext"/>
          <w:rFonts w:ascii="Arial" w:hAnsi="Arial" w:cs="Arial"/>
          <w:color w:val="000000"/>
          <w:sz w:val="22"/>
          <w:szCs w:val="22"/>
        </w:rPr>
        <w:t>liberal</w:t>
      </w:r>
      <w:r w:rsidR="007342EA" w:rsidRPr="00480CC2">
        <w:rPr>
          <w:rStyle w:val="Flietext"/>
          <w:rFonts w:ascii="Arial" w:hAnsi="Arial" w:cs="Arial"/>
          <w:color w:val="000000"/>
          <w:sz w:val="22"/>
          <w:szCs w:val="22"/>
        </w:rPr>
        <w:t>-konservativ</w:t>
      </w:r>
      <w:r w:rsidR="00736D5C" w:rsidRPr="00480CC2">
        <w:rPr>
          <w:rStyle w:val="Flietext"/>
          <w:rFonts w:ascii="Arial" w:hAnsi="Arial" w:cs="Arial"/>
          <w:color w:val="000000"/>
          <w:sz w:val="22"/>
          <w:szCs w:val="22"/>
        </w:rPr>
        <w:t xml:space="preserve"> geltende</w:t>
      </w:r>
      <w:r w:rsidR="00990569" w:rsidRPr="00480CC2">
        <w:rPr>
          <w:rStyle w:val="Flietext"/>
          <w:rFonts w:ascii="Arial" w:hAnsi="Arial" w:cs="Arial"/>
          <w:color w:val="000000"/>
          <w:sz w:val="22"/>
          <w:szCs w:val="22"/>
        </w:rPr>
        <w:t xml:space="preserve"> bisherige Regierungspartei </w:t>
      </w:r>
      <w:hyperlink r:id="rId9" w:history="1">
        <w:r w:rsidR="00990569" w:rsidRPr="00480CC2">
          <w:rPr>
            <w:rStyle w:val="Hyperlink"/>
            <w:rFonts w:cs="Arial"/>
            <w:b/>
            <w:sz w:val="22"/>
            <w:szCs w:val="22"/>
          </w:rPr>
          <w:t>Bür</w:t>
        </w:r>
        <w:r w:rsidR="00990569" w:rsidRPr="00480CC2">
          <w:rPr>
            <w:rStyle w:val="Hyperlink"/>
            <w:rFonts w:cs="Arial"/>
            <w:b/>
            <w:sz w:val="22"/>
            <w:szCs w:val="22"/>
          </w:rPr>
          <w:softHyphen/>
          <w:t>gerplattform</w:t>
        </w:r>
      </w:hyperlink>
      <w:r w:rsidR="00990569" w:rsidRPr="00480CC2">
        <w:rPr>
          <w:rStyle w:val="FlietextFett"/>
          <w:rFonts w:ascii="Arial" w:hAnsi="Arial" w:cs="Arial"/>
          <w:color w:val="000000"/>
          <w:sz w:val="22"/>
          <w:szCs w:val="22"/>
        </w:rPr>
        <w:t xml:space="preserve"> </w:t>
      </w:r>
      <w:r w:rsidR="00DC4D93">
        <w:rPr>
          <w:rStyle w:val="FlietextFett"/>
          <w:rFonts w:ascii="Arial" w:hAnsi="Arial" w:cs="Arial"/>
          <w:color w:val="000000"/>
          <w:sz w:val="22"/>
          <w:szCs w:val="22"/>
        </w:rPr>
        <w:t xml:space="preserve">PO </w:t>
      </w:r>
      <w:r w:rsidR="00990569" w:rsidRPr="00480CC2">
        <w:rPr>
          <w:rStyle w:val="FlietextFett"/>
          <w:rFonts w:ascii="Arial" w:hAnsi="Arial" w:cs="Arial"/>
          <w:b w:val="0"/>
          <w:color w:val="000000"/>
          <w:sz w:val="22"/>
          <w:szCs w:val="22"/>
        </w:rPr>
        <w:t>(</w:t>
      </w:r>
      <w:r w:rsidR="00DC4D93">
        <w:rPr>
          <w:rFonts w:cs="Arial"/>
          <w:bCs/>
          <w:sz w:val="22"/>
          <w:szCs w:val="22"/>
        </w:rPr>
        <w:t>Platforma Obywatelska</w:t>
      </w:r>
      <w:r w:rsidR="00990569" w:rsidRPr="00DC4D93">
        <w:rPr>
          <w:rStyle w:val="FlietextFett"/>
          <w:rFonts w:ascii="Arial" w:hAnsi="Arial" w:cs="Arial"/>
          <w:b w:val="0"/>
          <w:color w:val="000000"/>
          <w:sz w:val="22"/>
          <w:szCs w:val="22"/>
        </w:rPr>
        <w:t>)</w:t>
      </w:r>
      <w:r w:rsidR="00736D5C" w:rsidRPr="00DC4D93">
        <w:rPr>
          <w:rStyle w:val="Flietext"/>
          <w:rFonts w:ascii="Arial" w:hAnsi="Arial" w:cs="Arial"/>
          <w:b/>
          <w:color w:val="000000"/>
          <w:sz w:val="22"/>
          <w:szCs w:val="22"/>
        </w:rPr>
        <w:t>.</w:t>
      </w:r>
      <w:r w:rsidR="00736D5C" w:rsidRPr="00480CC2">
        <w:rPr>
          <w:rStyle w:val="Flietext"/>
          <w:rFonts w:ascii="Arial" w:hAnsi="Arial" w:cs="Arial"/>
          <w:color w:val="000000"/>
          <w:sz w:val="22"/>
          <w:szCs w:val="22"/>
        </w:rPr>
        <w:t xml:space="preserve"> Der den Wahlen vorausgegangene Wechsel ihres Parteichefs und ehemaligen Ministerpräsidenten Donald Tusk ins Präsidentenamt des Europäischen Rates sowie das schlechte Wahlergebnis </w:t>
      </w:r>
      <w:r w:rsidR="005C5265" w:rsidRPr="00480CC2">
        <w:rPr>
          <w:rStyle w:val="Flietext"/>
          <w:rFonts w:ascii="Arial" w:hAnsi="Arial" w:cs="Arial"/>
          <w:color w:val="000000"/>
          <w:sz w:val="22"/>
          <w:szCs w:val="22"/>
        </w:rPr>
        <w:t xml:space="preserve">bei den Parlamentswahlen </w:t>
      </w:r>
      <w:r w:rsidR="00FF1546" w:rsidRPr="00480CC2">
        <w:rPr>
          <w:rStyle w:val="Flietext"/>
          <w:rFonts w:ascii="Arial" w:hAnsi="Arial" w:cs="Arial"/>
          <w:color w:val="000000"/>
          <w:sz w:val="22"/>
          <w:szCs w:val="22"/>
        </w:rPr>
        <w:t>2015</w:t>
      </w:r>
      <w:r w:rsidR="00736D5C" w:rsidRPr="00480CC2">
        <w:rPr>
          <w:rStyle w:val="Flietext"/>
          <w:rFonts w:ascii="Arial" w:hAnsi="Arial" w:cs="Arial"/>
          <w:color w:val="000000"/>
          <w:sz w:val="22"/>
          <w:szCs w:val="22"/>
        </w:rPr>
        <w:t xml:space="preserve"> führten zu einer schweren Krise in der Partei. </w:t>
      </w:r>
      <w:r w:rsidR="005C5265" w:rsidRPr="00480CC2">
        <w:rPr>
          <w:rFonts w:cs="Arial"/>
          <w:sz w:val="22"/>
          <w:szCs w:val="22"/>
        </w:rPr>
        <w:t xml:space="preserve">Drittstärkste Partei wurde </w:t>
      </w:r>
      <w:r w:rsidR="0090647D" w:rsidRPr="00480CC2">
        <w:rPr>
          <w:rFonts w:cs="Arial"/>
          <w:sz w:val="22"/>
          <w:szCs w:val="22"/>
        </w:rPr>
        <w:t>mit 8,8</w:t>
      </w:r>
      <w:r w:rsidR="00FF1546" w:rsidRPr="00480CC2">
        <w:rPr>
          <w:rFonts w:cs="Arial"/>
          <w:sz w:val="22"/>
          <w:szCs w:val="22"/>
        </w:rPr>
        <w:t>1</w:t>
      </w:r>
      <w:r w:rsidR="007342EA" w:rsidRPr="00480CC2">
        <w:rPr>
          <w:rFonts w:cs="Arial"/>
          <w:sz w:val="22"/>
          <w:szCs w:val="22"/>
        </w:rPr>
        <w:t> </w:t>
      </w:r>
      <w:r w:rsidR="002824F6" w:rsidRPr="00480CC2">
        <w:rPr>
          <w:rFonts w:cs="Arial"/>
          <w:sz w:val="22"/>
          <w:szCs w:val="22"/>
        </w:rPr>
        <w:t xml:space="preserve">% </w:t>
      </w:r>
      <w:r w:rsidR="005C5265" w:rsidRPr="00480CC2">
        <w:rPr>
          <w:rFonts w:cs="Arial"/>
          <w:sz w:val="22"/>
          <w:szCs w:val="22"/>
        </w:rPr>
        <w:t xml:space="preserve">die </w:t>
      </w:r>
      <w:r w:rsidR="0090647D" w:rsidRPr="00480CC2">
        <w:rPr>
          <w:rFonts w:cs="Arial"/>
          <w:sz w:val="22"/>
          <w:szCs w:val="22"/>
        </w:rPr>
        <w:t xml:space="preserve">vor allem von </w:t>
      </w:r>
      <w:r w:rsidR="008579FF" w:rsidRPr="00480CC2">
        <w:rPr>
          <w:rFonts w:cs="Arial"/>
          <w:sz w:val="22"/>
          <w:szCs w:val="22"/>
        </w:rPr>
        <w:t>jungen WählerInnen</w:t>
      </w:r>
      <w:r w:rsidR="0090647D" w:rsidRPr="00480CC2">
        <w:rPr>
          <w:rFonts w:cs="Arial"/>
          <w:sz w:val="22"/>
          <w:szCs w:val="22"/>
        </w:rPr>
        <w:t xml:space="preserve"> gewäh</w:t>
      </w:r>
      <w:r w:rsidR="007342EA" w:rsidRPr="00480CC2">
        <w:rPr>
          <w:rFonts w:cs="Arial"/>
          <w:sz w:val="22"/>
          <w:szCs w:val="22"/>
        </w:rPr>
        <w:t>l</w:t>
      </w:r>
      <w:r w:rsidR="0090647D" w:rsidRPr="00480CC2">
        <w:rPr>
          <w:rFonts w:cs="Arial"/>
          <w:sz w:val="22"/>
          <w:szCs w:val="22"/>
        </w:rPr>
        <w:t xml:space="preserve">te </w:t>
      </w:r>
      <w:r w:rsidR="007342EA" w:rsidRPr="00480CC2">
        <w:rPr>
          <w:rFonts w:cs="Arial"/>
          <w:sz w:val="22"/>
          <w:szCs w:val="22"/>
        </w:rPr>
        <w:t xml:space="preserve">rechts-populistische </w:t>
      </w:r>
      <w:r w:rsidR="005C5265" w:rsidRPr="00480CC2">
        <w:rPr>
          <w:rFonts w:cs="Arial"/>
          <w:sz w:val="22"/>
          <w:szCs w:val="22"/>
        </w:rPr>
        <w:t xml:space="preserve">Bewegung </w:t>
      </w:r>
      <w:hyperlink r:id="rId10" w:history="1">
        <w:r w:rsidR="005C5265" w:rsidRPr="00480CC2">
          <w:rPr>
            <w:rStyle w:val="Hyperlink"/>
            <w:rFonts w:cs="Arial"/>
            <w:b/>
            <w:sz w:val="22"/>
            <w:szCs w:val="22"/>
          </w:rPr>
          <w:t>Kukiz</w:t>
        </w:r>
        <w:r w:rsidR="00FF1546" w:rsidRPr="00480CC2">
          <w:rPr>
            <w:rStyle w:val="Hyperlink"/>
            <w:rFonts w:cs="Arial"/>
            <w:b/>
            <w:sz w:val="22"/>
            <w:szCs w:val="22"/>
          </w:rPr>
          <w:t>´15</w:t>
        </w:r>
      </w:hyperlink>
      <w:r w:rsidR="005C5265" w:rsidRPr="00480CC2">
        <w:rPr>
          <w:rFonts w:cs="Arial"/>
          <w:sz w:val="22"/>
          <w:szCs w:val="22"/>
        </w:rPr>
        <w:t xml:space="preserve"> des ehem</w:t>
      </w:r>
      <w:r w:rsidR="0090647D" w:rsidRPr="00480CC2">
        <w:rPr>
          <w:rFonts w:cs="Arial"/>
          <w:sz w:val="22"/>
          <w:szCs w:val="22"/>
        </w:rPr>
        <w:t>aligen Rockmusikers Pawe</w:t>
      </w:r>
      <w:r w:rsidR="008579FF" w:rsidRPr="00480CC2">
        <w:rPr>
          <w:rFonts w:cs="Arial"/>
          <w:sz w:val="22"/>
          <w:szCs w:val="22"/>
        </w:rPr>
        <w:t>ł</w:t>
      </w:r>
      <w:r w:rsidR="0090647D" w:rsidRPr="00480CC2">
        <w:rPr>
          <w:rFonts w:cs="Arial"/>
          <w:sz w:val="22"/>
          <w:szCs w:val="22"/>
        </w:rPr>
        <w:t xml:space="preserve"> </w:t>
      </w:r>
      <w:r w:rsidR="0090647D" w:rsidRPr="00480CC2">
        <w:rPr>
          <w:rFonts w:cs="Arial"/>
          <w:sz w:val="22"/>
          <w:szCs w:val="22"/>
        </w:rPr>
        <w:lastRenderedPageBreak/>
        <w:t>Kukiz.</w:t>
      </w:r>
      <w:r w:rsidR="005C5265" w:rsidRPr="00480CC2">
        <w:rPr>
          <w:rFonts w:cs="Arial"/>
          <w:sz w:val="22"/>
          <w:szCs w:val="22"/>
        </w:rPr>
        <w:t xml:space="preserve"> </w:t>
      </w:r>
      <w:r w:rsidR="0090647D" w:rsidRPr="00480CC2">
        <w:rPr>
          <w:rFonts w:cs="Arial"/>
          <w:sz w:val="22"/>
          <w:szCs w:val="22"/>
        </w:rPr>
        <w:t>A</w:t>
      </w:r>
      <w:r w:rsidR="005C5265" w:rsidRPr="00480CC2">
        <w:rPr>
          <w:rFonts w:cs="Arial"/>
          <w:sz w:val="22"/>
          <w:szCs w:val="22"/>
        </w:rPr>
        <w:t xml:space="preserve">ußerdem schafften es die wirtschaftsliberale Partei </w:t>
      </w:r>
      <w:r w:rsidR="00DC4D93" w:rsidRPr="00DC4D93">
        <w:rPr>
          <w:rFonts w:cs="Arial"/>
          <w:b/>
          <w:sz w:val="22"/>
          <w:szCs w:val="22"/>
          <w:u w:val="single"/>
        </w:rPr>
        <w:t>Moderne</w:t>
      </w:r>
      <w:r w:rsidR="00DC4D93">
        <w:rPr>
          <w:rFonts w:cs="Arial"/>
          <w:sz w:val="22"/>
          <w:szCs w:val="22"/>
        </w:rPr>
        <w:t xml:space="preserve"> </w:t>
      </w:r>
      <w:r w:rsidR="00DC4D93" w:rsidRPr="00DC4D93">
        <w:rPr>
          <w:rFonts w:cs="Arial"/>
          <w:sz w:val="22"/>
          <w:szCs w:val="22"/>
        </w:rPr>
        <w:t>(</w:t>
      </w:r>
      <w:hyperlink r:id="rId11" w:history="1">
        <w:r w:rsidR="005C5265" w:rsidRPr="00DC4D93">
          <w:rPr>
            <w:rStyle w:val="Hyperlink"/>
            <w:rFonts w:cs="Arial"/>
            <w:sz w:val="22"/>
            <w:szCs w:val="22"/>
          </w:rPr>
          <w:t>Nowoczesna</w:t>
        </w:r>
      </w:hyperlink>
      <w:r w:rsidR="0090647D" w:rsidRPr="00480CC2">
        <w:rPr>
          <w:rFonts w:cs="Arial"/>
          <w:sz w:val="22"/>
          <w:szCs w:val="22"/>
        </w:rPr>
        <w:t xml:space="preserve"> </w:t>
      </w:r>
      <w:r w:rsidR="007342EA" w:rsidRPr="00480CC2">
        <w:rPr>
          <w:rFonts w:cs="Arial"/>
          <w:sz w:val="22"/>
          <w:szCs w:val="22"/>
        </w:rPr>
        <w:t>{</w:t>
      </w:r>
      <w:r w:rsidR="007342EA" w:rsidRPr="00480CC2">
        <w:rPr>
          <w:rFonts w:cs="Arial"/>
          <w:i/>
          <w:sz w:val="22"/>
          <w:szCs w:val="22"/>
        </w:rPr>
        <w:t>nowotschäsna</w:t>
      </w:r>
      <w:r w:rsidR="007342EA" w:rsidRPr="00480CC2">
        <w:rPr>
          <w:rFonts w:cs="Arial"/>
          <w:sz w:val="22"/>
          <w:szCs w:val="22"/>
        </w:rPr>
        <w:t>}</w:t>
      </w:r>
      <w:r w:rsidR="00DC4D93">
        <w:rPr>
          <w:rFonts w:cs="Arial"/>
          <w:sz w:val="22"/>
          <w:szCs w:val="22"/>
        </w:rPr>
        <w:t>)</w:t>
      </w:r>
      <w:r w:rsidR="007342EA" w:rsidRPr="00480CC2">
        <w:rPr>
          <w:rFonts w:cs="Arial"/>
          <w:sz w:val="22"/>
          <w:szCs w:val="22"/>
        </w:rPr>
        <w:t xml:space="preserve">, </w:t>
      </w:r>
      <w:r w:rsidR="0090647D" w:rsidRPr="00480CC2">
        <w:rPr>
          <w:rFonts w:cs="Arial"/>
          <w:sz w:val="22"/>
          <w:szCs w:val="22"/>
        </w:rPr>
        <w:t>mit 7,6</w:t>
      </w:r>
      <w:r w:rsidR="007342EA" w:rsidRPr="00480CC2">
        <w:rPr>
          <w:rFonts w:cs="Arial"/>
          <w:sz w:val="22"/>
          <w:szCs w:val="22"/>
        </w:rPr>
        <w:t> </w:t>
      </w:r>
      <w:r w:rsidR="002824F6" w:rsidRPr="00480CC2">
        <w:rPr>
          <w:rFonts w:cs="Arial"/>
          <w:sz w:val="22"/>
          <w:szCs w:val="22"/>
        </w:rPr>
        <w:t xml:space="preserve">% </w:t>
      </w:r>
      <w:r w:rsidR="005C5265" w:rsidRPr="00480CC2">
        <w:rPr>
          <w:rFonts w:cs="Arial"/>
          <w:sz w:val="22"/>
          <w:szCs w:val="22"/>
        </w:rPr>
        <w:t xml:space="preserve">und die </w:t>
      </w:r>
      <w:r w:rsidR="0092167D" w:rsidRPr="0092167D">
        <w:rPr>
          <w:rFonts w:cs="Arial"/>
          <w:b/>
          <w:sz w:val="22"/>
          <w:szCs w:val="22"/>
        </w:rPr>
        <w:t>Polnische</w:t>
      </w:r>
      <w:r w:rsidR="0092167D">
        <w:rPr>
          <w:rFonts w:cs="Arial"/>
          <w:sz w:val="22"/>
          <w:szCs w:val="22"/>
        </w:rPr>
        <w:t xml:space="preserve"> </w:t>
      </w:r>
      <w:r w:rsidR="005C5265" w:rsidRPr="00480CC2">
        <w:rPr>
          <w:rFonts w:cs="Arial"/>
          <w:b/>
          <w:sz w:val="22"/>
          <w:szCs w:val="22"/>
        </w:rPr>
        <w:t>Bauernpartei PSL</w:t>
      </w:r>
      <w:r w:rsidR="0092167D">
        <w:rPr>
          <w:rFonts w:cs="Arial"/>
          <w:b/>
          <w:sz w:val="22"/>
          <w:szCs w:val="22"/>
        </w:rPr>
        <w:t xml:space="preserve"> </w:t>
      </w:r>
      <w:r w:rsidR="0092167D" w:rsidRPr="0092167D">
        <w:rPr>
          <w:rFonts w:cs="Arial"/>
          <w:sz w:val="22"/>
          <w:szCs w:val="22"/>
        </w:rPr>
        <w:t>(</w:t>
      </w:r>
      <w:r w:rsidR="0092167D">
        <w:rPr>
          <w:rFonts w:cs="Arial"/>
          <w:sz w:val="22"/>
          <w:szCs w:val="22"/>
        </w:rPr>
        <w:t xml:space="preserve">Polskie Stronnictwo Ludowe)  </w:t>
      </w:r>
      <w:r w:rsidR="005C5265" w:rsidRPr="00480CC2">
        <w:rPr>
          <w:rFonts w:cs="Arial"/>
          <w:sz w:val="22"/>
          <w:szCs w:val="22"/>
        </w:rPr>
        <w:t xml:space="preserve"> mit </w:t>
      </w:r>
      <w:r w:rsidR="0090647D" w:rsidRPr="00480CC2">
        <w:rPr>
          <w:rFonts w:cs="Arial"/>
          <w:sz w:val="22"/>
          <w:szCs w:val="22"/>
        </w:rPr>
        <w:t>5,1</w:t>
      </w:r>
      <w:r w:rsidR="00FF1546" w:rsidRPr="00480CC2">
        <w:rPr>
          <w:rFonts w:cs="Arial"/>
          <w:sz w:val="22"/>
          <w:szCs w:val="22"/>
        </w:rPr>
        <w:t>3</w:t>
      </w:r>
      <w:r w:rsidR="007342EA" w:rsidRPr="00480CC2">
        <w:rPr>
          <w:rFonts w:cs="Arial"/>
          <w:sz w:val="22"/>
          <w:szCs w:val="22"/>
        </w:rPr>
        <w:t> </w:t>
      </w:r>
      <w:r w:rsidR="002824F6" w:rsidRPr="00480CC2">
        <w:rPr>
          <w:rFonts w:cs="Arial"/>
          <w:sz w:val="22"/>
          <w:szCs w:val="22"/>
        </w:rPr>
        <w:t xml:space="preserve">% </w:t>
      </w:r>
      <w:r w:rsidR="007342EA" w:rsidRPr="00480CC2">
        <w:rPr>
          <w:rFonts w:cs="Arial"/>
          <w:sz w:val="22"/>
          <w:szCs w:val="22"/>
        </w:rPr>
        <w:t xml:space="preserve">der Stimmen </w:t>
      </w:r>
      <w:r w:rsidR="005C5265" w:rsidRPr="00480CC2">
        <w:rPr>
          <w:rFonts w:cs="Arial"/>
          <w:sz w:val="22"/>
          <w:szCs w:val="22"/>
        </w:rPr>
        <w:t>ins Parlament.</w:t>
      </w:r>
      <w:r w:rsidR="0090647D" w:rsidRPr="00480CC2">
        <w:rPr>
          <w:rFonts w:cs="Arial"/>
          <w:sz w:val="22"/>
          <w:szCs w:val="22"/>
        </w:rPr>
        <w:t xml:space="preserve"> </w:t>
      </w:r>
      <w:r w:rsidR="00CD7925" w:rsidRPr="00480CC2">
        <w:rPr>
          <w:rFonts w:cs="Arial"/>
          <w:sz w:val="22"/>
          <w:szCs w:val="22"/>
        </w:rPr>
        <w:t xml:space="preserve">Von den 460 Sitzen im Parlament </w:t>
      </w:r>
      <w:hyperlink r:id="rId12" w:history="1">
        <w:r w:rsidR="007342EA" w:rsidRPr="00DC4D93">
          <w:rPr>
            <w:rStyle w:val="Hyperlink"/>
            <w:rFonts w:cs="Arial"/>
            <w:sz w:val="22"/>
            <w:szCs w:val="22"/>
            <w:u w:val="none"/>
          </w:rPr>
          <w:t>entfallen</w:t>
        </w:r>
      </w:hyperlink>
      <w:r w:rsidR="00CD7925" w:rsidRPr="00480CC2">
        <w:rPr>
          <w:rFonts w:cs="Arial"/>
          <w:sz w:val="22"/>
          <w:szCs w:val="22"/>
        </w:rPr>
        <w:t xml:space="preserve"> somit 235 auf die PiS, 138 auf die PO, 42 auf Kukiz´15, 28 auf Nowoczesna, 16 auf die PSL und 1 Sitz auf die deutsche Minderheit. </w:t>
      </w:r>
    </w:p>
    <w:p w14:paraId="56FF2A23" w14:textId="3AC505B1" w:rsidR="0045723B" w:rsidRPr="00480CC2" w:rsidRDefault="0090647D" w:rsidP="0045723B">
      <w:pPr>
        <w:spacing w:before="120" w:after="120" w:line="240" w:lineRule="auto"/>
        <w:jc w:val="both"/>
        <w:rPr>
          <w:rFonts w:cs="Arial"/>
          <w:sz w:val="22"/>
          <w:szCs w:val="22"/>
        </w:rPr>
      </w:pPr>
      <w:r w:rsidRPr="00480CC2">
        <w:rPr>
          <w:rFonts w:cs="Arial"/>
          <w:sz w:val="22"/>
          <w:szCs w:val="22"/>
        </w:rPr>
        <w:t xml:space="preserve">Das Wahlergebnis, vor allem der Gewinn der absoluten Mehrheit durch die PiS, führten zu einem massiven Rechtsruck in der polnischen Politik. Die schwerwiegenden, unmittelbar auf die Wahl folgenden politischen Umgestaltungen durch die PiS-Partei – so beispielsweise die faktische </w:t>
      </w:r>
      <w:r w:rsidR="007342EA" w:rsidRPr="00480CC2">
        <w:rPr>
          <w:rFonts w:cs="Arial"/>
          <w:sz w:val="22"/>
          <w:szCs w:val="22"/>
        </w:rPr>
        <w:t xml:space="preserve">Entmachtung </w:t>
      </w:r>
      <w:r w:rsidRPr="00480CC2">
        <w:rPr>
          <w:rFonts w:cs="Arial"/>
          <w:sz w:val="22"/>
          <w:szCs w:val="22"/>
        </w:rPr>
        <w:t xml:space="preserve">des Verfassungsgerichts und </w:t>
      </w:r>
      <w:r w:rsidR="007342EA" w:rsidRPr="00480CC2">
        <w:rPr>
          <w:rFonts w:cs="Arial"/>
          <w:sz w:val="22"/>
          <w:szCs w:val="22"/>
        </w:rPr>
        <w:t xml:space="preserve">die Unterwerfung </w:t>
      </w:r>
      <w:r w:rsidRPr="00480CC2">
        <w:rPr>
          <w:rFonts w:cs="Arial"/>
          <w:sz w:val="22"/>
          <w:szCs w:val="22"/>
        </w:rPr>
        <w:t>der öffentlichen Medie</w:t>
      </w:r>
      <w:r w:rsidR="00DE4FE9" w:rsidRPr="00480CC2">
        <w:rPr>
          <w:rFonts w:cs="Arial"/>
          <w:sz w:val="22"/>
          <w:szCs w:val="22"/>
        </w:rPr>
        <w:t>n unter die Parteiführung</w:t>
      </w:r>
      <w:r w:rsidRPr="00480CC2">
        <w:rPr>
          <w:rFonts w:cs="Arial"/>
          <w:sz w:val="22"/>
          <w:szCs w:val="22"/>
        </w:rPr>
        <w:t xml:space="preserve"> – führten in Polen zur </w:t>
      </w:r>
      <w:r w:rsidR="00600E9A">
        <w:rPr>
          <w:rFonts w:cs="Arial"/>
          <w:sz w:val="22"/>
          <w:szCs w:val="22"/>
        </w:rPr>
        <w:t xml:space="preserve">einer vertieften </w:t>
      </w:r>
      <w:r w:rsidRPr="00480CC2">
        <w:rPr>
          <w:rFonts w:cs="Arial"/>
          <w:sz w:val="22"/>
          <w:szCs w:val="22"/>
        </w:rPr>
        <w:t xml:space="preserve">Spaltung der Gesellschaft und zu gesellschaftlichen Protesten. </w:t>
      </w:r>
    </w:p>
    <w:p w14:paraId="220A2CEC" w14:textId="16005E9A" w:rsidR="000945F8" w:rsidRPr="00480CC2" w:rsidRDefault="000945F8" w:rsidP="0045723B">
      <w:pPr>
        <w:spacing w:before="120" w:after="120" w:line="240" w:lineRule="auto"/>
        <w:jc w:val="both"/>
        <w:rPr>
          <w:rFonts w:cs="Arial"/>
          <w:b/>
          <w:szCs w:val="22"/>
        </w:rPr>
      </w:pPr>
      <w:r w:rsidRPr="00480CC2">
        <w:rPr>
          <w:rFonts w:cs="Arial"/>
          <w:b/>
          <w:szCs w:val="22"/>
        </w:rPr>
        <w:t>4. Politik und Gesellschaft</w:t>
      </w:r>
    </w:p>
    <w:p w14:paraId="2FBD3474" w14:textId="68FB2931" w:rsidR="000945F8"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Auffallend </w:t>
      </w:r>
      <w:r w:rsidR="00205797" w:rsidRPr="00480CC2">
        <w:rPr>
          <w:rStyle w:val="Flietext"/>
          <w:rFonts w:ascii="Arial" w:hAnsi="Arial" w:cs="Arial"/>
          <w:color w:val="000000"/>
          <w:sz w:val="22"/>
          <w:szCs w:val="22"/>
        </w:rPr>
        <w:t xml:space="preserve">ist </w:t>
      </w:r>
      <w:r w:rsidR="007C139A" w:rsidRPr="00480CC2">
        <w:rPr>
          <w:rStyle w:val="Flietext"/>
          <w:rFonts w:ascii="Arial" w:hAnsi="Arial" w:cs="Arial"/>
          <w:color w:val="000000"/>
          <w:sz w:val="22"/>
          <w:szCs w:val="22"/>
        </w:rPr>
        <w:t>im aktuellen Sejm</w:t>
      </w:r>
      <w:r w:rsidR="00205797" w:rsidRPr="00480CC2">
        <w:rPr>
          <w:rStyle w:val="Flietext"/>
          <w:rFonts w:ascii="Arial" w:hAnsi="Arial" w:cs="Arial"/>
          <w:color w:val="000000"/>
          <w:sz w:val="22"/>
          <w:szCs w:val="22"/>
        </w:rPr>
        <w:t xml:space="preserve"> </w:t>
      </w:r>
      <w:r w:rsidR="007342EA" w:rsidRPr="00480CC2">
        <w:rPr>
          <w:rStyle w:val="Flietext"/>
          <w:rFonts w:ascii="Arial" w:hAnsi="Arial" w:cs="Arial"/>
          <w:color w:val="000000"/>
          <w:sz w:val="22"/>
          <w:szCs w:val="22"/>
        </w:rPr>
        <w:t xml:space="preserve">das Scheitern der linken Parteien </w:t>
      </w:r>
      <w:r w:rsidR="00205797" w:rsidRPr="00480CC2">
        <w:rPr>
          <w:rStyle w:val="Flietext"/>
          <w:rFonts w:ascii="Arial" w:hAnsi="Arial" w:cs="Arial"/>
          <w:color w:val="000000"/>
          <w:sz w:val="22"/>
          <w:szCs w:val="22"/>
        </w:rPr>
        <w:t xml:space="preserve">an der </w:t>
      </w:r>
      <w:r w:rsidR="007342EA" w:rsidRPr="00480CC2">
        <w:rPr>
          <w:rStyle w:val="Flietext"/>
          <w:rFonts w:ascii="Arial" w:hAnsi="Arial" w:cs="Arial"/>
          <w:color w:val="000000"/>
          <w:sz w:val="22"/>
          <w:szCs w:val="22"/>
        </w:rPr>
        <w:t>Fünf-Prozent</w:t>
      </w:r>
      <w:r w:rsidR="008579FF" w:rsidRPr="00480CC2">
        <w:rPr>
          <w:rStyle w:val="Flietext"/>
          <w:rFonts w:ascii="Arial" w:hAnsi="Arial" w:cs="Arial"/>
          <w:color w:val="000000"/>
          <w:sz w:val="22"/>
          <w:szCs w:val="22"/>
        </w:rPr>
        <w:t>-</w:t>
      </w:r>
      <w:r w:rsidR="00205797" w:rsidRPr="00480CC2">
        <w:rPr>
          <w:rStyle w:val="Flietext"/>
          <w:rFonts w:ascii="Arial" w:hAnsi="Arial" w:cs="Arial"/>
          <w:color w:val="000000"/>
          <w:sz w:val="22"/>
          <w:szCs w:val="22"/>
        </w:rPr>
        <w:t>Hürde</w:t>
      </w:r>
      <w:r w:rsidR="00DE1E4E" w:rsidRPr="00480CC2">
        <w:rPr>
          <w:rStyle w:val="Flietext"/>
          <w:rFonts w:ascii="Arial" w:hAnsi="Arial" w:cs="Arial"/>
          <w:color w:val="000000"/>
          <w:sz w:val="22"/>
          <w:szCs w:val="22"/>
        </w:rPr>
        <w:t>. Die bishe</w:t>
      </w:r>
      <w:r w:rsidR="007342EA" w:rsidRPr="00480CC2">
        <w:rPr>
          <w:rStyle w:val="Flietext"/>
          <w:rFonts w:ascii="Arial" w:hAnsi="Arial" w:cs="Arial"/>
          <w:color w:val="000000"/>
          <w:sz w:val="22"/>
          <w:szCs w:val="22"/>
        </w:rPr>
        <w:t xml:space="preserve">r stärkste polnische Linkspartei </w:t>
      </w:r>
      <w:hyperlink r:id="rId13" w:history="1">
        <w:r w:rsidR="007342EA" w:rsidRPr="00480CC2">
          <w:rPr>
            <w:rStyle w:val="Hyperlink"/>
            <w:rFonts w:eastAsia="Courier New" w:cs="Arial"/>
            <w:b/>
            <w:szCs w:val="22"/>
            <w:shd w:val="clear" w:color="auto" w:fill="FFFFFF"/>
          </w:rPr>
          <w:t>Bündnis der Demokratischen Linken</w:t>
        </w:r>
      </w:hyperlink>
      <w:r w:rsidR="00DE1E4E" w:rsidRPr="00480CC2">
        <w:rPr>
          <w:rStyle w:val="Flietext"/>
          <w:rFonts w:ascii="Arial" w:hAnsi="Arial" w:cs="Arial"/>
          <w:color w:val="000000"/>
          <w:sz w:val="22"/>
          <w:szCs w:val="22"/>
        </w:rPr>
        <w:t xml:space="preserve"> </w:t>
      </w:r>
      <w:r w:rsidR="00DC4D93" w:rsidRPr="00DC4D93">
        <w:rPr>
          <w:rStyle w:val="Flietext"/>
          <w:rFonts w:ascii="Arial" w:hAnsi="Arial" w:cs="Arial"/>
          <w:b/>
          <w:color w:val="000000"/>
          <w:sz w:val="22"/>
          <w:szCs w:val="22"/>
        </w:rPr>
        <w:t>SLD</w:t>
      </w:r>
      <w:r w:rsidR="00DC4D93">
        <w:rPr>
          <w:rStyle w:val="Flietext"/>
          <w:rFonts w:ascii="Arial" w:hAnsi="Arial" w:cs="Arial"/>
          <w:color w:val="000000"/>
          <w:sz w:val="22"/>
          <w:szCs w:val="22"/>
        </w:rPr>
        <w:t xml:space="preserve"> </w:t>
      </w:r>
      <w:r w:rsidR="007342EA" w:rsidRPr="00480CC2">
        <w:rPr>
          <w:rStyle w:val="Flietext"/>
          <w:rFonts w:ascii="Arial" w:hAnsi="Arial" w:cs="Arial"/>
          <w:color w:val="000000"/>
          <w:sz w:val="22"/>
          <w:szCs w:val="22"/>
        </w:rPr>
        <w:t>(So</w:t>
      </w:r>
      <w:r w:rsidR="00DC4D93">
        <w:rPr>
          <w:rStyle w:val="Flietext"/>
          <w:rFonts w:ascii="Arial" w:hAnsi="Arial" w:cs="Arial"/>
          <w:color w:val="000000"/>
          <w:sz w:val="22"/>
          <w:szCs w:val="22"/>
        </w:rPr>
        <w:t xml:space="preserve">jusz Lewicy Demokratycznej, </w:t>
      </w:r>
      <w:r w:rsidR="007342EA" w:rsidRPr="00480CC2">
        <w:rPr>
          <w:rStyle w:val="Flietext"/>
          <w:rFonts w:ascii="Arial" w:hAnsi="Arial" w:cs="Arial"/>
          <w:color w:val="000000"/>
          <w:sz w:val="22"/>
          <w:szCs w:val="22"/>
        </w:rPr>
        <w:t>{</w:t>
      </w:r>
      <w:r w:rsidR="007342EA" w:rsidRPr="00480CC2">
        <w:rPr>
          <w:rStyle w:val="Flietext"/>
          <w:rFonts w:ascii="Arial" w:hAnsi="Arial" w:cs="Arial"/>
          <w:i/>
          <w:color w:val="000000"/>
          <w:sz w:val="22"/>
          <w:szCs w:val="22"/>
        </w:rPr>
        <w:t>sojusch lewitzä demokratütschnäi</w:t>
      </w:r>
      <w:r w:rsidR="007342EA" w:rsidRPr="00480CC2">
        <w:rPr>
          <w:rStyle w:val="Flietext"/>
          <w:rFonts w:ascii="Arial" w:hAnsi="Arial" w:cs="Arial"/>
          <w:color w:val="000000"/>
          <w:sz w:val="22"/>
          <w:szCs w:val="22"/>
        </w:rPr>
        <w:t>})</w:t>
      </w:r>
      <w:r w:rsidR="00DE1E4E" w:rsidRPr="00480CC2">
        <w:rPr>
          <w:rStyle w:val="Flietext"/>
          <w:rFonts w:ascii="Arial" w:hAnsi="Arial" w:cs="Arial"/>
          <w:color w:val="000000"/>
          <w:sz w:val="22"/>
          <w:szCs w:val="22"/>
        </w:rPr>
        <w:t xml:space="preserve"> war </w:t>
      </w:r>
      <w:r w:rsidR="00DE1E4E" w:rsidRPr="00480CC2">
        <w:rPr>
          <w:rFonts w:cs="Arial"/>
        </w:rPr>
        <w:t xml:space="preserve">angesichts schlechter Umfragewerte zusammen mit anderen Parteien des linken Spektrums wie der linksliberalen Partei </w:t>
      </w:r>
      <w:r w:rsidR="00BF6A3F" w:rsidRPr="00BF6A3F">
        <w:rPr>
          <w:rFonts w:cs="Arial"/>
          <w:b/>
        </w:rPr>
        <w:t>Deine Bewegung</w:t>
      </w:r>
      <w:r w:rsidR="00BF6A3F">
        <w:rPr>
          <w:rFonts w:cs="Arial"/>
        </w:rPr>
        <w:t xml:space="preserve"> </w:t>
      </w:r>
      <w:r w:rsidR="00407D06" w:rsidRPr="00480CC2">
        <w:rPr>
          <w:rFonts w:cs="Arial"/>
        </w:rPr>
        <w:t>(</w:t>
      </w:r>
      <w:hyperlink r:id="rId14" w:tooltip="Twój Ruch" w:history="1">
        <w:r w:rsidR="00BF6A3F" w:rsidRPr="00BF6A3F">
          <w:rPr>
            <w:rStyle w:val="Hyperlink"/>
            <w:rFonts w:cs="Arial"/>
          </w:rPr>
          <w:t>Twój Ruch</w:t>
        </w:r>
      </w:hyperlink>
      <w:r w:rsidR="00407D06" w:rsidRPr="00480CC2">
        <w:rPr>
          <w:rFonts w:cs="Arial"/>
        </w:rPr>
        <w:t xml:space="preserve"> {</w:t>
      </w:r>
      <w:r w:rsidR="00407D06" w:rsidRPr="00480CC2">
        <w:rPr>
          <w:rFonts w:cs="Arial"/>
          <w:i/>
        </w:rPr>
        <w:t>twui ruch</w:t>
      </w:r>
      <w:r w:rsidR="00BF6A3F">
        <w:rPr>
          <w:rFonts w:cs="Arial"/>
        </w:rPr>
        <w:t>})</w:t>
      </w:r>
      <w:r w:rsidR="00407D06" w:rsidRPr="00480CC2">
        <w:rPr>
          <w:rFonts w:cs="Arial"/>
        </w:rPr>
        <w:t xml:space="preserve"> </w:t>
      </w:r>
      <w:r w:rsidR="00DE1E4E" w:rsidRPr="00480CC2">
        <w:rPr>
          <w:rFonts w:cs="Arial"/>
        </w:rPr>
        <w:t xml:space="preserve">in einem Wahlbündnis </w:t>
      </w:r>
      <w:r w:rsidR="00DC4D93" w:rsidRPr="00DC4D93">
        <w:rPr>
          <w:rFonts w:cs="Arial"/>
          <w:b/>
        </w:rPr>
        <w:t>Vereinigte Linke</w:t>
      </w:r>
      <w:r w:rsidR="00DC4D93">
        <w:rPr>
          <w:rFonts w:cs="Arial"/>
        </w:rPr>
        <w:t xml:space="preserve"> (</w:t>
      </w:r>
      <w:hyperlink r:id="rId15" w:tooltip="Zjednoczona Lewica" w:history="1">
        <w:r w:rsidR="00DE1E4E" w:rsidRPr="00DC4D93">
          <w:rPr>
            <w:rStyle w:val="Hyperlink"/>
            <w:rFonts w:cs="Arial"/>
            <w:iCs/>
          </w:rPr>
          <w:t>Zjednoczona Lewica</w:t>
        </w:r>
      </w:hyperlink>
      <w:r w:rsidR="00DC4D93">
        <w:rPr>
          <w:rStyle w:val="Hyperlink"/>
          <w:rFonts w:cs="Arial"/>
          <w:iCs/>
        </w:rPr>
        <w:t>,</w:t>
      </w:r>
      <w:r w:rsidR="00DE1E4E" w:rsidRPr="00480CC2">
        <w:rPr>
          <w:rFonts w:cs="Arial"/>
          <w:b/>
        </w:rPr>
        <w:t xml:space="preserve"> </w:t>
      </w:r>
      <w:r w:rsidR="00407D06" w:rsidRPr="00480CC2">
        <w:rPr>
          <w:rFonts w:cs="Arial"/>
        </w:rPr>
        <w:t>{</w:t>
      </w:r>
      <w:r w:rsidR="00407D06" w:rsidRPr="00480CC2">
        <w:rPr>
          <w:rFonts w:cs="Arial"/>
          <w:i/>
        </w:rPr>
        <w:t>zjädnotschona lewitza</w:t>
      </w:r>
      <w:r w:rsidR="00407D06" w:rsidRPr="00480CC2">
        <w:rPr>
          <w:rFonts w:cs="Arial"/>
        </w:rPr>
        <w:t>}</w:t>
      </w:r>
      <w:r w:rsidR="00DE1E4E" w:rsidRPr="00480CC2">
        <w:rPr>
          <w:rFonts w:cs="Arial"/>
        </w:rPr>
        <w:t>) angetreten, scheiterte aber an der fü</w:t>
      </w:r>
      <w:r w:rsidR="00407D06" w:rsidRPr="00480CC2">
        <w:rPr>
          <w:rFonts w:cs="Arial"/>
        </w:rPr>
        <w:t>r Parteienbündnisse geltenden Acht-Prozent</w:t>
      </w:r>
      <w:r w:rsidR="00DE1E4E" w:rsidRPr="00480CC2">
        <w:rPr>
          <w:rFonts w:cs="Arial"/>
        </w:rPr>
        <w:t xml:space="preserve">-Hürde. </w:t>
      </w:r>
      <w:r w:rsidR="00407D06" w:rsidRPr="00480CC2">
        <w:rPr>
          <w:rStyle w:val="Flietext"/>
          <w:rFonts w:ascii="Arial" w:hAnsi="Arial" w:cs="Arial"/>
          <w:color w:val="000000"/>
          <w:sz w:val="22"/>
          <w:szCs w:val="22"/>
        </w:rPr>
        <w:t>Andere Parteien</w:t>
      </w:r>
      <w:r w:rsidRPr="00480CC2">
        <w:rPr>
          <w:rStyle w:val="Flietext"/>
          <w:rFonts w:ascii="Arial" w:hAnsi="Arial" w:cs="Arial"/>
          <w:color w:val="000000"/>
          <w:sz w:val="22"/>
          <w:szCs w:val="22"/>
        </w:rPr>
        <w:t>, so z.</w:t>
      </w:r>
      <w:r w:rsidR="00AB42CA" w:rsidRPr="00480CC2">
        <w:rPr>
          <w:rStyle w:val="Flietext"/>
          <w:rFonts w:ascii="Arial" w:hAnsi="Arial" w:cs="Arial"/>
          <w:color w:val="000000"/>
          <w:sz w:val="22"/>
          <w:szCs w:val="22"/>
        </w:rPr>
        <w:t> </w:t>
      </w:r>
      <w:r w:rsidRPr="00480CC2">
        <w:rPr>
          <w:rStyle w:val="Flietext"/>
          <w:rFonts w:ascii="Arial" w:hAnsi="Arial" w:cs="Arial"/>
          <w:color w:val="000000"/>
          <w:sz w:val="22"/>
          <w:szCs w:val="22"/>
        </w:rPr>
        <w:t xml:space="preserve">B. die </w:t>
      </w:r>
      <w:hyperlink r:id="rId16" w:history="1">
        <w:r w:rsidRPr="00480CC2">
          <w:rPr>
            <w:rStyle w:val="Hyperlink"/>
            <w:rFonts w:eastAsia="Courier New" w:cs="Arial"/>
            <w:b/>
            <w:szCs w:val="22"/>
            <w:shd w:val="clear" w:color="auto" w:fill="FFFFFF"/>
          </w:rPr>
          <w:t>Grünen</w:t>
        </w:r>
      </w:hyperlink>
      <w:r w:rsidR="009E55C6" w:rsidRPr="00480CC2">
        <w:rPr>
          <w:rStyle w:val="Flietext"/>
          <w:rFonts w:ascii="Arial" w:hAnsi="Arial" w:cs="Arial"/>
          <w:color w:val="000000"/>
          <w:sz w:val="22"/>
          <w:szCs w:val="22"/>
        </w:rPr>
        <w:t xml:space="preserve"> (Zieloni</w:t>
      </w:r>
      <w:r w:rsidR="00AB42CA" w:rsidRPr="00480CC2">
        <w:rPr>
          <w:rStyle w:val="Flietext"/>
          <w:rFonts w:ascii="Arial" w:hAnsi="Arial" w:cs="Arial"/>
          <w:color w:val="000000"/>
          <w:sz w:val="22"/>
          <w:szCs w:val="22"/>
        </w:rPr>
        <w:t>, {</w:t>
      </w:r>
      <w:r w:rsidR="00AB42CA" w:rsidRPr="00480CC2">
        <w:rPr>
          <w:rStyle w:val="Flietext"/>
          <w:rFonts w:ascii="Arial" w:hAnsi="Arial" w:cs="Arial"/>
          <w:i/>
          <w:color w:val="000000"/>
          <w:sz w:val="22"/>
          <w:szCs w:val="22"/>
        </w:rPr>
        <w:t>schiäloni</w:t>
      </w:r>
      <w:r w:rsidR="00AB42CA" w:rsidRPr="00480CC2">
        <w:rPr>
          <w:rStyle w:val="Flietext"/>
          <w:rFonts w:ascii="Arial" w:hAnsi="Arial" w:cs="Arial"/>
          <w:color w:val="000000"/>
          <w:sz w:val="22"/>
          <w:szCs w:val="22"/>
        </w:rPr>
        <w:t>}</w:t>
      </w:r>
      <w:r w:rsidR="009E55C6" w:rsidRPr="00480CC2">
        <w:rPr>
          <w:rStyle w:val="Flietext"/>
          <w:rFonts w:ascii="Arial" w:hAnsi="Arial" w:cs="Arial"/>
          <w:color w:val="000000"/>
          <w:sz w:val="22"/>
          <w:szCs w:val="22"/>
        </w:rPr>
        <w:t>)</w:t>
      </w:r>
      <w:r w:rsidRPr="00480CC2">
        <w:rPr>
          <w:rStyle w:val="Flietext"/>
          <w:rFonts w:ascii="Arial" w:hAnsi="Arial" w:cs="Arial"/>
          <w:color w:val="000000"/>
          <w:sz w:val="22"/>
          <w:szCs w:val="22"/>
        </w:rPr>
        <w:t xml:space="preserve">, </w:t>
      </w:r>
      <w:r w:rsidR="00CA48C5" w:rsidRPr="00480CC2">
        <w:rPr>
          <w:rStyle w:val="Flietext"/>
          <w:rFonts w:ascii="Arial" w:hAnsi="Arial" w:cs="Arial"/>
          <w:color w:val="000000"/>
          <w:sz w:val="22"/>
          <w:szCs w:val="22"/>
        </w:rPr>
        <w:t>die neu</w:t>
      </w:r>
      <w:r w:rsidR="00407D06" w:rsidRPr="00480CC2">
        <w:rPr>
          <w:rStyle w:val="Flietext"/>
          <w:rFonts w:ascii="Arial" w:hAnsi="Arial" w:cs="Arial"/>
          <w:color w:val="000000"/>
          <w:sz w:val="22"/>
          <w:szCs w:val="22"/>
        </w:rPr>
        <w:t xml:space="preserve"> </w:t>
      </w:r>
      <w:r w:rsidR="00CA48C5" w:rsidRPr="00480CC2">
        <w:rPr>
          <w:rStyle w:val="Flietext"/>
          <w:rFonts w:ascii="Arial" w:hAnsi="Arial" w:cs="Arial"/>
          <w:color w:val="000000"/>
          <w:sz w:val="22"/>
          <w:szCs w:val="22"/>
        </w:rPr>
        <w:t xml:space="preserve">gegründete Linkspartei </w:t>
      </w:r>
      <w:hyperlink r:id="rId17" w:history="1">
        <w:r w:rsidR="00407D06" w:rsidRPr="00480CC2">
          <w:rPr>
            <w:rStyle w:val="Hyperlink"/>
            <w:rFonts w:eastAsia="Courier New" w:cs="Arial"/>
            <w:b/>
            <w:szCs w:val="22"/>
            <w:shd w:val="clear" w:color="auto" w:fill="FFFFFF"/>
          </w:rPr>
          <w:t>Gemeinsam</w:t>
        </w:r>
      </w:hyperlink>
      <w:r w:rsidR="00407D06" w:rsidRPr="00480CC2">
        <w:rPr>
          <w:rStyle w:val="Flietext"/>
          <w:rFonts w:ascii="Arial" w:hAnsi="Arial" w:cs="Arial"/>
          <w:color w:val="000000"/>
          <w:sz w:val="22"/>
          <w:szCs w:val="22"/>
        </w:rPr>
        <w:t xml:space="preserve"> (Razem)</w:t>
      </w:r>
      <w:r w:rsidR="00CD7925" w:rsidRPr="00480CC2">
        <w:rPr>
          <w:rStyle w:val="Flietext"/>
          <w:rFonts w:ascii="Arial" w:hAnsi="Arial" w:cs="Arial"/>
          <w:color w:val="000000"/>
          <w:sz w:val="22"/>
          <w:szCs w:val="22"/>
        </w:rPr>
        <w:t xml:space="preserve"> </w:t>
      </w:r>
      <w:r w:rsidR="007C139A" w:rsidRPr="00480CC2">
        <w:rPr>
          <w:rStyle w:val="Flietext"/>
          <w:rFonts w:ascii="Arial" w:hAnsi="Arial" w:cs="Arial"/>
          <w:color w:val="000000"/>
          <w:sz w:val="22"/>
          <w:szCs w:val="22"/>
        </w:rPr>
        <w:t>oder die EU-</w:t>
      </w:r>
      <w:r w:rsidR="00BF6A3F">
        <w:rPr>
          <w:rStyle w:val="Flietext"/>
          <w:rFonts w:ascii="Arial" w:hAnsi="Arial" w:cs="Arial"/>
          <w:color w:val="000000"/>
          <w:sz w:val="22"/>
          <w:szCs w:val="22"/>
        </w:rPr>
        <w:t>ablehnende</w:t>
      </w:r>
      <w:r w:rsidR="007C139A" w:rsidRPr="00480CC2">
        <w:rPr>
          <w:rStyle w:val="Flietext"/>
          <w:rFonts w:ascii="Arial" w:hAnsi="Arial" w:cs="Arial"/>
          <w:color w:val="000000"/>
          <w:sz w:val="22"/>
          <w:szCs w:val="22"/>
        </w:rPr>
        <w:t xml:space="preserve">, </w:t>
      </w:r>
      <w:r w:rsidR="007C139A" w:rsidRPr="00480CC2">
        <w:rPr>
          <w:rFonts w:cs="Arial"/>
        </w:rPr>
        <w:t>libertär und paläo</w:t>
      </w:r>
      <w:r w:rsidR="008579FF" w:rsidRPr="00480CC2">
        <w:rPr>
          <w:rFonts w:cs="Arial"/>
        </w:rPr>
        <w:t>-</w:t>
      </w:r>
      <w:r w:rsidR="007C139A" w:rsidRPr="00480CC2">
        <w:rPr>
          <w:rFonts w:cs="Arial"/>
        </w:rPr>
        <w:t>konservativ ausgerichtete Partei</w:t>
      </w:r>
      <w:r w:rsidR="00407D06" w:rsidRPr="00480CC2">
        <w:rPr>
          <w:rStyle w:val="Flietext"/>
          <w:rFonts w:ascii="Arial" w:hAnsi="Arial" w:cs="Arial"/>
          <w:color w:val="000000"/>
          <w:sz w:val="22"/>
          <w:szCs w:val="22"/>
        </w:rPr>
        <w:t xml:space="preserve"> </w:t>
      </w:r>
      <w:hyperlink r:id="rId18" w:history="1">
        <w:r w:rsidR="007C139A" w:rsidRPr="00480CC2">
          <w:rPr>
            <w:rStyle w:val="Hyperlink"/>
            <w:rFonts w:eastAsia="Courier New" w:cs="Arial"/>
            <w:b/>
            <w:szCs w:val="22"/>
            <w:shd w:val="clear" w:color="auto" w:fill="FFFFFF"/>
          </w:rPr>
          <w:t>KorWiN</w:t>
        </w:r>
      </w:hyperlink>
      <w:r w:rsidR="00407D06" w:rsidRPr="00480CC2">
        <w:rPr>
          <w:rStyle w:val="Flietext"/>
          <w:rFonts w:ascii="Arial" w:hAnsi="Arial" w:cs="Arial"/>
          <w:b/>
          <w:color w:val="000000"/>
          <w:sz w:val="22"/>
          <w:szCs w:val="22"/>
        </w:rPr>
        <w:t xml:space="preserve"> </w:t>
      </w:r>
      <w:r w:rsidR="00407D06" w:rsidRPr="00480CC2">
        <w:rPr>
          <w:rStyle w:val="Flietext"/>
          <w:rFonts w:ascii="Arial" w:hAnsi="Arial" w:cs="Arial"/>
          <w:color w:val="000000"/>
          <w:sz w:val="22"/>
          <w:szCs w:val="22"/>
        </w:rPr>
        <w:t>(nach dem Parteigründer Korwin-Mikke benannt)</w:t>
      </w:r>
      <w:r w:rsidR="007C139A"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 xml:space="preserve">konnten sich bisher nicht auf der parlamentarischen Ebene durchsetzen. </w:t>
      </w:r>
      <w:r w:rsidR="00205797" w:rsidRPr="00480CC2">
        <w:rPr>
          <w:rStyle w:val="Flietext"/>
          <w:rFonts w:ascii="Arial" w:hAnsi="Arial" w:cs="Arial"/>
          <w:color w:val="000000"/>
          <w:sz w:val="22"/>
          <w:szCs w:val="22"/>
        </w:rPr>
        <w:t xml:space="preserve">Hatte man bei der Wahl 2011 die damalige Wiederwahl der </w:t>
      </w:r>
      <w:r w:rsidRPr="00480CC2">
        <w:rPr>
          <w:rStyle w:val="Flietext"/>
          <w:rFonts w:ascii="Arial" w:hAnsi="Arial" w:cs="Arial"/>
          <w:color w:val="000000"/>
          <w:sz w:val="22"/>
          <w:szCs w:val="22"/>
        </w:rPr>
        <w:t>regierende</w:t>
      </w:r>
      <w:r w:rsidR="00205797" w:rsidRPr="00480CC2">
        <w:rPr>
          <w:rStyle w:val="Flietext"/>
          <w:rFonts w:ascii="Arial" w:hAnsi="Arial" w:cs="Arial"/>
          <w:color w:val="000000"/>
          <w:sz w:val="22"/>
          <w:szCs w:val="22"/>
        </w:rPr>
        <w:t>n</w:t>
      </w:r>
      <w:r w:rsidRPr="00480CC2">
        <w:rPr>
          <w:rStyle w:val="Flietext"/>
          <w:rFonts w:ascii="Arial" w:hAnsi="Arial" w:cs="Arial"/>
          <w:color w:val="000000"/>
          <w:sz w:val="22"/>
          <w:szCs w:val="22"/>
        </w:rPr>
        <w:t xml:space="preserve"> Koalition aus PO und PSL </w:t>
      </w:r>
      <w:r w:rsidR="00205797" w:rsidRPr="00480CC2">
        <w:rPr>
          <w:rStyle w:val="Flietext"/>
          <w:rFonts w:ascii="Arial" w:hAnsi="Arial" w:cs="Arial"/>
          <w:color w:val="000000"/>
          <w:sz w:val="22"/>
          <w:szCs w:val="22"/>
        </w:rPr>
        <w:t xml:space="preserve">noch </w:t>
      </w:r>
      <w:r w:rsidR="009E55C6" w:rsidRPr="00480CC2">
        <w:rPr>
          <w:rStyle w:val="Flietext"/>
          <w:rFonts w:ascii="Arial" w:hAnsi="Arial" w:cs="Arial"/>
          <w:color w:val="000000"/>
          <w:sz w:val="22"/>
          <w:szCs w:val="22"/>
        </w:rPr>
        <w:t>als</w:t>
      </w:r>
      <w:r w:rsidRPr="00480CC2">
        <w:rPr>
          <w:rStyle w:val="Flietext"/>
          <w:rFonts w:ascii="Arial" w:hAnsi="Arial" w:cs="Arial"/>
          <w:color w:val="000000"/>
          <w:sz w:val="22"/>
          <w:szCs w:val="22"/>
        </w:rPr>
        <w:t xml:space="preserve"> ein</w:t>
      </w:r>
      <w:r w:rsidR="00205797" w:rsidRPr="00480CC2">
        <w:rPr>
          <w:rStyle w:val="Flietext"/>
          <w:rFonts w:ascii="Arial" w:hAnsi="Arial" w:cs="Arial"/>
          <w:color w:val="000000"/>
          <w:sz w:val="22"/>
          <w:szCs w:val="22"/>
        </w:rPr>
        <w:t>en deutlichen</w:t>
      </w:r>
      <w:r w:rsidRPr="00480CC2">
        <w:rPr>
          <w:rStyle w:val="Flietext"/>
          <w:rFonts w:ascii="Arial" w:hAnsi="Arial" w:cs="Arial"/>
          <w:color w:val="000000"/>
          <w:sz w:val="22"/>
          <w:szCs w:val="22"/>
        </w:rPr>
        <w:t xml:space="preserve"> Beleg für die Konsoli</w:t>
      </w:r>
      <w:r w:rsidRPr="00480CC2">
        <w:rPr>
          <w:rStyle w:val="Flietext"/>
          <w:rFonts w:ascii="Arial" w:hAnsi="Arial" w:cs="Arial"/>
          <w:color w:val="000000"/>
          <w:sz w:val="22"/>
          <w:szCs w:val="22"/>
        </w:rPr>
        <w:softHyphen/>
        <w:t>dierung der Parteienlandschaft und des politischen Systems der Republik Polen</w:t>
      </w:r>
      <w:r w:rsidR="009E55C6" w:rsidRPr="00480CC2">
        <w:rPr>
          <w:rStyle w:val="Flietext"/>
          <w:rFonts w:ascii="Arial" w:hAnsi="Arial" w:cs="Arial"/>
          <w:color w:val="000000"/>
          <w:sz w:val="22"/>
          <w:szCs w:val="22"/>
        </w:rPr>
        <w:t xml:space="preserve"> </w:t>
      </w:r>
      <w:r w:rsidR="00AB42CA" w:rsidRPr="00480CC2">
        <w:rPr>
          <w:rStyle w:val="Flietext"/>
          <w:rFonts w:ascii="Arial" w:hAnsi="Arial" w:cs="Arial"/>
          <w:color w:val="000000"/>
          <w:sz w:val="22"/>
          <w:szCs w:val="22"/>
        </w:rPr>
        <w:t>g</w:t>
      </w:r>
      <w:r w:rsidR="009E55C6" w:rsidRPr="00480CC2">
        <w:rPr>
          <w:rStyle w:val="Flietext"/>
          <w:rFonts w:ascii="Arial" w:hAnsi="Arial" w:cs="Arial"/>
          <w:color w:val="000000"/>
          <w:sz w:val="22"/>
          <w:szCs w:val="22"/>
        </w:rPr>
        <w:t>ewertet</w:t>
      </w:r>
      <w:r w:rsidR="00205797" w:rsidRPr="00480CC2">
        <w:rPr>
          <w:rStyle w:val="Flietext"/>
          <w:rFonts w:ascii="Arial" w:hAnsi="Arial" w:cs="Arial"/>
          <w:color w:val="000000"/>
          <w:sz w:val="22"/>
          <w:szCs w:val="22"/>
        </w:rPr>
        <w:t>, zeigte die Wahl 201</w:t>
      </w:r>
      <w:r w:rsidR="00417DE3" w:rsidRPr="00480CC2">
        <w:rPr>
          <w:rStyle w:val="Flietext"/>
          <w:rFonts w:ascii="Arial" w:hAnsi="Arial" w:cs="Arial"/>
          <w:color w:val="000000"/>
          <w:sz w:val="22"/>
          <w:szCs w:val="22"/>
        </w:rPr>
        <w:t>5</w:t>
      </w:r>
      <w:r w:rsidR="00205797" w:rsidRPr="00480CC2">
        <w:rPr>
          <w:rStyle w:val="Flietext"/>
          <w:rFonts w:ascii="Arial" w:hAnsi="Arial" w:cs="Arial"/>
          <w:color w:val="000000"/>
          <w:sz w:val="22"/>
          <w:szCs w:val="22"/>
        </w:rPr>
        <w:t xml:space="preserve"> erneut, dass sich die politische Meinungsbildung in Polen noch nicht in stabilen Parteienverhältnissen widerspiegelt.</w:t>
      </w:r>
    </w:p>
    <w:p w14:paraId="65FC1338" w14:textId="133A3799" w:rsidR="00DE4FE9"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Die wichtigsten innenpolitischen Auseinander</w:t>
      </w:r>
      <w:r w:rsidRPr="00480CC2">
        <w:rPr>
          <w:rStyle w:val="Flietext"/>
          <w:rFonts w:ascii="Arial" w:hAnsi="Arial" w:cs="Arial"/>
          <w:color w:val="000000"/>
          <w:sz w:val="22"/>
          <w:szCs w:val="22"/>
        </w:rPr>
        <w:softHyphen/>
        <w:t xml:space="preserve">setzungen drehten sich in den letzten Jahren um das </w:t>
      </w:r>
      <w:r w:rsidRPr="00480CC2">
        <w:rPr>
          <w:rStyle w:val="FlietextFett"/>
          <w:rFonts w:ascii="Arial" w:hAnsi="Arial" w:cs="Arial"/>
          <w:color w:val="000000"/>
          <w:sz w:val="22"/>
          <w:szCs w:val="22"/>
        </w:rPr>
        <w:t>Verhältnis zur E</w:t>
      </w:r>
      <w:r w:rsidR="009E55C6" w:rsidRPr="00480CC2">
        <w:rPr>
          <w:rStyle w:val="FlietextFett"/>
          <w:rFonts w:ascii="Arial" w:hAnsi="Arial" w:cs="Arial"/>
          <w:color w:val="000000"/>
          <w:sz w:val="22"/>
          <w:szCs w:val="22"/>
        </w:rPr>
        <w:t xml:space="preserve">uropäischen </w:t>
      </w:r>
      <w:r w:rsidRPr="00480CC2">
        <w:rPr>
          <w:rStyle w:val="FlietextFett"/>
          <w:rFonts w:ascii="Arial" w:hAnsi="Arial" w:cs="Arial"/>
          <w:color w:val="000000"/>
          <w:sz w:val="22"/>
          <w:szCs w:val="22"/>
        </w:rPr>
        <w:t>U</w:t>
      </w:r>
      <w:r w:rsidR="009E55C6" w:rsidRPr="00480CC2">
        <w:rPr>
          <w:rStyle w:val="FlietextFett"/>
          <w:rFonts w:ascii="Arial" w:hAnsi="Arial" w:cs="Arial"/>
          <w:color w:val="000000"/>
          <w:sz w:val="22"/>
          <w:szCs w:val="22"/>
        </w:rPr>
        <w:t>nion</w:t>
      </w:r>
      <w:r w:rsidRPr="00480CC2">
        <w:rPr>
          <w:rStyle w:val="FlietextFett"/>
          <w:rFonts w:ascii="Arial" w:hAnsi="Arial" w:cs="Arial"/>
          <w:color w:val="000000"/>
          <w:sz w:val="22"/>
          <w:szCs w:val="22"/>
        </w:rPr>
        <w:t xml:space="preserve"> </w:t>
      </w:r>
      <w:r w:rsidRPr="00480CC2">
        <w:rPr>
          <w:rStyle w:val="Flietext"/>
          <w:rFonts w:ascii="Arial" w:hAnsi="Arial" w:cs="Arial"/>
          <w:color w:val="000000"/>
          <w:sz w:val="22"/>
          <w:szCs w:val="22"/>
        </w:rPr>
        <w:t>und den damit verbunde</w:t>
      </w:r>
      <w:r w:rsidRPr="00480CC2">
        <w:rPr>
          <w:rStyle w:val="Flietext"/>
          <w:rFonts w:ascii="Arial" w:hAnsi="Arial" w:cs="Arial"/>
          <w:color w:val="000000"/>
          <w:sz w:val="22"/>
          <w:szCs w:val="22"/>
        </w:rPr>
        <w:softHyphen/>
        <w:t xml:space="preserve">nen Verzicht auf Souveränitätsrechte, die man </w:t>
      </w:r>
      <w:r w:rsidR="00407D06" w:rsidRPr="00480CC2">
        <w:rPr>
          <w:rStyle w:val="Flietext"/>
          <w:rFonts w:ascii="Arial" w:hAnsi="Arial" w:cs="Arial"/>
          <w:color w:val="000000"/>
          <w:sz w:val="22"/>
          <w:szCs w:val="22"/>
        </w:rPr>
        <w:t xml:space="preserve">erst </w:t>
      </w:r>
      <w:r w:rsidRPr="00480CC2">
        <w:rPr>
          <w:rStyle w:val="Flietext"/>
          <w:rFonts w:ascii="Arial" w:hAnsi="Arial" w:cs="Arial"/>
          <w:color w:val="000000"/>
          <w:sz w:val="22"/>
          <w:szCs w:val="22"/>
        </w:rPr>
        <w:t>1989</w:t>
      </w:r>
      <w:r w:rsidR="00A3667E"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erkämpft hatte. Während die Mitgliedschaft in der EU heute von allen Parlamentsparteien akzeptiert</w:t>
      </w:r>
      <w:r w:rsidR="009F689F"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und le</w:t>
      </w:r>
      <w:r w:rsidRPr="00480CC2">
        <w:rPr>
          <w:rStyle w:val="Flietext"/>
          <w:rFonts w:ascii="Arial" w:hAnsi="Arial" w:cs="Arial"/>
          <w:color w:val="000000"/>
          <w:sz w:val="22"/>
          <w:szCs w:val="22"/>
        </w:rPr>
        <w:softHyphen/>
        <w:t xml:space="preserve">diglich die Umsetzung europäischer Politik und die Tiefe der Integration diskutiert </w:t>
      </w:r>
      <w:r w:rsidR="00BF6A3F">
        <w:rPr>
          <w:rStyle w:val="Flietext"/>
          <w:rFonts w:ascii="Arial" w:hAnsi="Arial" w:cs="Arial"/>
          <w:color w:val="000000"/>
          <w:sz w:val="22"/>
          <w:szCs w:val="22"/>
        </w:rPr>
        <w:t>werden</w:t>
      </w:r>
      <w:r w:rsidRPr="00480CC2">
        <w:rPr>
          <w:rStyle w:val="Flietext"/>
          <w:rFonts w:ascii="Arial" w:hAnsi="Arial" w:cs="Arial"/>
          <w:color w:val="000000"/>
          <w:sz w:val="22"/>
          <w:szCs w:val="22"/>
        </w:rPr>
        <w:t>, lassen historische Debatten nach wie vor tiefe politische Gräben erkennen. Insbesondere die unterschiedli</w:t>
      </w:r>
      <w:r w:rsidRPr="00480CC2">
        <w:rPr>
          <w:rStyle w:val="Flietext"/>
          <w:rFonts w:ascii="Arial" w:hAnsi="Arial" w:cs="Arial"/>
          <w:color w:val="000000"/>
          <w:sz w:val="22"/>
          <w:szCs w:val="22"/>
        </w:rPr>
        <w:softHyphen/>
        <w:t xml:space="preserve">che </w:t>
      </w:r>
      <w:r w:rsidRPr="00480CC2">
        <w:rPr>
          <w:rStyle w:val="FlietextFett"/>
          <w:rFonts w:ascii="Arial" w:hAnsi="Arial" w:cs="Arial"/>
          <w:color w:val="000000"/>
          <w:sz w:val="22"/>
          <w:szCs w:val="22"/>
        </w:rPr>
        <w:t>Bewertung der Volksrepublik Polen, das Ver</w:t>
      </w:r>
      <w:r w:rsidRPr="00480CC2">
        <w:rPr>
          <w:rStyle w:val="FlietextFett"/>
          <w:rFonts w:ascii="Arial" w:hAnsi="Arial" w:cs="Arial"/>
          <w:color w:val="000000"/>
          <w:sz w:val="22"/>
          <w:szCs w:val="22"/>
        </w:rPr>
        <w:softHyphen/>
        <w:t>hältnis zu den großen Nachbarn Deutschland und Russland und der Umgang mit dem Zweiten Welt</w:t>
      </w:r>
      <w:r w:rsidRPr="00480CC2">
        <w:rPr>
          <w:rStyle w:val="FlietextFett"/>
          <w:rFonts w:ascii="Arial" w:hAnsi="Arial" w:cs="Arial"/>
          <w:color w:val="000000"/>
          <w:sz w:val="22"/>
          <w:szCs w:val="22"/>
        </w:rPr>
        <w:softHyphen/>
        <w:t xml:space="preserve">krieg </w:t>
      </w:r>
      <w:r w:rsidRPr="00480CC2">
        <w:rPr>
          <w:rStyle w:val="Flietext"/>
          <w:rFonts w:ascii="Arial" w:hAnsi="Arial" w:cs="Arial"/>
          <w:color w:val="000000"/>
          <w:sz w:val="22"/>
          <w:szCs w:val="22"/>
        </w:rPr>
        <w:t xml:space="preserve">sind </w:t>
      </w:r>
      <w:r w:rsidR="00AB42CA" w:rsidRPr="00480CC2">
        <w:rPr>
          <w:rStyle w:val="Flietext"/>
          <w:rFonts w:ascii="Arial" w:hAnsi="Arial" w:cs="Arial"/>
          <w:color w:val="000000"/>
          <w:sz w:val="22"/>
          <w:szCs w:val="22"/>
        </w:rPr>
        <w:t xml:space="preserve">Hinweise auf </w:t>
      </w:r>
      <w:r w:rsidRPr="00480CC2">
        <w:rPr>
          <w:rStyle w:val="Flietext"/>
          <w:rFonts w:ascii="Arial" w:hAnsi="Arial" w:cs="Arial"/>
          <w:color w:val="000000"/>
          <w:sz w:val="22"/>
          <w:szCs w:val="22"/>
        </w:rPr>
        <w:t xml:space="preserve">Trennlinien </w:t>
      </w:r>
      <w:r w:rsidR="00AB42CA" w:rsidRPr="00480CC2">
        <w:rPr>
          <w:rStyle w:val="Flietext"/>
          <w:rFonts w:ascii="Arial" w:hAnsi="Arial" w:cs="Arial"/>
          <w:color w:val="000000"/>
          <w:sz w:val="22"/>
          <w:szCs w:val="22"/>
        </w:rPr>
        <w:t xml:space="preserve">(sog. </w:t>
      </w:r>
      <w:r w:rsidR="00AB42CA" w:rsidRPr="00480CC2">
        <w:rPr>
          <w:rStyle w:val="Flietext"/>
          <w:rFonts w:ascii="Arial" w:hAnsi="Arial" w:cs="Arial"/>
          <w:i/>
          <w:color w:val="000000"/>
          <w:sz w:val="22"/>
          <w:szCs w:val="22"/>
        </w:rPr>
        <w:t>Cleavages</w:t>
      </w:r>
      <w:r w:rsidR="00AB42CA"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in der poli</w:t>
      </w:r>
      <w:r w:rsidRPr="00480CC2">
        <w:rPr>
          <w:rStyle w:val="Flietext"/>
          <w:rFonts w:ascii="Arial" w:hAnsi="Arial" w:cs="Arial"/>
          <w:color w:val="000000"/>
          <w:sz w:val="22"/>
          <w:szCs w:val="22"/>
        </w:rPr>
        <w:softHyphen/>
        <w:t xml:space="preserve">tischen Landschaft. </w:t>
      </w:r>
      <w:r w:rsidR="00205797" w:rsidRPr="00480CC2">
        <w:rPr>
          <w:rStyle w:val="Flietext"/>
          <w:rFonts w:ascii="Arial" w:hAnsi="Arial" w:cs="Arial"/>
          <w:color w:val="000000"/>
          <w:sz w:val="22"/>
          <w:szCs w:val="22"/>
        </w:rPr>
        <w:t>Auch das Thema „Flüchtlingspolitik“ hat in den vergangenen Monaten zu scharfen Debatten und Diskussionen geführt, die nicht</w:t>
      </w:r>
      <w:r w:rsidR="00417DE3" w:rsidRPr="00480CC2">
        <w:rPr>
          <w:rStyle w:val="Flietext"/>
          <w:rFonts w:ascii="Arial" w:hAnsi="Arial" w:cs="Arial"/>
          <w:color w:val="000000"/>
          <w:sz w:val="22"/>
          <w:szCs w:val="22"/>
        </w:rPr>
        <w:t xml:space="preserve"> </w:t>
      </w:r>
      <w:r w:rsidR="00205797" w:rsidRPr="00480CC2">
        <w:rPr>
          <w:rStyle w:val="Flietext"/>
          <w:rFonts w:ascii="Arial" w:hAnsi="Arial" w:cs="Arial"/>
          <w:color w:val="000000"/>
          <w:sz w:val="22"/>
          <w:szCs w:val="22"/>
        </w:rPr>
        <w:t>zuletzt auch</w:t>
      </w:r>
      <w:r w:rsidR="00DE4FE9" w:rsidRPr="00480CC2">
        <w:rPr>
          <w:rStyle w:val="Flietext"/>
          <w:rFonts w:ascii="Arial" w:hAnsi="Arial" w:cs="Arial"/>
          <w:color w:val="000000"/>
          <w:sz w:val="22"/>
          <w:szCs w:val="22"/>
        </w:rPr>
        <w:t xml:space="preserve"> Einfluss auf den Wahlausgang hatten.</w:t>
      </w:r>
      <w:r w:rsidR="00205797" w:rsidRPr="00480CC2">
        <w:rPr>
          <w:rStyle w:val="Flietext"/>
          <w:rFonts w:ascii="Arial" w:hAnsi="Arial" w:cs="Arial"/>
          <w:color w:val="000000"/>
          <w:sz w:val="22"/>
          <w:szCs w:val="22"/>
        </w:rPr>
        <w:t xml:space="preserve"> </w:t>
      </w:r>
    </w:p>
    <w:p w14:paraId="127A4029" w14:textId="06377328" w:rsidR="000945F8"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Dabei stehen sich ein offenes, </w:t>
      </w:r>
      <w:r w:rsidR="00BF6A3F">
        <w:rPr>
          <w:rStyle w:val="Flietext"/>
          <w:rFonts w:ascii="Arial" w:hAnsi="Arial" w:cs="Arial"/>
          <w:color w:val="000000"/>
          <w:sz w:val="22"/>
          <w:szCs w:val="22"/>
        </w:rPr>
        <w:t xml:space="preserve">europäisches </w:t>
      </w:r>
      <w:r w:rsidRPr="00480CC2">
        <w:rPr>
          <w:rStyle w:val="Flietext"/>
          <w:rFonts w:ascii="Arial" w:hAnsi="Arial" w:cs="Arial"/>
          <w:color w:val="000000"/>
          <w:sz w:val="22"/>
          <w:szCs w:val="22"/>
        </w:rPr>
        <w:t xml:space="preserve">Geschichtsverständnis, welches den Dialog mit den Nachbarn sucht, und ein </w:t>
      </w:r>
      <w:r w:rsidR="00BF6A3F">
        <w:rPr>
          <w:rStyle w:val="Flietext"/>
          <w:rFonts w:ascii="Arial" w:hAnsi="Arial" w:cs="Arial"/>
          <w:color w:val="000000"/>
          <w:sz w:val="22"/>
          <w:szCs w:val="22"/>
        </w:rPr>
        <w:t xml:space="preserve">unkritisch </w:t>
      </w:r>
      <w:r w:rsidRPr="00480CC2">
        <w:rPr>
          <w:rStyle w:val="Flietext"/>
          <w:rFonts w:ascii="Arial" w:hAnsi="Arial" w:cs="Arial"/>
          <w:color w:val="000000"/>
          <w:sz w:val="22"/>
          <w:szCs w:val="22"/>
        </w:rPr>
        <w:t xml:space="preserve">positives Bild der polnischen Geschichte bisweilen unversöhnlich gegenüber. Schließlich werden auch die Errungenschaften der Dritten Polnischen Republik </w:t>
      </w:r>
      <w:r w:rsidR="00407D06" w:rsidRPr="00480CC2">
        <w:rPr>
          <w:rStyle w:val="Flietext"/>
          <w:rFonts w:ascii="Arial" w:hAnsi="Arial" w:cs="Arial"/>
          <w:color w:val="000000"/>
          <w:sz w:val="22"/>
          <w:szCs w:val="22"/>
        </w:rPr>
        <w:t>(seit 1989</w:t>
      </w:r>
      <w:r w:rsidR="009E55C6"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 xml:space="preserve">sehr kontrovers diskutiert. </w:t>
      </w:r>
      <w:r w:rsidR="00DE4FE9" w:rsidRPr="00480CC2">
        <w:rPr>
          <w:rStyle w:val="Flietext"/>
          <w:rFonts w:ascii="Arial" w:hAnsi="Arial" w:cs="Arial"/>
          <w:color w:val="000000"/>
          <w:sz w:val="22"/>
          <w:szCs w:val="22"/>
        </w:rPr>
        <w:t xml:space="preserve">Seit dem Amtsantritt der PiS rücken </w:t>
      </w:r>
      <w:r w:rsidR="00BF6A3F">
        <w:rPr>
          <w:rStyle w:val="Flietext"/>
          <w:rFonts w:ascii="Arial" w:hAnsi="Arial" w:cs="Arial"/>
          <w:color w:val="000000"/>
          <w:sz w:val="22"/>
          <w:szCs w:val="22"/>
        </w:rPr>
        <w:t xml:space="preserve">verengte, </w:t>
      </w:r>
      <w:r w:rsidR="00DE4FE9" w:rsidRPr="00480CC2">
        <w:rPr>
          <w:rStyle w:val="Flietext"/>
          <w:rFonts w:ascii="Arial" w:hAnsi="Arial" w:cs="Arial"/>
          <w:color w:val="000000"/>
          <w:sz w:val="22"/>
          <w:szCs w:val="22"/>
        </w:rPr>
        <w:t xml:space="preserve">nationale Sichtweisen und Interpretationen der polnischen Geschichte </w:t>
      </w:r>
      <w:r w:rsidR="00407D06" w:rsidRPr="00480CC2">
        <w:rPr>
          <w:rStyle w:val="Flietext"/>
          <w:rFonts w:ascii="Arial" w:hAnsi="Arial" w:cs="Arial"/>
          <w:color w:val="000000"/>
          <w:sz w:val="22"/>
          <w:szCs w:val="22"/>
        </w:rPr>
        <w:t xml:space="preserve">noch stärker </w:t>
      </w:r>
      <w:r w:rsidR="00DE4FE9" w:rsidRPr="00480CC2">
        <w:rPr>
          <w:rStyle w:val="Flietext"/>
          <w:rFonts w:ascii="Arial" w:hAnsi="Arial" w:cs="Arial"/>
          <w:color w:val="000000"/>
          <w:sz w:val="22"/>
          <w:szCs w:val="22"/>
        </w:rPr>
        <w:t>in den Vordergrund.</w:t>
      </w:r>
    </w:p>
    <w:p w14:paraId="420FB248" w14:textId="3D2C0D03" w:rsidR="00580786" w:rsidRPr="00480CC2" w:rsidRDefault="000945F8"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Die in diesen </w:t>
      </w:r>
      <w:r w:rsidR="00B50653" w:rsidRPr="00480CC2">
        <w:rPr>
          <w:rStyle w:val="Flietext"/>
          <w:rFonts w:ascii="Arial" w:hAnsi="Arial" w:cs="Arial"/>
          <w:color w:val="000000"/>
          <w:sz w:val="22"/>
          <w:szCs w:val="22"/>
        </w:rPr>
        <w:t xml:space="preserve">Diskussionen </w:t>
      </w:r>
      <w:r w:rsidR="009E55C6" w:rsidRPr="00480CC2">
        <w:rPr>
          <w:rStyle w:val="Flietext"/>
          <w:rFonts w:ascii="Arial" w:hAnsi="Arial" w:cs="Arial"/>
          <w:color w:val="000000"/>
          <w:sz w:val="22"/>
          <w:szCs w:val="22"/>
        </w:rPr>
        <w:t>zutage</w:t>
      </w:r>
      <w:r w:rsidR="00324338" w:rsidRPr="00480CC2">
        <w:rPr>
          <w:rStyle w:val="Flietext"/>
          <w:rFonts w:ascii="Arial" w:hAnsi="Arial" w:cs="Arial"/>
          <w:color w:val="000000"/>
          <w:sz w:val="22"/>
          <w:szCs w:val="22"/>
        </w:rPr>
        <w:t xml:space="preserve"> </w:t>
      </w:r>
      <w:r w:rsidR="009E55C6" w:rsidRPr="00480CC2">
        <w:rPr>
          <w:rStyle w:val="Flietext"/>
          <w:rFonts w:ascii="Arial" w:hAnsi="Arial" w:cs="Arial"/>
          <w:color w:val="000000"/>
          <w:sz w:val="22"/>
          <w:szCs w:val="22"/>
        </w:rPr>
        <w:t>tretende</w:t>
      </w:r>
      <w:r w:rsidRPr="00480CC2">
        <w:rPr>
          <w:rStyle w:val="Flietext"/>
          <w:rFonts w:ascii="Arial" w:hAnsi="Arial" w:cs="Arial"/>
          <w:color w:val="000000"/>
          <w:sz w:val="22"/>
          <w:szCs w:val="22"/>
        </w:rPr>
        <w:t xml:space="preserve"> Schärfe der politischen Auseinandersetzung</w:t>
      </w:r>
      <w:r w:rsidR="009E55C6" w:rsidRPr="00480CC2">
        <w:rPr>
          <w:rStyle w:val="Flietext"/>
          <w:rFonts w:ascii="Arial" w:hAnsi="Arial" w:cs="Arial"/>
          <w:color w:val="000000"/>
          <w:sz w:val="22"/>
          <w:szCs w:val="22"/>
        </w:rPr>
        <w:t>, die Unversöhnlichkeit</w:t>
      </w:r>
      <w:r w:rsidRPr="00480CC2">
        <w:rPr>
          <w:rStyle w:val="Flietext"/>
          <w:rFonts w:ascii="Arial" w:hAnsi="Arial" w:cs="Arial"/>
          <w:color w:val="000000"/>
          <w:sz w:val="22"/>
          <w:szCs w:val="22"/>
        </w:rPr>
        <w:t xml:space="preserve"> und das Be</w:t>
      </w:r>
      <w:r w:rsidRPr="00480CC2">
        <w:rPr>
          <w:rStyle w:val="Flietext"/>
          <w:rFonts w:ascii="Arial" w:hAnsi="Arial" w:cs="Arial"/>
          <w:color w:val="000000"/>
          <w:sz w:val="22"/>
          <w:szCs w:val="22"/>
        </w:rPr>
        <w:softHyphen/>
        <w:t xml:space="preserve">mühen, den politischen Gegner </w:t>
      </w:r>
      <w:r w:rsidR="00BF6A3F">
        <w:rPr>
          <w:rStyle w:val="Flietext"/>
          <w:rFonts w:ascii="Arial" w:hAnsi="Arial" w:cs="Arial"/>
          <w:color w:val="000000"/>
          <w:sz w:val="22"/>
          <w:szCs w:val="22"/>
        </w:rPr>
        <w:t xml:space="preserve">mit Diskreditierung </w:t>
      </w:r>
      <w:r w:rsidRPr="00480CC2">
        <w:rPr>
          <w:rStyle w:val="Flietext"/>
          <w:rFonts w:ascii="Arial" w:hAnsi="Arial" w:cs="Arial"/>
          <w:color w:val="000000"/>
          <w:sz w:val="22"/>
          <w:szCs w:val="22"/>
        </w:rPr>
        <w:t>zu bekämpfen, d.</w:t>
      </w:r>
      <w:r w:rsidR="00B50653" w:rsidRPr="00480CC2">
        <w:rPr>
          <w:rStyle w:val="Flietext"/>
          <w:rFonts w:ascii="Arial" w:hAnsi="Arial" w:cs="Arial"/>
          <w:color w:val="000000"/>
          <w:sz w:val="22"/>
          <w:szCs w:val="22"/>
        </w:rPr>
        <w:t> </w:t>
      </w:r>
      <w:r w:rsidRPr="00480CC2">
        <w:rPr>
          <w:rStyle w:val="Flietext"/>
          <w:rFonts w:ascii="Arial" w:hAnsi="Arial" w:cs="Arial"/>
          <w:color w:val="000000"/>
          <w:sz w:val="22"/>
          <w:szCs w:val="22"/>
        </w:rPr>
        <w:t xml:space="preserve">h. </w:t>
      </w:r>
      <w:r w:rsidRPr="00480CC2">
        <w:rPr>
          <w:rStyle w:val="FlietextFett"/>
          <w:rFonts w:ascii="Arial" w:hAnsi="Arial" w:cs="Arial"/>
          <w:color w:val="000000"/>
          <w:sz w:val="22"/>
          <w:szCs w:val="22"/>
        </w:rPr>
        <w:t>den Konflikt über den Kompromiss zu stel</w:t>
      </w:r>
      <w:r w:rsidRPr="00480CC2">
        <w:rPr>
          <w:rStyle w:val="FlietextFett"/>
          <w:rFonts w:ascii="Arial" w:hAnsi="Arial" w:cs="Arial"/>
          <w:color w:val="000000"/>
          <w:sz w:val="22"/>
          <w:szCs w:val="22"/>
        </w:rPr>
        <w:softHyphen/>
        <w:t>len</w:t>
      </w:r>
      <w:r w:rsidRPr="00480CC2">
        <w:rPr>
          <w:rStyle w:val="Flietext"/>
          <w:rFonts w:ascii="Arial" w:hAnsi="Arial" w:cs="Arial"/>
          <w:color w:val="000000"/>
          <w:sz w:val="22"/>
          <w:szCs w:val="22"/>
        </w:rPr>
        <w:t>, sind ein wesentliches Merkmal der politischen Kultur des Landes</w:t>
      </w:r>
      <w:r w:rsidR="00DE4FE9" w:rsidRPr="00480CC2">
        <w:rPr>
          <w:rStyle w:val="Flietext"/>
          <w:rFonts w:ascii="Arial" w:hAnsi="Arial" w:cs="Arial"/>
          <w:color w:val="000000"/>
          <w:sz w:val="22"/>
          <w:szCs w:val="22"/>
        </w:rPr>
        <w:t xml:space="preserve"> in den vergangenen Jahren</w:t>
      </w:r>
      <w:r w:rsidRPr="00480CC2">
        <w:rPr>
          <w:rStyle w:val="Flietext"/>
          <w:rFonts w:ascii="Arial" w:hAnsi="Arial" w:cs="Arial"/>
          <w:color w:val="000000"/>
          <w:sz w:val="22"/>
          <w:szCs w:val="22"/>
        </w:rPr>
        <w:t xml:space="preserve">. Dieser Politikstil und einige politische Korruptionsaffären der letzten Jahre haben dazu beigetragen, dass das </w:t>
      </w:r>
      <w:r w:rsidRPr="00480CC2">
        <w:rPr>
          <w:rStyle w:val="FlietextFett"/>
          <w:rFonts w:ascii="Arial" w:hAnsi="Arial" w:cs="Arial"/>
          <w:color w:val="000000"/>
          <w:sz w:val="22"/>
          <w:szCs w:val="22"/>
        </w:rPr>
        <w:t>Vertrauen in die Politik bei der Bevölkerung eher gering ist</w:t>
      </w:r>
      <w:r w:rsidRPr="00480CC2">
        <w:rPr>
          <w:rStyle w:val="Flietext"/>
          <w:rFonts w:ascii="Arial" w:hAnsi="Arial" w:cs="Arial"/>
          <w:color w:val="000000"/>
          <w:sz w:val="22"/>
          <w:szCs w:val="22"/>
        </w:rPr>
        <w:t>. Dies zeigt sich in einer geringen Wahlbeteili</w:t>
      </w:r>
      <w:r w:rsidRPr="00480CC2">
        <w:rPr>
          <w:rStyle w:val="Flietext"/>
          <w:rFonts w:ascii="Arial" w:hAnsi="Arial" w:cs="Arial"/>
          <w:color w:val="000000"/>
          <w:sz w:val="22"/>
          <w:szCs w:val="22"/>
        </w:rPr>
        <w:softHyphen/>
        <w:t xml:space="preserve">gung, die </w:t>
      </w:r>
      <w:r w:rsidR="00D432F1" w:rsidRPr="00480CC2">
        <w:rPr>
          <w:rStyle w:val="Flietext"/>
          <w:rFonts w:ascii="Arial" w:hAnsi="Arial" w:cs="Arial"/>
          <w:color w:val="000000"/>
          <w:sz w:val="22"/>
          <w:szCs w:val="22"/>
        </w:rPr>
        <w:t xml:space="preserve">bei den Parlamentswahlen </w:t>
      </w:r>
      <w:r w:rsidRPr="00480CC2">
        <w:rPr>
          <w:rStyle w:val="Flietext"/>
          <w:rFonts w:ascii="Arial" w:hAnsi="Arial" w:cs="Arial"/>
          <w:color w:val="000000"/>
          <w:sz w:val="22"/>
          <w:szCs w:val="22"/>
        </w:rPr>
        <w:t>zwischen 40,57</w:t>
      </w:r>
      <w:r w:rsidR="00B50653" w:rsidRPr="00480CC2">
        <w:rPr>
          <w:rStyle w:val="Flietext"/>
          <w:rFonts w:ascii="Arial" w:hAnsi="Arial" w:cs="Arial"/>
          <w:color w:val="000000"/>
          <w:sz w:val="22"/>
          <w:szCs w:val="22"/>
        </w:rPr>
        <w:t> </w:t>
      </w:r>
      <w:r w:rsidRPr="00480CC2">
        <w:rPr>
          <w:rStyle w:val="Flietext9"/>
          <w:rFonts w:ascii="Arial" w:hAnsi="Arial" w:cs="Arial"/>
          <w:i w:val="0"/>
          <w:color w:val="000000"/>
          <w:sz w:val="22"/>
          <w:szCs w:val="22"/>
        </w:rPr>
        <w:t>%</w:t>
      </w:r>
      <w:r w:rsidRPr="00480CC2">
        <w:rPr>
          <w:rStyle w:val="Flietext"/>
          <w:rFonts w:ascii="Arial" w:hAnsi="Arial" w:cs="Arial"/>
          <w:color w:val="000000"/>
          <w:sz w:val="22"/>
          <w:szCs w:val="22"/>
        </w:rPr>
        <w:t xml:space="preserve"> (2005), 53,88</w:t>
      </w:r>
      <w:r w:rsidR="00B50653" w:rsidRPr="00480CC2">
        <w:rPr>
          <w:rStyle w:val="Flietext"/>
          <w:rFonts w:ascii="Arial" w:hAnsi="Arial" w:cs="Arial"/>
          <w:color w:val="000000"/>
          <w:sz w:val="22"/>
          <w:szCs w:val="22"/>
        </w:rPr>
        <w:t> </w:t>
      </w:r>
      <w:r w:rsidRPr="00480CC2">
        <w:rPr>
          <w:rStyle w:val="Flietext9"/>
          <w:rFonts w:ascii="Arial" w:hAnsi="Arial" w:cs="Arial"/>
          <w:i w:val="0"/>
          <w:color w:val="000000"/>
          <w:sz w:val="22"/>
          <w:szCs w:val="22"/>
        </w:rPr>
        <w:t>%</w:t>
      </w:r>
      <w:r w:rsidRPr="00480CC2">
        <w:rPr>
          <w:rStyle w:val="Flietext9"/>
          <w:rFonts w:ascii="Arial" w:hAnsi="Arial" w:cs="Arial"/>
          <w:color w:val="000000"/>
          <w:sz w:val="22"/>
          <w:szCs w:val="22"/>
        </w:rPr>
        <w:t xml:space="preserve"> </w:t>
      </w:r>
      <w:r w:rsidRPr="00480CC2">
        <w:rPr>
          <w:rStyle w:val="Flietext"/>
          <w:rFonts w:ascii="Arial" w:hAnsi="Arial" w:cs="Arial"/>
          <w:color w:val="000000"/>
          <w:sz w:val="22"/>
          <w:szCs w:val="22"/>
        </w:rPr>
        <w:t>(2007)</w:t>
      </w:r>
      <w:r w:rsidR="00DE4FE9"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48,87</w:t>
      </w:r>
      <w:r w:rsidR="00B50653" w:rsidRPr="00480CC2">
        <w:rPr>
          <w:rStyle w:val="Flietext"/>
          <w:rFonts w:ascii="Arial" w:hAnsi="Arial" w:cs="Arial"/>
          <w:color w:val="000000"/>
          <w:sz w:val="22"/>
          <w:szCs w:val="22"/>
        </w:rPr>
        <w:t> </w:t>
      </w:r>
      <w:r w:rsidRPr="00480CC2">
        <w:rPr>
          <w:rStyle w:val="Flietext"/>
          <w:rFonts w:ascii="Arial" w:hAnsi="Arial" w:cs="Arial"/>
          <w:color w:val="000000"/>
          <w:sz w:val="22"/>
          <w:szCs w:val="22"/>
        </w:rPr>
        <w:t>%</w:t>
      </w:r>
      <w:r w:rsidR="00643257" w:rsidRPr="00480CC2">
        <w:rPr>
          <w:rStyle w:val="Flietext"/>
          <w:rFonts w:ascii="Arial" w:hAnsi="Arial" w:cs="Arial"/>
          <w:color w:val="000000"/>
          <w:sz w:val="22"/>
          <w:szCs w:val="22"/>
        </w:rPr>
        <w:t xml:space="preserve"> </w:t>
      </w:r>
      <w:r w:rsidRPr="00480CC2">
        <w:rPr>
          <w:rStyle w:val="Flietext"/>
          <w:rFonts w:ascii="Arial" w:hAnsi="Arial" w:cs="Arial"/>
          <w:color w:val="000000"/>
          <w:sz w:val="22"/>
          <w:szCs w:val="22"/>
        </w:rPr>
        <w:t xml:space="preserve">(2011) </w:t>
      </w:r>
      <w:r w:rsidR="00DE4FE9" w:rsidRPr="00480CC2">
        <w:rPr>
          <w:rStyle w:val="Flietext"/>
          <w:rFonts w:ascii="Arial" w:hAnsi="Arial" w:cs="Arial"/>
          <w:color w:val="000000"/>
          <w:sz w:val="22"/>
          <w:szCs w:val="22"/>
        </w:rPr>
        <w:t xml:space="preserve">und 51,6 % (2015) </w:t>
      </w:r>
      <w:r w:rsidRPr="00480CC2">
        <w:rPr>
          <w:rStyle w:val="Flietext"/>
          <w:rFonts w:ascii="Arial" w:hAnsi="Arial" w:cs="Arial"/>
          <w:color w:val="000000"/>
          <w:sz w:val="22"/>
          <w:szCs w:val="22"/>
        </w:rPr>
        <w:t>schwankte</w:t>
      </w:r>
      <w:r w:rsidR="00DE4FE9" w:rsidRPr="00480CC2">
        <w:rPr>
          <w:rStyle w:val="Flietext"/>
          <w:rFonts w:ascii="Arial" w:hAnsi="Arial" w:cs="Arial"/>
          <w:color w:val="000000"/>
          <w:sz w:val="22"/>
          <w:szCs w:val="22"/>
        </w:rPr>
        <w:t xml:space="preserve"> und einer bei den letzten Wahlen zunehmenden Zahl von Protestwählern</w:t>
      </w:r>
      <w:r w:rsidRPr="00480CC2">
        <w:rPr>
          <w:rStyle w:val="Flietext"/>
          <w:rFonts w:ascii="Arial" w:hAnsi="Arial" w:cs="Arial"/>
          <w:color w:val="000000"/>
          <w:sz w:val="22"/>
          <w:szCs w:val="22"/>
        </w:rPr>
        <w:t xml:space="preserve">. Der politischen </w:t>
      </w:r>
      <w:r w:rsidR="00B50653" w:rsidRPr="00480CC2">
        <w:rPr>
          <w:rStyle w:val="Flietext"/>
          <w:rFonts w:ascii="Arial" w:hAnsi="Arial" w:cs="Arial"/>
          <w:color w:val="000000"/>
          <w:sz w:val="22"/>
          <w:szCs w:val="22"/>
        </w:rPr>
        <w:t xml:space="preserve">Elite </w:t>
      </w:r>
      <w:r w:rsidRPr="00480CC2">
        <w:rPr>
          <w:rStyle w:val="Flietext"/>
          <w:rFonts w:ascii="Arial" w:hAnsi="Arial" w:cs="Arial"/>
          <w:color w:val="000000"/>
          <w:sz w:val="22"/>
          <w:szCs w:val="22"/>
        </w:rPr>
        <w:t xml:space="preserve">und den </w:t>
      </w:r>
      <w:r w:rsidR="009E55C6" w:rsidRPr="00480CC2">
        <w:rPr>
          <w:rStyle w:val="Flietext"/>
          <w:rFonts w:ascii="Arial" w:hAnsi="Arial" w:cs="Arial"/>
          <w:color w:val="000000"/>
          <w:sz w:val="22"/>
          <w:szCs w:val="22"/>
        </w:rPr>
        <w:t>Verfassungsi</w:t>
      </w:r>
      <w:r w:rsidRPr="00480CC2">
        <w:rPr>
          <w:rStyle w:val="Flietext"/>
          <w:rFonts w:ascii="Arial" w:hAnsi="Arial" w:cs="Arial"/>
          <w:color w:val="000000"/>
          <w:sz w:val="22"/>
          <w:szCs w:val="22"/>
        </w:rPr>
        <w:t xml:space="preserve">nstitutionen wie Sejm und Senat wird nur </w:t>
      </w:r>
      <w:r w:rsidR="00407D06" w:rsidRPr="00480CC2">
        <w:rPr>
          <w:rStyle w:val="Flietext"/>
          <w:rFonts w:ascii="Arial" w:hAnsi="Arial" w:cs="Arial"/>
          <w:color w:val="000000"/>
          <w:sz w:val="22"/>
          <w:szCs w:val="22"/>
        </w:rPr>
        <w:t>wenig</w:t>
      </w:r>
      <w:r w:rsidRPr="00480CC2">
        <w:rPr>
          <w:rStyle w:val="Flietext"/>
          <w:rFonts w:ascii="Arial" w:hAnsi="Arial" w:cs="Arial"/>
          <w:color w:val="000000"/>
          <w:sz w:val="22"/>
          <w:szCs w:val="22"/>
        </w:rPr>
        <w:t xml:space="preserve"> Vertrauen </w:t>
      </w:r>
      <w:r w:rsidR="00407D06" w:rsidRPr="00480CC2">
        <w:rPr>
          <w:rStyle w:val="Flietext"/>
          <w:rFonts w:ascii="Arial" w:hAnsi="Arial" w:cs="Arial"/>
          <w:color w:val="000000"/>
          <w:sz w:val="22"/>
          <w:szCs w:val="22"/>
        </w:rPr>
        <w:t>geschenkt</w:t>
      </w:r>
      <w:r w:rsidRPr="00480CC2">
        <w:rPr>
          <w:rStyle w:val="Flietext"/>
          <w:rFonts w:ascii="Arial" w:hAnsi="Arial" w:cs="Arial"/>
          <w:color w:val="000000"/>
          <w:sz w:val="22"/>
          <w:szCs w:val="22"/>
        </w:rPr>
        <w:t xml:space="preserve">. </w:t>
      </w:r>
      <w:r w:rsidR="00B50653" w:rsidRPr="00480CC2">
        <w:rPr>
          <w:rStyle w:val="Flietext"/>
          <w:rFonts w:ascii="Arial" w:hAnsi="Arial" w:cs="Arial"/>
          <w:color w:val="000000"/>
          <w:sz w:val="22"/>
          <w:szCs w:val="22"/>
        </w:rPr>
        <w:t xml:space="preserve">Im Gegensatz dazu </w:t>
      </w:r>
      <w:r w:rsidRPr="00480CC2">
        <w:rPr>
          <w:rStyle w:val="Flietext"/>
          <w:rFonts w:ascii="Arial" w:hAnsi="Arial" w:cs="Arial"/>
          <w:color w:val="000000"/>
          <w:sz w:val="22"/>
          <w:szCs w:val="22"/>
        </w:rPr>
        <w:t>schneiden die lokalen und regiona</w:t>
      </w:r>
      <w:r w:rsidRPr="00480CC2">
        <w:rPr>
          <w:rStyle w:val="Flietext"/>
          <w:rFonts w:ascii="Arial" w:hAnsi="Arial" w:cs="Arial"/>
          <w:color w:val="000000"/>
          <w:sz w:val="22"/>
          <w:szCs w:val="22"/>
        </w:rPr>
        <w:softHyphen/>
        <w:t>len politischen Eliten und Vertretungen besser ab</w:t>
      </w:r>
      <w:r w:rsidR="00D432F1" w:rsidRPr="00480CC2">
        <w:rPr>
          <w:rStyle w:val="Flietext"/>
          <w:rFonts w:ascii="Arial" w:hAnsi="Arial" w:cs="Arial"/>
          <w:color w:val="000000"/>
          <w:sz w:val="22"/>
          <w:szCs w:val="22"/>
        </w:rPr>
        <w:t xml:space="preserve"> und</w:t>
      </w:r>
      <w:r w:rsidRPr="00480CC2">
        <w:rPr>
          <w:rStyle w:val="Flietext"/>
          <w:rFonts w:ascii="Arial" w:hAnsi="Arial" w:cs="Arial"/>
          <w:color w:val="000000"/>
          <w:sz w:val="22"/>
          <w:szCs w:val="22"/>
        </w:rPr>
        <w:t xml:space="preserve"> </w:t>
      </w:r>
      <w:r w:rsidR="009E55C6" w:rsidRPr="00480CC2">
        <w:rPr>
          <w:rStyle w:val="Flietext"/>
          <w:rFonts w:ascii="Arial" w:hAnsi="Arial" w:cs="Arial"/>
          <w:b/>
          <w:color w:val="000000"/>
          <w:sz w:val="22"/>
          <w:szCs w:val="22"/>
        </w:rPr>
        <w:t>ins</w:t>
      </w:r>
      <w:r w:rsidRPr="00480CC2">
        <w:rPr>
          <w:rStyle w:val="FlietextFett"/>
          <w:rFonts w:ascii="Arial" w:hAnsi="Arial" w:cs="Arial"/>
          <w:color w:val="000000"/>
          <w:sz w:val="22"/>
          <w:szCs w:val="22"/>
        </w:rPr>
        <w:t>besonder</w:t>
      </w:r>
      <w:r w:rsidR="009E55C6" w:rsidRPr="00480CC2">
        <w:rPr>
          <w:rStyle w:val="FlietextFett"/>
          <w:rFonts w:ascii="Arial" w:hAnsi="Arial" w:cs="Arial"/>
          <w:color w:val="000000"/>
          <w:sz w:val="22"/>
          <w:szCs w:val="22"/>
        </w:rPr>
        <w:t>e</w:t>
      </w:r>
      <w:r w:rsidRPr="00480CC2">
        <w:rPr>
          <w:rStyle w:val="FlietextFett"/>
          <w:rFonts w:ascii="Arial" w:hAnsi="Arial" w:cs="Arial"/>
          <w:color w:val="000000"/>
          <w:sz w:val="22"/>
          <w:szCs w:val="22"/>
        </w:rPr>
        <w:t xml:space="preserve"> der EU wird </w:t>
      </w:r>
      <w:r w:rsidR="00DE4FE9" w:rsidRPr="00480CC2">
        <w:rPr>
          <w:rStyle w:val="FlietextFett"/>
          <w:rFonts w:ascii="Arial" w:hAnsi="Arial" w:cs="Arial"/>
          <w:color w:val="000000"/>
          <w:sz w:val="22"/>
          <w:szCs w:val="22"/>
        </w:rPr>
        <w:t xml:space="preserve">von </w:t>
      </w:r>
      <w:r w:rsidR="00DE4FE9" w:rsidRPr="00480CC2">
        <w:rPr>
          <w:rStyle w:val="FlietextFett"/>
          <w:rFonts w:ascii="Arial" w:hAnsi="Arial" w:cs="Arial"/>
          <w:color w:val="000000"/>
          <w:sz w:val="22"/>
          <w:szCs w:val="22"/>
        </w:rPr>
        <w:lastRenderedPageBreak/>
        <w:t xml:space="preserve">großen Teilen der Bevölkerung </w:t>
      </w:r>
      <w:r w:rsidRPr="00480CC2">
        <w:rPr>
          <w:rStyle w:val="FlietextFett"/>
          <w:rFonts w:ascii="Arial" w:hAnsi="Arial" w:cs="Arial"/>
          <w:color w:val="000000"/>
          <w:sz w:val="22"/>
          <w:szCs w:val="22"/>
        </w:rPr>
        <w:t xml:space="preserve">Vertrauen </w:t>
      </w:r>
      <w:r w:rsidR="00B50653" w:rsidRPr="00480CC2">
        <w:rPr>
          <w:rStyle w:val="FlietextFett"/>
          <w:rFonts w:ascii="Arial" w:hAnsi="Arial" w:cs="Arial"/>
          <w:color w:val="000000"/>
          <w:sz w:val="22"/>
          <w:szCs w:val="22"/>
        </w:rPr>
        <w:t>entgegengebracht</w:t>
      </w:r>
      <w:r w:rsidR="00DE4FE9" w:rsidRPr="00480CC2">
        <w:rPr>
          <w:rStyle w:val="FlietextFett"/>
          <w:rFonts w:ascii="Arial" w:hAnsi="Arial" w:cs="Arial"/>
          <w:b w:val="0"/>
          <w:color w:val="000000"/>
          <w:sz w:val="22"/>
          <w:szCs w:val="22"/>
        </w:rPr>
        <w:t>,</w:t>
      </w:r>
      <w:r w:rsidR="00DE4FE9" w:rsidRPr="00480CC2">
        <w:rPr>
          <w:rStyle w:val="FlietextFett"/>
          <w:rFonts w:ascii="Arial" w:hAnsi="Arial" w:cs="Arial"/>
          <w:color w:val="000000"/>
          <w:sz w:val="22"/>
          <w:szCs w:val="22"/>
        </w:rPr>
        <w:t xml:space="preserve"> </w:t>
      </w:r>
      <w:r w:rsidR="00DE4FE9" w:rsidRPr="00480CC2">
        <w:rPr>
          <w:rStyle w:val="FlietextFett"/>
          <w:rFonts w:ascii="Arial" w:hAnsi="Arial" w:cs="Arial"/>
          <w:b w:val="0"/>
          <w:color w:val="000000"/>
          <w:sz w:val="22"/>
          <w:szCs w:val="22"/>
        </w:rPr>
        <w:t xml:space="preserve">auch wenn mit der PiS 2015 eine Partei an die Macht </w:t>
      </w:r>
      <w:r w:rsidR="00407D06" w:rsidRPr="00480CC2">
        <w:rPr>
          <w:rStyle w:val="FlietextFett"/>
          <w:rFonts w:ascii="Arial" w:hAnsi="Arial" w:cs="Arial"/>
          <w:b w:val="0"/>
          <w:color w:val="000000"/>
          <w:sz w:val="22"/>
          <w:szCs w:val="22"/>
        </w:rPr>
        <w:t>gekommen ist</w:t>
      </w:r>
      <w:r w:rsidR="00DE4FE9" w:rsidRPr="00480CC2">
        <w:rPr>
          <w:rStyle w:val="FlietextFett"/>
          <w:rFonts w:ascii="Arial" w:hAnsi="Arial" w:cs="Arial"/>
          <w:b w:val="0"/>
          <w:color w:val="000000"/>
          <w:sz w:val="22"/>
          <w:szCs w:val="22"/>
        </w:rPr>
        <w:t>, deren Politik als EU-kritisch bezeichnet werden kann</w:t>
      </w:r>
      <w:r w:rsidRPr="00480CC2">
        <w:rPr>
          <w:rStyle w:val="Flietext"/>
          <w:rFonts w:ascii="Arial" w:hAnsi="Arial" w:cs="Arial"/>
          <w:b/>
          <w:color w:val="000000"/>
          <w:sz w:val="22"/>
          <w:szCs w:val="22"/>
        </w:rPr>
        <w:t>.</w:t>
      </w:r>
      <w:r w:rsidRPr="00480CC2">
        <w:rPr>
          <w:rStyle w:val="Flietext"/>
          <w:rFonts w:ascii="Arial" w:hAnsi="Arial" w:cs="Arial"/>
          <w:color w:val="000000"/>
          <w:sz w:val="22"/>
          <w:szCs w:val="22"/>
        </w:rPr>
        <w:t xml:space="preserve"> Um die Glaubwürdigkeit der Politik zu stärken, wird es in den nächsten Jahren entscheidend sein, </w:t>
      </w:r>
      <w:r w:rsidR="00BF6A3F">
        <w:rPr>
          <w:rStyle w:val="Flietext"/>
          <w:rFonts w:ascii="Arial" w:hAnsi="Arial" w:cs="Arial"/>
          <w:color w:val="000000"/>
          <w:sz w:val="22"/>
          <w:szCs w:val="22"/>
        </w:rPr>
        <w:t xml:space="preserve">Nepotismus </w:t>
      </w:r>
      <w:r w:rsidRPr="00480CC2">
        <w:rPr>
          <w:rStyle w:val="Flietext"/>
          <w:rFonts w:ascii="Arial" w:hAnsi="Arial" w:cs="Arial"/>
          <w:color w:val="000000"/>
          <w:sz w:val="22"/>
          <w:szCs w:val="22"/>
        </w:rPr>
        <w:t>durch transparente Ver</w:t>
      </w:r>
      <w:r w:rsidRPr="00480CC2">
        <w:rPr>
          <w:rStyle w:val="Flietext"/>
          <w:rFonts w:ascii="Arial" w:hAnsi="Arial" w:cs="Arial"/>
          <w:color w:val="000000"/>
          <w:sz w:val="22"/>
          <w:szCs w:val="22"/>
        </w:rPr>
        <w:softHyphen/>
        <w:t>fahren zu bekämpfen, den konfrontativen Politik</w:t>
      </w:r>
      <w:r w:rsidRPr="00480CC2">
        <w:rPr>
          <w:rStyle w:val="Flietext"/>
          <w:rFonts w:ascii="Arial" w:hAnsi="Arial" w:cs="Arial"/>
          <w:color w:val="000000"/>
          <w:sz w:val="22"/>
          <w:szCs w:val="22"/>
        </w:rPr>
        <w:softHyphen/>
        <w:t>stil zu verändern und die Bereitschaft der Men</w:t>
      </w:r>
      <w:r w:rsidRPr="00480CC2">
        <w:rPr>
          <w:rStyle w:val="Flietext"/>
          <w:rFonts w:ascii="Arial" w:hAnsi="Arial" w:cs="Arial"/>
          <w:color w:val="000000"/>
          <w:sz w:val="22"/>
          <w:szCs w:val="22"/>
        </w:rPr>
        <w:softHyphen/>
        <w:t>schen zur Partizipation zu erhöhen, insbesondere auf lokaler Ebene.</w:t>
      </w:r>
      <w:r w:rsidR="00580786" w:rsidRPr="00480CC2">
        <w:rPr>
          <w:rStyle w:val="Flietext"/>
          <w:rFonts w:ascii="Arial" w:hAnsi="Arial" w:cs="Arial"/>
          <w:color w:val="000000"/>
          <w:sz w:val="22"/>
          <w:szCs w:val="22"/>
        </w:rPr>
        <w:t xml:space="preserve"> </w:t>
      </w:r>
    </w:p>
    <w:p w14:paraId="292E0E7C" w14:textId="6370580C" w:rsidR="00580786" w:rsidRPr="00480CC2" w:rsidRDefault="00580786" w:rsidP="0045723B">
      <w:pPr>
        <w:pStyle w:val="1Standardflietext"/>
        <w:spacing w:before="120" w:after="120"/>
        <w:jc w:val="both"/>
        <w:rPr>
          <w:rStyle w:val="Flietext"/>
          <w:rFonts w:ascii="Arial" w:hAnsi="Arial" w:cs="Arial"/>
          <w:b/>
          <w:color w:val="000000"/>
          <w:sz w:val="22"/>
          <w:szCs w:val="22"/>
        </w:rPr>
      </w:pPr>
      <w:r w:rsidRPr="00480CC2">
        <w:rPr>
          <w:rStyle w:val="Flietext"/>
          <w:rFonts w:ascii="Arial" w:hAnsi="Arial" w:cs="Arial"/>
          <w:b/>
          <w:color w:val="000000"/>
          <w:sz w:val="22"/>
          <w:szCs w:val="22"/>
        </w:rPr>
        <w:t xml:space="preserve">5. Aktuelles </w:t>
      </w:r>
    </w:p>
    <w:p w14:paraId="41455A6A" w14:textId="27EBDCA6" w:rsidR="000945F8" w:rsidRPr="00480CC2" w:rsidRDefault="00580786" w:rsidP="002C1C34">
      <w:pPr>
        <w:pStyle w:val="1Standardflietext"/>
        <w:jc w:val="both"/>
        <w:rPr>
          <w:rStyle w:val="Flietext"/>
          <w:rFonts w:ascii="Arial" w:hAnsi="Arial" w:cs="Arial"/>
          <w:color w:val="000000"/>
          <w:sz w:val="22"/>
          <w:szCs w:val="22"/>
        </w:rPr>
      </w:pPr>
      <w:r w:rsidRPr="00480CC2">
        <w:rPr>
          <w:rStyle w:val="Flietext"/>
          <w:rFonts w:ascii="Arial" w:hAnsi="Arial" w:cs="Arial"/>
          <w:color w:val="000000"/>
          <w:sz w:val="22"/>
          <w:szCs w:val="22"/>
        </w:rPr>
        <w:t xml:space="preserve">Nach ihrem Wahlsieg </w:t>
      </w:r>
      <w:r w:rsidR="00A813B5" w:rsidRPr="00480CC2">
        <w:rPr>
          <w:rStyle w:val="Flietext"/>
          <w:rFonts w:ascii="Arial" w:hAnsi="Arial" w:cs="Arial"/>
          <w:color w:val="000000"/>
          <w:sz w:val="22"/>
          <w:szCs w:val="22"/>
        </w:rPr>
        <w:t xml:space="preserve">im Oktober 2015 </w:t>
      </w:r>
      <w:r w:rsidRPr="00480CC2">
        <w:rPr>
          <w:rStyle w:val="Flietext"/>
          <w:rFonts w:ascii="Arial" w:hAnsi="Arial" w:cs="Arial"/>
          <w:color w:val="000000"/>
          <w:sz w:val="22"/>
          <w:szCs w:val="22"/>
        </w:rPr>
        <w:t xml:space="preserve">begann die neue PiS-Regierung, den polnischen Staat in wichtigen </w:t>
      </w:r>
      <w:r w:rsidR="00A813B5" w:rsidRPr="00480CC2">
        <w:rPr>
          <w:rStyle w:val="Flietext"/>
          <w:rFonts w:ascii="Arial" w:hAnsi="Arial" w:cs="Arial"/>
          <w:color w:val="000000"/>
          <w:sz w:val="22"/>
          <w:szCs w:val="22"/>
        </w:rPr>
        <w:t xml:space="preserve">Bereichen grundlegend umzubauen. </w:t>
      </w:r>
      <w:r w:rsidR="00BF6A3F">
        <w:rPr>
          <w:rStyle w:val="Flietext"/>
          <w:rFonts w:ascii="Arial" w:hAnsi="Arial" w:cs="Arial"/>
          <w:color w:val="000000"/>
          <w:sz w:val="22"/>
          <w:szCs w:val="22"/>
        </w:rPr>
        <w:t>N</w:t>
      </w:r>
      <w:r w:rsidR="00A813B5" w:rsidRPr="00480CC2">
        <w:rPr>
          <w:rStyle w:val="Flietext"/>
          <w:rFonts w:ascii="Arial" w:hAnsi="Arial" w:cs="Arial"/>
          <w:color w:val="000000"/>
          <w:sz w:val="22"/>
          <w:szCs w:val="22"/>
        </w:rPr>
        <w:t>ach de</w:t>
      </w:r>
      <w:r w:rsidR="00BF6A3F">
        <w:rPr>
          <w:rStyle w:val="Flietext"/>
          <w:rFonts w:ascii="Arial" w:hAnsi="Arial" w:cs="Arial"/>
          <w:color w:val="000000"/>
          <w:sz w:val="22"/>
          <w:szCs w:val="22"/>
        </w:rPr>
        <w:t>r Regierungsübernahme</w:t>
      </w:r>
      <w:r w:rsidR="00A813B5" w:rsidRPr="00480CC2">
        <w:rPr>
          <w:rStyle w:val="Flietext"/>
          <w:rFonts w:ascii="Arial" w:hAnsi="Arial" w:cs="Arial"/>
          <w:color w:val="000000"/>
          <w:sz w:val="22"/>
          <w:szCs w:val="22"/>
        </w:rPr>
        <w:t xml:space="preserve"> wurde das Verfassungsgericht de facto der </w:t>
      </w:r>
      <w:r w:rsidR="00BF6A3F">
        <w:rPr>
          <w:rStyle w:val="Flietext"/>
          <w:rFonts w:ascii="Arial" w:hAnsi="Arial" w:cs="Arial"/>
          <w:color w:val="000000"/>
          <w:sz w:val="22"/>
          <w:szCs w:val="22"/>
        </w:rPr>
        <w:t xml:space="preserve">Sejm-Mehrheit </w:t>
      </w:r>
      <w:r w:rsidR="00A813B5" w:rsidRPr="00480CC2">
        <w:rPr>
          <w:rStyle w:val="Flietext"/>
          <w:rFonts w:ascii="Arial" w:hAnsi="Arial" w:cs="Arial"/>
          <w:color w:val="000000"/>
          <w:sz w:val="22"/>
          <w:szCs w:val="22"/>
        </w:rPr>
        <w:t xml:space="preserve">unterstellt und auch die öffentlichen Medien mit parteinahen Führungspersönlichkeiten besetzt. Das radikale Vorgehen der PiS hat sowohl </w:t>
      </w:r>
      <w:r w:rsidR="00BF6A3F">
        <w:rPr>
          <w:rStyle w:val="Flietext"/>
          <w:rFonts w:ascii="Arial" w:hAnsi="Arial" w:cs="Arial"/>
          <w:color w:val="000000"/>
          <w:sz w:val="22"/>
          <w:szCs w:val="22"/>
        </w:rPr>
        <w:t>in der EU</w:t>
      </w:r>
      <w:r w:rsidR="00407D06" w:rsidRPr="00480CC2">
        <w:rPr>
          <w:rStyle w:val="Flietext"/>
          <w:rFonts w:ascii="Arial" w:hAnsi="Arial" w:cs="Arial"/>
          <w:color w:val="000000"/>
          <w:sz w:val="22"/>
          <w:szCs w:val="22"/>
        </w:rPr>
        <w:t xml:space="preserve"> als</w:t>
      </w:r>
      <w:r w:rsidR="00A813B5" w:rsidRPr="00480CC2">
        <w:rPr>
          <w:rStyle w:val="Flietext"/>
          <w:rFonts w:ascii="Arial" w:hAnsi="Arial" w:cs="Arial"/>
          <w:color w:val="000000"/>
          <w:sz w:val="22"/>
          <w:szCs w:val="22"/>
        </w:rPr>
        <w:t xml:space="preserve"> auch in Polen </w:t>
      </w:r>
      <w:r w:rsidR="00AC26C9" w:rsidRPr="00480CC2">
        <w:rPr>
          <w:rStyle w:val="Flietext"/>
          <w:rFonts w:ascii="Arial" w:hAnsi="Arial" w:cs="Arial"/>
          <w:color w:val="000000"/>
          <w:sz w:val="22"/>
          <w:szCs w:val="22"/>
        </w:rPr>
        <w:t xml:space="preserve">selbst </w:t>
      </w:r>
      <w:r w:rsidR="00A813B5" w:rsidRPr="00480CC2">
        <w:rPr>
          <w:rStyle w:val="Flietext"/>
          <w:rFonts w:ascii="Arial" w:hAnsi="Arial" w:cs="Arial"/>
          <w:color w:val="000000"/>
          <w:sz w:val="22"/>
          <w:szCs w:val="22"/>
        </w:rPr>
        <w:t>massive Krit</w:t>
      </w:r>
      <w:r w:rsidR="00407D06" w:rsidRPr="00480CC2">
        <w:rPr>
          <w:rStyle w:val="Flietext"/>
          <w:rFonts w:ascii="Arial" w:hAnsi="Arial" w:cs="Arial"/>
          <w:color w:val="000000"/>
          <w:sz w:val="22"/>
          <w:szCs w:val="22"/>
        </w:rPr>
        <w:t>ik hervorgerufen. Die EU strebte</w:t>
      </w:r>
      <w:r w:rsidR="00A813B5" w:rsidRPr="00480CC2">
        <w:rPr>
          <w:rStyle w:val="Flietext"/>
          <w:rFonts w:ascii="Arial" w:hAnsi="Arial" w:cs="Arial"/>
          <w:color w:val="000000"/>
          <w:sz w:val="22"/>
          <w:szCs w:val="22"/>
        </w:rPr>
        <w:t xml:space="preserve"> sogar erstmals ein Verfahren zur Prüfung der Rechtsstaatlichkeit </w:t>
      </w:r>
      <w:r w:rsidR="00407D06" w:rsidRPr="00480CC2">
        <w:rPr>
          <w:rStyle w:val="Flietext"/>
          <w:rFonts w:ascii="Arial" w:hAnsi="Arial" w:cs="Arial"/>
          <w:color w:val="000000"/>
          <w:sz w:val="22"/>
          <w:szCs w:val="22"/>
        </w:rPr>
        <w:t>eines Mitgliedsstaates</w:t>
      </w:r>
      <w:r w:rsidR="00A813B5" w:rsidRPr="00480CC2">
        <w:rPr>
          <w:rStyle w:val="Flietext"/>
          <w:rFonts w:ascii="Arial" w:hAnsi="Arial" w:cs="Arial"/>
          <w:color w:val="000000"/>
          <w:sz w:val="22"/>
          <w:szCs w:val="22"/>
        </w:rPr>
        <w:t xml:space="preserve"> an. In Polen selbst gingen schon bald Zehntausende Gegner der Regierung auf die Straße und demonstrierten für die Demokratie. Die polnische Gesellschaft ist in ihrer Haltung zur neuen Regierung ti</w:t>
      </w:r>
      <w:r w:rsidR="00BF6A3F">
        <w:rPr>
          <w:rStyle w:val="Flietext"/>
          <w:rFonts w:ascii="Arial" w:hAnsi="Arial" w:cs="Arial"/>
          <w:color w:val="000000"/>
          <w:sz w:val="22"/>
          <w:szCs w:val="22"/>
        </w:rPr>
        <w:t>ef gespalten. Ein Kompromiss über</w:t>
      </w:r>
      <w:r w:rsidR="00A813B5" w:rsidRPr="00480CC2">
        <w:rPr>
          <w:rStyle w:val="Flietext"/>
          <w:rFonts w:ascii="Arial" w:hAnsi="Arial" w:cs="Arial"/>
          <w:color w:val="000000"/>
          <w:sz w:val="22"/>
          <w:szCs w:val="22"/>
        </w:rPr>
        <w:t xml:space="preserve"> die Konfrontationslinien </w:t>
      </w:r>
      <w:r w:rsidR="00BF6A3F">
        <w:rPr>
          <w:rStyle w:val="Flietext"/>
          <w:rFonts w:ascii="Arial" w:hAnsi="Arial" w:cs="Arial"/>
          <w:color w:val="000000"/>
          <w:sz w:val="22"/>
          <w:szCs w:val="22"/>
        </w:rPr>
        <w:t xml:space="preserve">hinweg </w:t>
      </w:r>
      <w:r w:rsidR="00A813B5" w:rsidRPr="00480CC2">
        <w:rPr>
          <w:rStyle w:val="Flietext"/>
          <w:rFonts w:ascii="Arial" w:hAnsi="Arial" w:cs="Arial"/>
          <w:color w:val="000000"/>
          <w:sz w:val="22"/>
          <w:szCs w:val="22"/>
        </w:rPr>
        <w:t>ist nicht absehbar.</w:t>
      </w:r>
    </w:p>
    <w:p w14:paraId="3FFCE00A" w14:textId="0506ADA5" w:rsidR="00581E26" w:rsidRPr="00172DF0" w:rsidRDefault="00643257" w:rsidP="00292F90">
      <w:pPr>
        <w:pStyle w:val="1Standardflietext"/>
        <w:jc w:val="both"/>
        <w:rPr>
          <w:rFonts w:cs="Arial"/>
          <w:i/>
          <w:szCs w:val="22"/>
        </w:rPr>
      </w:pPr>
      <w:r w:rsidRPr="00480CC2">
        <w:rPr>
          <w:rStyle w:val="1kursiv"/>
          <w:rFonts w:cs="Arial"/>
          <w:sz w:val="18"/>
        </w:rPr>
        <w:t>A</w:t>
      </w:r>
      <w:r w:rsidR="00D864F8" w:rsidRPr="00480CC2">
        <w:rPr>
          <w:rStyle w:val="1kursiv"/>
          <w:rFonts w:cs="Arial"/>
          <w:sz w:val="18"/>
        </w:rPr>
        <w:t>us: Garsztecki, Stefan: Das politische System Polens. In: Polnische Gesellschaft. Hrsg. von Matthias Kneip und Manfred Mack. Berlin: Cornels</w:t>
      </w:r>
      <w:r w:rsidR="00B30D22">
        <w:rPr>
          <w:rStyle w:val="1kursiv"/>
          <w:rFonts w:cs="Arial"/>
          <w:sz w:val="18"/>
        </w:rPr>
        <w:t>en 2012. S. 5</w:t>
      </w:r>
      <w:r w:rsidR="00B30D22" w:rsidRPr="00B30D22">
        <w:rPr>
          <w:rStyle w:val="1kursiv"/>
          <w:rFonts w:cs="Arial"/>
          <w:sz w:val="18"/>
        </w:rPr>
        <w:t>–</w:t>
      </w:r>
      <w:r w:rsidR="00D864F8" w:rsidRPr="00480CC2">
        <w:rPr>
          <w:rStyle w:val="1kursiv"/>
          <w:rFonts w:cs="Arial"/>
          <w:sz w:val="18"/>
        </w:rPr>
        <w:t>9</w:t>
      </w:r>
      <w:r w:rsidRPr="00480CC2">
        <w:rPr>
          <w:rStyle w:val="1kursiv"/>
          <w:rFonts w:cs="Arial"/>
          <w:sz w:val="18"/>
        </w:rPr>
        <w:t xml:space="preserve"> (bearbeitet</w:t>
      </w:r>
      <w:r w:rsidR="00BF6A3F">
        <w:rPr>
          <w:rStyle w:val="1kursiv"/>
          <w:rFonts w:cs="Arial"/>
          <w:sz w:val="18"/>
        </w:rPr>
        <w:t xml:space="preserve"> und aktualisiert</w:t>
      </w:r>
      <w:r w:rsidRPr="00480CC2">
        <w:rPr>
          <w:rStyle w:val="1kursiv"/>
          <w:rFonts w:cs="Arial"/>
          <w:sz w:val="18"/>
        </w:rPr>
        <w:t>)</w:t>
      </w:r>
      <w:r w:rsidR="00D864F8" w:rsidRPr="00480CC2">
        <w:rPr>
          <w:rStyle w:val="1kursiv"/>
          <w:rFonts w:cs="Arial"/>
          <w:sz w:val="18"/>
        </w:rPr>
        <w:t>.</w:t>
      </w:r>
      <w:r w:rsidR="00292F90" w:rsidRPr="00172DF0">
        <w:rPr>
          <w:rFonts w:cs="Arial"/>
          <w:i/>
          <w:szCs w:val="22"/>
        </w:rPr>
        <w:t xml:space="preserve"> </w:t>
      </w:r>
    </w:p>
    <w:p w14:paraId="6D4E2014" w14:textId="7839F5AD" w:rsidR="00694053" w:rsidRDefault="00694053">
      <w:pPr>
        <w:spacing w:after="0" w:line="240" w:lineRule="auto"/>
        <w:rPr>
          <w:rFonts w:cs="Arial"/>
          <w:i/>
          <w:sz w:val="22"/>
          <w:szCs w:val="22"/>
        </w:rPr>
      </w:pPr>
    </w:p>
    <w:sectPr w:rsidR="00694053" w:rsidSect="001F5F7A">
      <w:headerReference w:type="even" r:id="rId19"/>
      <w:headerReference w:type="default" r:id="rId20"/>
      <w:footerReference w:type="even" r:id="rId21"/>
      <w:footerReference w:type="default" r:id="rId22"/>
      <w:headerReference w:type="first" r:id="rId23"/>
      <w:footerReference w:type="first" r:id="rId24"/>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5048D" w14:textId="77777777" w:rsidR="0048311B" w:rsidRDefault="0048311B">
      <w:r>
        <w:separator/>
      </w:r>
    </w:p>
    <w:p w14:paraId="695C5DFA" w14:textId="77777777" w:rsidR="0048311B" w:rsidRDefault="0048311B"/>
    <w:p w14:paraId="178E27F9" w14:textId="77777777" w:rsidR="0048311B" w:rsidRDefault="0048311B"/>
    <w:p w14:paraId="43A0415D" w14:textId="77777777" w:rsidR="0048311B" w:rsidRDefault="0048311B"/>
    <w:p w14:paraId="75F878AE" w14:textId="77777777" w:rsidR="0048311B" w:rsidRDefault="0048311B"/>
    <w:p w14:paraId="583A9AA1" w14:textId="77777777" w:rsidR="0048311B" w:rsidRDefault="0048311B"/>
    <w:p w14:paraId="5B4AF039" w14:textId="77777777" w:rsidR="0048311B" w:rsidRDefault="0048311B"/>
    <w:p w14:paraId="64EE9D76" w14:textId="77777777" w:rsidR="0048311B" w:rsidRDefault="0048311B"/>
  </w:endnote>
  <w:endnote w:type="continuationSeparator" w:id="0">
    <w:p w14:paraId="0C01C3CA" w14:textId="77777777" w:rsidR="0048311B" w:rsidRDefault="0048311B">
      <w:r>
        <w:continuationSeparator/>
      </w:r>
    </w:p>
    <w:p w14:paraId="3AC0CA77" w14:textId="77777777" w:rsidR="0048311B" w:rsidRDefault="0048311B"/>
    <w:p w14:paraId="112405E9" w14:textId="77777777" w:rsidR="0048311B" w:rsidRDefault="0048311B"/>
    <w:p w14:paraId="2E03647B" w14:textId="77777777" w:rsidR="0048311B" w:rsidRDefault="0048311B"/>
    <w:p w14:paraId="53329C4C" w14:textId="77777777" w:rsidR="0048311B" w:rsidRDefault="0048311B"/>
    <w:p w14:paraId="57A2F2BD" w14:textId="77777777" w:rsidR="0048311B" w:rsidRDefault="0048311B"/>
    <w:p w14:paraId="2147226A" w14:textId="77777777" w:rsidR="0048311B" w:rsidRDefault="0048311B"/>
    <w:p w14:paraId="4100099C" w14:textId="77777777" w:rsidR="0048311B" w:rsidRDefault="00483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A555" w14:textId="77777777" w:rsidR="006E5456" w:rsidRDefault="006E5456" w:rsidP="00E44005">
    <w:r>
      <w:fldChar w:fldCharType="begin"/>
    </w:r>
    <w:r>
      <w:instrText xml:space="preserve">PAGE  </w:instrText>
    </w:r>
    <w:r>
      <w:fldChar w:fldCharType="separate"/>
    </w:r>
    <w:r>
      <w:rPr>
        <w:noProof/>
      </w:rPr>
      <w:t>5</w:t>
    </w:r>
    <w:r>
      <w:fldChar w:fldCharType="end"/>
    </w:r>
  </w:p>
  <w:p w14:paraId="1C9A7357" w14:textId="77777777" w:rsidR="006E5456" w:rsidRDefault="006E5456" w:rsidP="00E44005"/>
  <w:p w14:paraId="6C4792B1" w14:textId="77777777" w:rsidR="006E5456" w:rsidRDefault="006E5456"/>
  <w:p w14:paraId="10D37216" w14:textId="77777777" w:rsidR="006E5456" w:rsidRDefault="006E5456"/>
  <w:p w14:paraId="1ACC6B1E" w14:textId="77777777" w:rsidR="006E5456" w:rsidRDefault="006E5456"/>
  <w:p w14:paraId="2F362F6C" w14:textId="77777777" w:rsidR="006E5456" w:rsidRDefault="006E5456"/>
  <w:p w14:paraId="4CC60DB0" w14:textId="77777777" w:rsidR="006E5456" w:rsidRDefault="006E5456"/>
  <w:p w14:paraId="6507EF67" w14:textId="77777777" w:rsidR="006E5456" w:rsidRDefault="006E5456"/>
  <w:p w14:paraId="7C7833C8" w14:textId="77777777" w:rsidR="006E5456" w:rsidRDefault="006E5456"/>
  <w:p w14:paraId="2A67790B" w14:textId="77777777" w:rsidR="006E5456" w:rsidRDefault="006E5456"/>
  <w:p w14:paraId="5E9B585C" w14:textId="77777777" w:rsidR="006E5456" w:rsidRDefault="006E5456"/>
  <w:p w14:paraId="0899B890" w14:textId="77777777" w:rsidR="006E5456" w:rsidRDefault="006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6E5456" w14:paraId="14F9588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6E5456" w14:paraId="08E57844"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6E5456" w14:paraId="63253A6D" w14:textId="77777777" w:rsidTr="007C139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6E5456" w14:paraId="40501673" w14:textId="77777777" w:rsidTr="007C139A">
                        <w:trPr>
                          <w:trHeight w:val="132"/>
                        </w:trPr>
                        <w:tc>
                          <w:tcPr>
                            <w:tcW w:w="1919" w:type="dxa"/>
                          </w:tcPr>
                          <w:p w14:paraId="1198A6BB" w14:textId="77777777" w:rsidR="006E5456" w:rsidRPr="00D442D6" w:rsidRDefault="006E5456" w:rsidP="007C139A">
                            <w:pPr>
                              <w:spacing w:after="0"/>
                              <w:rPr>
                                <w:rFonts w:ascii="Times New Roman" w:hAnsi="Times New Roman"/>
                                <w:sz w:val="16"/>
                                <w:szCs w:val="16"/>
                              </w:rPr>
                            </w:pPr>
                            <w:r>
                              <w:rPr>
                                <w:rFonts w:ascii="Times New Roman" w:hAnsi="Times New Roman"/>
                                <w:noProof/>
                                <w:sz w:val="16"/>
                                <w:szCs w:val="16"/>
                              </w:rPr>
                              <w:drawing>
                                <wp:inline distT="0" distB="0" distL="0" distR="0" wp14:anchorId="71EB9761" wp14:editId="761B60B1">
                                  <wp:extent cx="1238250" cy="533400"/>
                                  <wp:effectExtent l="0" t="0" r="0" b="0"/>
                                  <wp:docPr id="16" name="Grafik 16"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8411B31" w14:textId="77777777" w:rsidR="006E5456" w:rsidRPr="00D442D6" w:rsidRDefault="006E5456" w:rsidP="007C139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64BCF6AC" w14:textId="77777777" w:rsidR="006E5456" w:rsidRPr="00D442D6" w:rsidRDefault="006E5456" w:rsidP="007C139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292F90">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292F90">
                              <w:rPr>
                                <w:rFonts w:ascii="Times New Roman" w:hAnsi="Times New Roman"/>
                                <w:noProof/>
                                <w:szCs w:val="16"/>
                              </w:rPr>
                              <w:t>4</w:t>
                            </w:r>
                            <w:r w:rsidRPr="00D442D6">
                              <w:rPr>
                                <w:rFonts w:ascii="Times New Roman" w:hAnsi="Times New Roman"/>
                                <w:szCs w:val="16"/>
                              </w:rPr>
                              <w:fldChar w:fldCharType="end"/>
                            </w:r>
                            <w:r w:rsidRPr="00D442D6">
                              <w:rPr>
                                <w:rFonts w:ascii="Times New Roman" w:hAnsi="Times New Roman"/>
                                <w:szCs w:val="16"/>
                              </w:rPr>
                              <w:br/>
                            </w:r>
                          </w:p>
                        </w:tc>
                      </w:tr>
                    </w:tbl>
                    <w:p w14:paraId="5B7A1E2E" w14:textId="77777777" w:rsidR="006E5456" w:rsidRPr="00D442D6" w:rsidRDefault="006E5456" w:rsidP="007C139A">
                      <w:pPr>
                        <w:spacing w:after="0"/>
                        <w:rPr>
                          <w:rFonts w:ascii="Times New Roman" w:hAnsi="Times New Roman"/>
                          <w:sz w:val="16"/>
                          <w:szCs w:val="16"/>
                        </w:rPr>
                      </w:pPr>
                    </w:p>
                  </w:tc>
                  <w:tc>
                    <w:tcPr>
                      <w:tcW w:w="4519" w:type="dxa"/>
                    </w:tcPr>
                    <w:p w14:paraId="76E4B3D5" w14:textId="77777777" w:rsidR="006E5456" w:rsidRPr="00D442D6" w:rsidRDefault="006E5456" w:rsidP="007C139A">
                      <w:pPr>
                        <w:pStyle w:val="RahmenFuzeile"/>
                        <w:jc w:val="center"/>
                        <w:rPr>
                          <w:rFonts w:ascii="Times New Roman" w:hAnsi="Times New Roman"/>
                          <w:szCs w:val="16"/>
                        </w:rPr>
                      </w:pPr>
                    </w:p>
                  </w:tc>
                  <w:tc>
                    <w:tcPr>
                      <w:tcW w:w="2861" w:type="dxa"/>
                    </w:tcPr>
                    <w:p w14:paraId="3ED3EC83" w14:textId="77777777" w:rsidR="006E5456" w:rsidRPr="00D442D6" w:rsidRDefault="006E5456" w:rsidP="007C139A">
                      <w:pPr>
                        <w:pStyle w:val="RahmenFuzeile"/>
                        <w:jc w:val="right"/>
                        <w:rPr>
                          <w:rFonts w:ascii="Times New Roman" w:hAnsi="Times New Roman"/>
                          <w:szCs w:val="16"/>
                        </w:rPr>
                      </w:pPr>
                    </w:p>
                  </w:tc>
                </w:tr>
              </w:tbl>
              <w:p w14:paraId="263F4376" w14:textId="77777777" w:rsidR="006E5456" w:rsidRPr="00D442D6" w:rsidRDefault="006E5456" w:rsidP="007C139A">
                <w:pPr>
                  <w:spacing w:after="0"/>
                  <w:rPr>
                    <w:rFonts w:ascii="Times New Roman" w:hAnsi="Times New Roman"/>
                    <w:sz w:val="16"/>
                    <w:szCs w:val="16"/>
                  </w:rPr>
                </w:pPr>
              </w:p>
            </w:tc>
            <w:tc>
              <w:tcPr>
                <w:tcW w:w="4519" w:type="dxa"/>
              </w:tcPr>
              <w:p w14:paraId="640BD3DE" w14:textId="77777777" w:rsidR="006E5456" w:rsidRPr="00D442D6" w:rsidRDefault="006E5456" w:rsidP="007C139A">
                <w:pPr>
                  <w:pStyle w:val="RahmenFuzeile"/>
                  <w:jc w:val="center"/>
                  <w:rPr>
                    <w:rFonts w:ascii="Times New Roman" w:hAnsi="Times New Roman"/>
                    <w:szCs w:val="16"/>
                  </w:rPr>
                </w:pPr>
              </w:p>
            </w:tc>
            <w:tc>
              <w:tcPr>
                <w:tcW w:w="2861" w:type="dxa"/>
              </w:tcPr>
              <w:p w14:paraId="34CBC8DC" w14:textId="77777777" w:rsidR="006E5456" w:rsidRPr="00D442D6" w:rsidRDefault="006E5456" w:rsidP="007C139A">
                <w:pPr>
                  <w:pStyle w:val="RahmenFuzeile"/>
                  <w:jc w:val="right"/>
                  <w:rPr>
                    <w:rFonts w:ascii="Times New Roman" w:hAnsi="Times New Roman"/>
                    <w:szCs w:val="16"/>
                  </w:rPr>
                </w:pPr>
              </w:p>
            </w:tc>
          </w:tr>
        </w:tbl>
        <w:p w14:paraId="66438219" w14:textId="77777777" w:rsidR="006E5456" w:rsidRPr="00D442D6" w:rsidRDefault="006E5456" w:rsidP="00383D1A">
          <w:pPr>
            <w:spacing w:after="0"/>
            <w:rPr>
              <w:rFonts w:ascii="Times New Roman" w:hAnsi="Times New Roman"/>
              <w:sz w:val="16"/>
              <w:szCs w:val="16"/>
            </w:rPr>
          </w:pPr>
        </w:p>
      </w:tc>
      <w:tc>
        <w:tcPr>
          <w:tcW w:w="4519" w:type="dxa"/>
        </w:tcPr>
        <w:p w14:paraId="46E2D82A" w14:textId="77777777" w:rsidR="006E5456" w:rsidRPr="00D442D6" w:rsidRDefault="006E5456" w:rsidP="00C67B21">
          <w:pPr>
            <w:pStyle w:val="RahmenFuzeile"/>
            <w:jc w:val="center"/>
            <w:rPr>
              <w:rFonts w:ascii="Times New Roman" w:hAnsi="Times New Roman"/>
              <w:szCs w:val="16"/>
            </w:rPr>
          </w:pPr>
        </w:p>
      </w:tc>
      <w:tc>
        <w:tcPr>
          <w:tcW w:w="2861" w:type="dxa"/>
        </w:tcPr>
        <w:p w14:paraId="078BB05B" w14:textId="77777777" w:rsidR="006E5456" w:rsidRPr="00D442D6" w:rsidRDefault="006E5456"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AA1B" w14:textId="77777777" w:rsidR="006E5456" w:rsidRDefault="006E545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9ACAA" w14:textId="77777777" w:rsidR="0048311B" w:rsidRDefault="0048311B">
      <w:r>
        <w:separator/>
      </w:r>
    </w:p>
    <w:p w14:paraId="7821BC1D" w14:textId="77777777" w:rsidR="0048311B" w:rsidRDefault="0048311B"/>
    <w:p w14:paraId="413A93E1" w14:textId="77777777" w:rsidR="0048311B" w:rsidRDefault="0048311B"/>
    <w:p w14:paraId="7F47F594" w14:textId="77777777" w:rsidR="0048311B" w:rsidRDefault="0048311B"/>
    <w:p w14:paraId="06A51C9D" w14:textId="77777777" w:rsidR="0048311B" w:rsidRDefault="0048311B"/>
    <w:p w14:paraId="0747719B" w14:textId="77777777" w:rsidR="0048311B" w:rsidRDefault="0048311B"/>
    <w:p w14:paraId="5ADDEE1F" w14:textId="77777777" w:rsidR="0048311B" w:rsidRDefault="0048311B"/>
    <w:p w14:paraId="0F04F88D" w14:textId="77777777" w:rsidR="0048311B" w:rsidRDefault="0048311B"/>
  </w:footnote>
  <w:footnote w:type="continuationSeparator" w:id="0">
    <w:p w14:paraId="7ABA3741" w14:textId="77777777" w:rsidR="0048311B" w:rsidRDefault="0048311B">
      <w:r>
        <w:continuationSeparator/>
      </w:r>
    </w:p>
    <w:p w14:paraId="54E6BE6F" w14:textId="77777777" w:rsidR="0048311B" w:rsidRDefault="0048311B"/>
    <w:p w14:paraId="3324920D" w14:textId="77777777" w:rsidR="0048311B" w:rsidRDefault="0048311B"/>
    <w:p w14:paraId="1D03BB84" w14:textId="77777777" w:rsidR="0048311B" w:rsidRDefault="0048311B"/>
    <w:p w14:paraId="333D72AC" w14:textId="77777777" w:rsidR="0048311B" w:rsidRDefault="0048311B"/>
    <w:p w14:paraId="57650168" w14:textId="77777777" w:rsidR="0048311B" w:rsidRDefault="0048311B"/>
    <w:p w14:paraId="58F3D336" w14:textId="77777777" w:rsidR="0048311B" w:rsidRDefault="0048311B"/>
    <w:p w14:paraId="1CFAB60E" w14:textId="77777777" w:rsidR="0048311B" w:rsidRDefault="0048311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1EDE" w14:textId="77777777" w:rsidR="006E5456" w:rsidRDefault="006E5456">
    <w:pPr>
      <w:pStyle w:val="Kopfzeile"/>
    </w:pPr>
  </w:p>
  <w:p w14:paraId="1A69E59F" w14:textId="77777777" w:rsidR="006E5456" w:rsidRDefault="006E5456"/>
  <w:p w14:paraId="6B9AB65D" w14:textId="77777777" w:rsidR="006E5456" w:rsidRDefault="006E5456"/>
  <w:p w14:paraId="2952F111" w14:textId="77777777" w:rsidR="006E5456" w:rsidRDefault="006E5456"/>
  <w:p w14:paraId="6DF6E693" w14:textId="77777777" w:rsidR="006E5456" w:rsidRDefault="006E5456"/>
  <w:p w14:paraId="33F88798" w14:textId="77777777" w:rsidR="006E5456" w:rsidRDefault="006E5456"/>
  <w:p w14:paraId="6076A52A" w14:textId="77777777" w:rsidR="006E5456" w:rsidRDefault="006E5456"/>
  <w:p w14:paraId="42AB1905" w14:textId="77777777" w:rsidR="006E5456" w:rsidRDefault="006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E5456" w14:paraId="0E063781" w14:textId="77777777" w:rsidTr="0003613B">
      <w:trPr>
        <w:trHeight w:val="272"/>
      </w:trPr>
      <w:tc>
        <w:tcPr>
          <w:tcW w:w="6946" w:type="dxa"/>
        </w:tcPr>
        <w:p w14:paraId="43DA7D3D" w14:textId="77777777" w:rsidR="006E5456" w:rsidRPr="00650060" w:rsidRDefault="006E5456" w:rsidP="00650060">
          <w:pPr>
            <w:pStyle w:val="0berschrift4"/>
          </w:pPr>
          <w:r w:rsidRPr="006B53E4">
            <w:rPr>
              <w:noProof/>
              <w:sz w:val="20"/>
            </w:rPr>
            <mc:AlternateContent>
              <mc:Choice Requires="wps">
                <w:drawing>
                  <wp:anchor distT="0" distB="0" distL="114300" distR="114300" simplePos="0" relativeHeight="251657728" behindDoc="0" locked="0" layoutInCell="1" allowOverlap="1" wp14:anchorId="249CD4F1" wp14:editId="2FA1EC1B">
                    <wp:simplePos x="0" y="0"/>
                    <wp:positionH relativeFrom="margin">
                      <wp:posOffset>-501015</wp:posOffset>
                    </wp:positionH>
                    <wp:positionV relativeFrom="paragraph">
                      <wp:posOffset>-443230</wp:posOffset>
                    </wp:positionV>
                    <wp:extent cx="278130" cy="10634345"/>
                    <wp:effectExtent l="0" t="0" r="0" b="0"/>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5AAF5" w14:textId="77777777" w:rsidR="006E5456" w:rsidRDefault="006E5456"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CD4F1" id="_x0000_t202" coordsize="21600,21600" o:spt="202" path="m,l,21600r21600,l21600,xe">
                    <v:stroke joinstyle="miter"/>
                    <v:path gradientshapeok="t" o:connecttype="rect"/>
                  </v:shapetype>
                  <v:shape id="Text Box 104" o:spid="_x0000_s103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UpE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xH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SGDCfzaD6q6bfc&#10;Ave95kbTjhuYHi3vMhyfnWhqNbgRlWutobwd7YtS2PSfSgHtnhrtFGtFOsrVHLdHQLEy3srqEbSr&#10;JCgLZAgjDwy7Rkv4HWCCZFh/31PFMGo/CHgCsG0mQ03GdjKoKBsJg8hgNJprM46lfa/4rgHw8ZEJ&#10;eQPPpOZOwE+JnB4XTAXH4zTB7Ni5/HdeT3N29Qs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OjlSkS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3325AAF5" w14:textId="77777777" w:rsidR="006E5456" w:rsidRDefault="006E5456" w:rsidP="00EE4AFB">
                          <w:pPr>
                            <w:pStyle w:val="RahmenCopyrightvermerk"/>
                            <w:jc w:val="left"/>
                            <w:rPr>
                              <w:rFonts w:cs="Arial"/>
                            </w:rPr>
                          </w:pPr>
                        </w:p>
                      </w:txbxContent>
                    </v:textbox>
                    <w10:wrap anchorx="margin"/>
                  </v:shape>
                </w:pict>
              </mc:Fallback>
            </mc:AlternateContent>
          </w:r>
          <w:r w:rsidRPr="006B53E4">
            <w:rPr>
              <w:sz w:val="20"/>
            </w:rPr>
            <w:t>Das politische System Polens</w:t>
          </w:r>
        </w:p>
      </w:tc>
      <w:tc>
        <w:tcPr>
          <w:tcW w:w="2767" w:type="dxa"/>
          <w:gridSpan w:val="2"/>
        </w:tcPr>
        <w:p w14:paraId="300369FF" w14:textId="77777777" w:rsidR="006E5456" w:rsidRPr="00650060" w:rsidRDefault="006E5456" w:rsidP="00650060">
          <w:pPr>
            <w:pStyle w:val="0berschrift4"/>
          </w:pPr>
          <w:r w:rsidRPr="00732C04">
            <w:rPr>
              <w:b/>
              <w:sz w:val="20"/>
            </w:rPr>
            <w:t>Politik und Gesellschaft</w:t>
          </w:r>
          <w:r w:rsidRPr="00732C04">
            <w:rPr>
              <w:rStyle w:val="RahmenSymbol"/>
              <w:sz w:val="20"/>
            </w:rPr>
            <w:t></w:t>
          </w:r>
        </w:p>
      </w:tc>
    </w:tr>
    <w:tr w:rsidR="006E5456" w14:paraId="1AAE0C76" w14:textId="77777777" w:rsidTr="0003613B">
      <w:trPr>
        <w:trHeight w:val="272"/>
      </w:trPr>
      <w:tc>
        <w:tcPr>
          <w:tcW w:w="8714" w:type="dxa"/>
          <w:gridSpan w:val="2"/>
        </w:tcPr>
        <w:p w14:paraId="1F8BF781" w14:textId="34509943" w:rsidR="006E5456" w:rsidRPr="002833C2" w:rsidRDefault="006E5456" w:rsidP="0003613B">
          <w:pPr>
            <w:pStyle w:val="1Standardflietext"/>
            <w:tabs>
              <w:tab w:val="left" w:pos="2100"/>
            </w:tabs>
            <w:spacing w:after="0"/>
            <w:rPr>
              <w:i/>
            </w:rPr>
          </w:pPr>
        </w:p>
      </w:tc>
      <w:tc>
        <w:tcPr>
          <w:tcW w:w="999" w:type="dxa"/>
        </w:tcPr>
        <w:p w14:paraId="57A2C6B6" w14:textId="77777777" w:rsidR="006E5456" w:rsidRPr="002833C2" w:rsidRDefault="006E5456" w:rsidP="0003613B">
          <w:pPr>
            <w:pStyle w:val="RahmenKopfzeilerechts"/>
            <w:rPr>
              <w:rStyle w:val="RahmenKopfzeilerechtsZchnZchn"/>
              <w:i/>
            </w:rPr>
          </w:pPr>
        </w:p>
      </w:tc>
    </w:tr>
  </w:tbl>
  <w:p w14:paraId="2220C444" w14:textId="77777777" w:rsidR="006E5456" w:rsidRDefault="006E5456"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A7E0" w14:textId="77777777" w:rsidR="006E5456" w:rsidRDefault="006E545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1C3"/>
      </v:shape>
    </w:pict>
  </w:numPicBullet>
  <w:abstractNum w:abstractNumId="0" w15:restartNumberingAfterBreak="0">
    <w:nsid w:val="FFFFFF7C"/>
    <w:multiLevelType w:val="singleLevel"/>
    <w:tmpl w:val="BC92B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062F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226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32A7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064A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8B1945"/>
    <w:multiLevelType w:val="hybridMultilevel"/>
    <w:tmpl w:val="4F1EA96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7E7A08"/>
    <w:multiLevelType w:val="hybridMultilevel"/>
    <w:tmpl w:val="9072D400"/>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3" w15:restartNumberingAfterBreak="0">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D1A51F0"/>
    <w:multiLevelType w:val="hybridMultilevel"/>
    <w:tmpl w:val="4D007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C54D5A"/>
    <w:multiLevelType w:val="hybridMultilevel"/>
    <w:tmpl w:val="AC861FAA"/>
    <w:lvl w:ilvl="0" w:tplc="55B0D9F2">
      <w:numFmt w:val="bullet"/>
      <w:lvlText w:val="-"/>
      <w:lvlJc w:val="left"/>
      <w:pPr>
        <w:ind w:left="700" w:hanging="360"/>
      </w:pPr>
      <w:rPr>
        <w:rFonts w:ascii="Arial" w:eastAsia="Times New Roman" w:hAnsi="Arial" w:cs="Arial" w:hint="default"/>
        <w:b/>
        <w:color w:val="auto"/>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0" w15:restartNumberingAfterBreak="0">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8"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8F67CBB"/>
    <w:multiLevelType w:val="hybridMultilevel"/>
    <w:tmpl w:val="9B20A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4" w15:restartNumberingAfterBreak="0">
    <w:nsid w:val="6FE16CFE"/>
    <w:multiLevelType w:val="multilevel"/>
    <w:tmpl w:val="3F0E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0"/>
  </w:num>
  <w:num w:numId="2">
    <w:abstractNumId w:val="35"/>
  </w:num>
  <w:num w:numId="3">
    <w:abstractNumId w:val="28"/>
  </w:num>
  <w:num w:numId="4">
    <w:abstractNumId w:val="38"/>
  </w:num>
  <w:num w:numId="5">
    <w:abstractNumId w:val="46"/>
  </w:num>
  <w:num w:numId="6">
    <w:abstractNumId w:val="32"/>
  </w:num>
  <w:num w:numId="7">
    <w:abstractNumId w:val="22"/>
  </w:num>
  <w:num w:numId="8">
    <w:abstractNumId w:val="47"/>
  </w:num>
  <w:num w:numId="9">
    <w:abstractNumId w:val="42"/>
  </w:num>
  <w:num w:numId="10">
    <w:abstractNumId w:val="26"/>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4"/>
  </w:num>
  <w:num w:numId="22">
    <w:abstractNumId w:val="20"/>
  </w:num>
  <w:num w:numId="23">
    <w:abstractNumId w:val="30"/>
  </w:num>
  <w:num w:numId="24">
    <w:abstractNumId w:val="24"/>
  </w:num>
  <w:num w:numId="25">
    <w:abstractNumId w:val="25"/>
  </w:num>
  <w:num w:numId="26">
    <w:abstractNumId w:val="31"/>
  </w:num>
  <w:num w:numId="27">
    <w:abstractNumId w:val="39"/>
  </w:num>
  <w:num w:numId="28">
    <w:abstractNumId w:val="19"/>
  </w:num>
  <w:num w:numId="29">
    <w:abstractNumId w:val="37"/>
  </w:num>
  <w:num w:numId="30">
    <w:abstractNumId w:val="33"/>
  </w:num>
  <w:num w:numId="31">
    <w:abstractNumId w:val="45"/>
  </w:num>
  <w:num w:numId="32">
    <w:abstractNumId w:val="12"/>
  </w:num>
  <w:num w:numId="33">
    <w:abstractNumId w:val="34"/>
  </w:num>
  <w:num w:numId="34">
    <w:abstractNumId w:val="11"/>
  </w:num>
  <w:num w:numId="35">
    <w:abstractNumId w:val="15"/>
  </w:num>
  <w:num w:numId="36">
    <w:abstractNumId w:val="17"/>
  </w:num>
  <w:num w:numId="37">
    <w:abstractNumId w:val="36"/>
  </w:num>
  <w:num w:numId="38">
    <w:abstractNumId w:val="18"/>
  </w:num>
  <w:num w:numId="39">
    <w:abstractNumId w:val="23"/>
  </w:num>
  <w:num w:numId="40">
    <w:abstractNumId w:val="10"/>
  </w:num>
  <w:num w:numId="41">
    <w:abstractNumId w:val="21"/>
  </w:num>
  <w:num w:numId="42">
    <w:abstractNumId w:val="43"/>
  </w:num>
  <w:num w:numId="43">
    <w:abstractNumId w:val="29"/>
  </w:num>
  <w:num w:numId="44">
    <w:abstractNumId w:val="13"/>
  </w:num>
  <w:num w:numId="45">
    <w:abstractNumId w:val="38"/>
  </w:num>
  <w:num w:numId="46">
    <w:abstractNumId w:val="38"/>
  </w:num>
  <w:num w:numId="47">
    <w:abstractNumId w:val="16"/>
  </w:num>
  <w:num w:numId="48">
    <w:abstractNumId w:val="27"/>
  </w:num>
  <w:num w:numId="49">
    <w:abstractNumId w:val="41"/>
  </w:num>
  <w:num w:numId="50">
    <w:abstractNumId w:val="4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6"/>
    <w:rsid w:val="000036D7"/>
    <w:rsid w:val="0000472F"/>
    <w:rsid w:val="00012FD5"/>
    <w:rsid w:val="00016B84"/>
    <w:rsid w:val="0001700F"/>
    <w:rsid w:val="00021294"/>
    <w:rsid w:val="00022DCF"/>
    <w:rsid w:val="00026C0A"/>
    <w:rsid w:val="00026FB6"/>
    <w:rsid w:val="000270EA"/>
    <w:rsid w:val="00035908"/>
    <w:rsid w:val="0003613B"/>
    <w:rsid w:val="00040709"/>
    <w:rsid w:val="00041780"/>
    <w:rsid w:val="000434CE"/>
    <w:rsid w:val="000525AE"/>
    <w:rsid w:val="000564E4"/>
    <w:rsid w:val="0006254E"/>
    <w:rsid w:val="00062CB1"/>
    <w:rsid w:val="00063791"/>
    <w:rsid w:val="00065E71"/>
    <w:rsid w:val="0006678C"/>
    <w:rsid w:val="00070934"/>
    <w:rsid w:val="000720FC"/>
    <w:rsid w:val="00076C38"/>
    <w:rsid w:val="000819A0"/>
    <w:rsid w:val="00087807"/>
    <w:rsid w:val="00090DC9"/>
    <w:rsid w:val="000922CE"/>
    <w:rsid w:val="00092C6C"/>
    <w:rsid w:val="00093B7B"/>
    <w:rsid w:val="000945F8"/>
    <w:rsid w:val="00095CBB"/>
    <w:rsid w:val="00096B03"/>
    <w:rsid w:val="000A17C2"/>
    <w:rsid w:val="000A6685"/>
    <w:rsid w:val="000B6E46"/>
    <w:rsid w:val="000C6C75"/>
    <w:rsid w:val="000D646B"/>
    <w:rsid w:val="000E0DE3"/>
    <w:rsid w:val="000E1EF9"/>
    <w:rsid w:val="000E2748"/>
    <w:rsid w:val="000E27EF"/>
    <w:rsid w:val="000E3D24"/>
    <w:rsid w:val="000E528E"/>
    <w:rsid w:val="000F2509"/>
    <w:rsid w:val="000F50A8"/>
    <w:rsid w:val="000F7CB4"/>
    <w:rsid w:val="00102627"/>
    <w:rsid w:val="00107625"/>
    <w:rsid w:val="00114C43"/>
    <w:rsid w:val="00116993"/>
    <w:rsid w:val="00121293"/>
    <w:rsid w:val="00125524"/>
    <w:rsid w:val="00127484"/>
    <w:rsid w:val="00133423"/>
    <w:rsid w:val="001373E9"/>
    <w:rsid w:val="00137907"/>
    <w:rsid w:val="0014005F"/>
    <w:rsid w:val="0014256E"/>
    <w:rsid w:val="00144E39"/>
    <w:rsid w:val="00146FFD"/>
    <w:rsid w:val="001506D1"/>
    <w:rsid w:val="00161CAE"/>
    <w:rsid w:val="001624A8"/>
    <w:rsid w:val="0016339B"/>
    <w:rsid w:val="0016430F"/>
    <w:rsid w:val="001674F1"/>
    <w:rsid w:val="001727B7"/>
    <w:rsid w:val="00172DF0"/>
    <w:rsid w:val="001808BE"/>
    <w:rsid w:val="0018639C"/>
    <w:rsid w:val="00192A9B"/>
    <w:rsid w:val="00195BC8"/>
    <w:rsid w:val="0019678C"/>
    <w:rsid w:val="001A3DBA"/>
    <w:rsid w:val="001B3E83"/>
    <w:rsid w:val="001B5B46"/>
    <w:rsid w:val="001C0182"/>
    <w:rsid w:val="001C0E08"/>
    <w:rsid w:val="001C15C5"/>
    <w:rsid w:val="001D167D"/>
    <w:rsid w:val="001D27CE"/>
    <w:rsid w:val="001D59F6"/>
    <w:rsid w:val="001E07A0"/>
    <w:rsid w:val="001E1443"/>
    <w:rsid w:val="001E1C51"/>
    <w:rsid w:val="001E26DA"/>
    <w:rsid w:val="001E6769"/>
    <w:rsid w:val="001F1FE7"/>
    <w:rsid w:val="001F367B"/>
    <w:rsid w:val="001F44E6"/>
    <w:rsid w:val="001F59B2"/>
    <w:rsid w:val="001F5F7A"/>
    <w:rsid w:val="001F70F2"/>
    <w:rsid w:val="002017E5"/>
    <w:rsid w:val="00205797"/>
    <w:rsid w:val="0021125B"/>
    <w:rsid w:val="00213F0A"/>
    <w:rsid w:val="002143E3"/>
    <w:rsid w:val="00215422"/>
    <w:rsid w:val="00222274"/>
    <w:rsid w:val="00222A81"/>
    <w:rsid w:val="002313BD"/>
    <w:rsid w:val="00231684"/>
    <w:rsid w:val="00231F30"/>
    <w:rsid w:val="002333E2"/>
    <w:rsid w:val="002369BD"/>
    <w:rsid w:val="0024442C"/>
    <w:rsid w:val="00247C18"/>
    <w:rsid w:val="00251BD7"/>
    <w:rsid w:val="00252AF1"/>
    <w:rsid w:val="00253B0C"/>
    <w:rsid w:val="00255097"/>
    <w:rsid w:val="002570F4"/>
    <w:rsid w:val="00257EB8"/>
    <w:rsid w:val="00261D70"/>
    <w:rsid w:val="0026387D"/>
    <w:rsid w:val="00267547"/>
    <w:rsid w:val="00276128"/>
    <w:rsid w:val="00280069"/>
    <w:rsid w:val="002824F6"/>
    <w:rsid w:val="00282D72"/>
    <w:rsid w:val="002833C2"/>
    <w:rsid w:val="00292F90"/>
    <w:rsid w:val="00294284"/>
    <w:rsid w:val="002A3A65"/>
    <w:rsid w:val="002A3CB4"/>
    <w:rsid w:val="002A4899"/>
    <w:rsid w:val="002B0CBD"/>
    <w:rsid w:val="002B4F3B"/>
    <w:rsid w:val="002C10BD"/>
    <w:rsid w:val="002C1C34"/>
    <w:rsid w:val="002C3511"/>
    <w:rsid w:val="002C39D9"/>
    <w:rsid w:val="002C458C"/>
    <w:rsid w:val="002D0731"/>
    <w:rsid w:val="002D1404"/>
    <w:rsid w:val="002D153E"/>
    <w:rsid w:val="002D5A9D"/>
    <w:rsid w:val="002D64E8"/>
    <w:rsid w:val="002D7662"/>
    <w:rsid w:val="002E1F73"/>
    <w:rsid w:val="002E2086"/>
    <w:rsid w:val="002E2589"/>
    <w:rsid w:val="002E31E5"/>
    <w:rsid w:val="002E3CBA"/>
    <w:rsid w:val="002E531D"/>
    <w:rsid w:val="002E6A0E"/>
    <w:rsid w:val="002E7511"/>
    <w:rsid w:val="002F0D3A"/>
    <w:rsid w:val="002F1406"/>
    <w:rsid w:val="002F152E"/>
    <w:rsid w:val="00302C18"/>
    <w:rsid w:val="00303CDA"/>
    <w:rsid w:val="003046CE"/>
    <w:rsid w:val="00304729"/>
    <w:rsid w:val="00304D6E"/>
    <w:rsid w:val="00305667"/>
    <w:rsid w:val="00305CB9"/>
    <w:rsid w:val="00307B21"/>
    <w:rsid w:val="00310CDE"/>
    <w:rsid w:val="00311278"/>
    <w:rsid w:val="00315B56"/>
    <w:rsid w:val="00320232"/>
    <w:rsid w:val="00324338"/>
    <w:rsid w:val="0033298B"/>
    <w:rsid w:val="00340C99"/>
    <w:rsid w:val="0034341F"/>
    <w:rsid w:val="00346B0D"/>
    <w:rsid w:val="003524B3"/>
    <w:rsid w:val="00352A61"/>
    <w:rsid w:val="00355522"/>
    <w:rsid w:val="00356A49"/>
    <w:rsid w:val="003615C7"/>
    <w:rsid w:val="00362FDC"/>
    <w:rsid w:val="003638BE"/>
    <w:rsid w:val="00365669"/>
    <w:rsid w:val="003715D9"/>
    <w:rsid w:val="003720F1"/>
    <w:rsid w:val="00376686"/>
    <w:rsid w:val="00376E9B"/>
    <w:rsid w:val="00381968"/>
    <w:rsid w:val="00383D1A"/>
    <w:rsid w:val="00383FB9"/>
    <w:rsid w:val="00386141"/>
    <w:rsid w:val="003862CC"/>
    <w:rsid w:val="00387FBF"/>
    <w:rsid w:val="0039139B"/>
    <w:rsid w:val="0039570E"/>
    <w:rsid w:val="003966A7"/>
    <w:rsid w:val="003A090D"/>
    <w:rsid w:val="003A5DF2"/>
    <w:rsid w:val="003B2910"/>
    <w:rsid w:val="003B6172"/>
    <w:rsid w:val="003B638C"/>
    <w:rsid w:val="003B7477"/>
    <w:rsid w:val="003C036E"/>
    <w:rsid w:val="003C3A6F"/>
    <w:rsid w:val="003C5111"/>
    <w:rsid w:val="003C6B13"/>
    <w:rsid w:val="003D2735"/>
    <w:rsid w:val="003D2756"/>
    <w:rsid w:val="003D5460"/>
    <w:rsid w:val="003D5D96"/>
    <w:rsid w:val="003D705F"/>
    <w:rsid w:val="003E1202"/>
    <w:rsid w:val="003E17DC"/>
    <w:rsid w:val="003E26FF"/>
    <w:rsid w:val="003E2862"/>
    <w:rsid w:val="003E29FB"/>
    <w:rsid w:val="003E2E7F"/>
    <w:rsid w:val="003E4DD2"/>
    <w:rsid w:val="003E5059"/>
    <w:rsid w:val="003F19DC"/>
    <w:rsid w:val="003F21D9"/>
    <w:rsid w:val="003F2BAA"/>
    <w:rsid w:val="003F367E"/>
    <w:rsid w:val="00403829"/>
    <w:rsid w:val="00407D06"/>
    <w:rsid w:val="00413E34"/>
    <w:rsid w:val="004145B6"/>
    <w:rsid w:val="00417DE3"/>
    <w:rsid w:val="0042027D"/>
    <w:rsid w:val="0042038D"/>
    <w:rsid w:val="00421F52"/>
    <w:rsid w:val="00425D85"/>
    <w:rsid w:val="00425DEE"/>
    <w:rsid w:val="0043659F"/>
    <w:rsid w:val="00441489"/>
    <w:rsid w:val="00442223"/>
    <w:rsid w:val="0044301C"/>
    <w:rsid w:val="004430C0"/>
    <w:rsid w:val="004438D3"/>
    <w:rsid w:val="00445003"/>
    <w:rsid w:val="00445E73"/>
    <w:rsid w:val="0044629D"/>
    <w:rsid w:val="00450A3A"/>
    <w:rsid w:val="00451292"/>
    <w:rsid w:val="00454670"/>
    <w:rsid w:val="0045719A"/>
    <w:rsid w:val="0045723B"/>
    <w:rsid w:val="00460316"/>
    <w:rsid w:val="004613CD"/>
    <w:rsid w:val="004624C4"/>
    <w:rsid w:val="00463984"/>
    <w:rsid w:val="00463B9E"/>
    <w:rsid w:val="00464BA1"/>
    <w:rsid w:val="00466BA5"/>
    <w:rsid w:val="004670DC"/>
    <w:rsid w:val="00471032"/>
    <w:rsid w:val="004735CA"/>
    <w:rsid w:val="00473918"/>
    <w:rsid w:val="00474204"/>
    <w:rsid w:val="00476C7B"/>
    <w:rsid w:val="00477C69"/>
    <w:rsid w:val="00480CC2"/>
    <w:rsid w:val="0048311B"/>
    <w:rsid w:val="00483EFD"/>
    <w:rsid w:val="00485666"/>
    <w:rsid w:val="0049242E"/>
    <w:rsid w:val="00495876"/>
    <w:rsid w:val="00496EA9"/>
    <w:rsid w:val="004A67EC"/>
    <w:rsid w:val="004A6E50"/>
    <w:rsid w:val="004B02E4"/>
    <w:rsid w:val="004B2857"/>
    <w:rsid w:val="004B3F1E"/>
    <w:rsid w:val="004B56B9"/>
    <w:rsid w:val="004B7716"/>
    <w:rsid w:val="004B7732"/>
    <w:rsid w:val="004C0006"/>
    <w:rsid w:val="004C0A67"/>
    <w:rsid w:val="004D4E71"/>
    <w:rsid w:val="004E0620"/>
    <w:rsid w:val="004E5B6C"/>
    <w:rsid w:val="004E7BDB"/>
    <w:rsid w:val="004F0135"/>
    <w:rsid w:val="004F1A91"/>
    <w:rsid w:val="004F386C"/>
    <w:rsid w:val="005040CD"/>
    <w:rsid w:val="00504489"/>
    <w:rsid w:val="005057CD"/>
    <w:rsid w:val="005070BA"/>
    <w:rsid w:val="0051288F"/>
    <w:rsid w:val="00514328"/>
    <w:rsid w:val="00514C55"/>
    <w:rsid w:val="00514ED4"/>
    <w:rsid w:val="00521250"/>
    <w:rsid w:val="00521CA2"/>
    <w:rsid w:val="005229B8"/>
    <w:rsid w:val="005241F2"/>
    <w:rsid w:val="0052577E"/>
    <w:rsid w:val="0052727C"/>
    <w:rsid w:val="00527896"/>
    <w:rsid w:val="00530A28"/>
    <w:rsid w:val="0053176A"/>
    <w:rsid w:val="005350D2"/>
    <w:rsid w:val="00536265"/>
    <w:rsid w:val="00542644"/>
    <w:rsid w:val="00542D5D"/>
    <w:rsid w:val="00545D28"/>
    <w:rsid w:val="00547579"/>
    <w:rsid w:val="00551BB1"/>
    <w:rsid w:val="0055399A"/>
    <w:rsid w:val="00553E8D"/>
    <w:rsid w:val="00557A3A"/>
    <w:rsid w:val="00561A99"/>
    <w:rsid w:val="0056286B"/>
    <w:rsid w:val="0056492C"/>
    <w:rsid w:val="005663AD"/>
    <w:rsid w:val="00567B56"/>
    <w:rsid w:val="005702AF"/>
    <w:rsid w:val="0057045C"/>
    <w:rsid w:val="00570C47"/>
    <w:rsid w:val="00575A58"/>
    <w:rsid w:val="00580786"/>
    <w:rsid w:val="00581561"/>
    <w:rsid w:val="00581E26"/>
    <w:rsid w:val="0058213D"/>
    <w:rsid w:val="0058259B"/>
    <w:rsid w:val="00587FD4"/>
    <w:rsid w:val="0059450C"/>
    <w:rsid w:val="00595477"/>
    <w:rsid w:val="00595A31"/>
    <w:rsid w:val="00595E8F"/>
    <w:rsid w:val="005966FF"/>
    <w:rsid w:val="005A3093"/>
    <w:rsid w:val="005A4084"/>
    <w:rsid w:val="005B34B7"/>
    <w:rsid w:val="005B680F"/>
    <w:rsid w:val="005C3381"/>
    <w:rsid w:val="005C39AF"/>
    <w:rsid w:val="005C3FBF"/>
    <w:rsid w:val="005C5265"/>
    <w:rsid w:val="005C7FCC"/>
    <w:rsid w:val="005D06A9"/>
    <w:rsid w:val="005D07BC"/>
    <w:rsid w:val="005D12F6"/>
    <w:rsid w:val="005D1D7C"/>
    <w:rsid w:val="005D5493"/>
    <w:rsid w:val="005E1DEF"/>
    <w:rsid w:val="005E2790"/>
    <w:rsid w:val="005E3001"/>
    <w:rsid w:val="005E345A"/>
    <w:rsid w:val="005E428B"/>
    <w:rsid w:val="005E4D7D"/>
    <w:rsid w:val="005E7F16"/>
    <w:rsid w:val="005F0E25"/>
    <w:rsid w:val="005F3487"/>
    <w:rsid w:val="005F4C3D"/>
    <w:rsid w:val="005F6FCA"/>
    <w:rsid w:val="005F7756"/>
    <w:rsid w:val="00600E9A"/>
    <w:rsid w:val="00600EEF"/>
    <w:rsid w:val="00607E31"/>
    <w:rsid w:val="006127F1"/>
    <w:rsid w:val="006132E0"/>
    <w:rsid w:val="00614716"/>
    <w:rsid w:val="00620BF3"/>
    <w:rsid w:val="00620DEC"/>
    <w:rsid w:val="00621AF2"/>
    <w:rsid w:val="006221B8"/>
    <w:rsid w:val="006233F1"/>
    <w:rsid w:val="00623DF5"/>
    <w:rsid w:val="00623E24"/>
    <w:rsid w:val="00624927"/>
    <w:rsid w:val="0062499F"/>
    <w:rsid w:val="00630310"/>
    <w:rsid w:val="00631488"/>
    <w:rsid w:val="00636857"/>
    <w:rsid w:val="006405BB"/>
    <w:rsid w:val="006409B0"/>
    <w:rsid w:val="00643257"/>
    <w:rsid w:val="006442AB"/>
    <w:rsid w:val="00645C86"/>
    <w:rsid w:val="00650060"/>
    <w:rsid w:val="00653220"/>
    <w:rsid w:val="006576C8"/>
    <w:rsid w:val="00657A78"/>
    <w:rsid w:val="00657B17"/>
    <w:rsid w:val="00662F5C"/>
    <w:rsid w:val="0066793F"/>
    <w:rsid w:val="00670EC9"/>
    <w:rsid w:val="00671796"/>
    <w:rsid w:val="006762DA"/>
    <w:rsid w:val="00685629"/>
    <w:rsid w:val="00686A7F"/>
    <w:rsid w:val="00687610"/>
    <w:rsid w:val="006902A7"/>
    <w:rsid w:val="00691B7D"/>
    <w:rsid w:val="006920F6"/>
    <w:rsid w:val="00694053"/>
    <w:rsid w:val="006A0AE1"/>
    <w:rsid w:val="006A4411"/>
    <w:rsid w:val="006A6EFC"/>
    <w:rsid w:val="006A7CE9"/>
    <w:rsid w:val="006B0620"/>
    <w:rsid w:val="006B53E4"/>
    <w:rsid w:val="006B604D"/>
    <w:rsid w:val="006B62D8"/>
    <w:rsid w:val="006B6676"/>
    <w:rsid w:val="006B7C96"/>
    <w:rsid w:val="006C43AA"/>
    <w:rsid w:val="006C5A20"/>
    <w:rsid w:val="006C78DB"/>
    <w:rsid w:val="006C7E1C"/>
    <w:rsid w:val="006D0F26"/>
    <w:rsid w:val="006D1C9C"/>
    <w:rsid w:val="006D1CA1"/>
    <w:rsid w:val="006E2EA3"/>
    <w:rsid w:val="006E3F09"/>
    <w:rsid w:val="006E4E12"/>
    <w:rsid w:val="006E5456"/>
    <w:rsid w:val="006F551D"/>
    <w:rsid w:val="0070215E"/>
    <w:rsid w:val="00702A9E"/>
    <w:rsid w:val="00702AED"/>
    <w:rsid w:val="0070342E"/>
    <w:rsid w:val="00705E3C"/>
    <w:rsid w:val="007060CF"/>
    <w:rsid w:val="007116B3"/>
    <w:rsid w:val="0071272B"/>
    <w:rsid w:val="007176D7"/>
    <w:rsid w:val="00717FF9"/>
    <w:rsid w:val="00721675"/>
    <w:rsid w:val="00722A65"/>
    <w:rsid w:val="00725083"/>
    <w:rsid w:val="00725122"/>
    <w:rsid w:val="00730388"/>
    <w:rsid w:val="00732C04"/>
    <w:rsid w:val="007337C0"/>
    <w:rsid w:val="007342EA"/>
    <w:rsid w:val="00736647"/>
    <w:rsid w:val="00736D5C"/>
    <w:rsid w:val="0074383E"/>
    <w:rsid w:val="00743E42"/>
    <w:rsid w:val="00744989"/>
    <w:rsid w:val="00746564"/>
    <w:rsid w:val="007538D5"/>
    <w:rsid w:val="007552AA"/>
    <w:rsid w:val="0076191E"/>
    <w:rsid w:val="0076407F"/>
    <w:rsid w:val="00767675"/>
    <w:rsid w:val="00770A83"/>
    <w:rsid w:val="00770FD4"/>
    <w:rsid w:val="00781331"/>
    <w:rsid w:val="00782B0A"/>
    <w:rsid w:val="007840C2"/>
    <w:rsid w:val="007871BC"/>
    <w:rsid w:val="00793D4C"/>
    <w:rsid w:val="00797021"/>
    <w:rsid w:val="007A0DF3"/>
    <w:rsid w:val="007A293C"/>
    <w:rsid w:val="007A5025"/>
    <w:rsid w:val="007A5956"/>
    <w:rsid w:val="007A7F8F"/>
    <w:rsid w:val="007B3A5A"/>
    <w:rsid w:val="007C139A"/>
    <w:rsid w:val="007C2BCF"/>
    <w:rsid w:val="007C62C6"/>
    <w:rsid w:val="007D0D16"/>
    <w:rsid w:val="007D10DF"/>
    <w:rsid w:val="007D2A43"/>
    <w:rsid w:val="007D2FAE"/>
    <w:rsid w:val="007D668D"/>
    <w:rsid w:val="007D7F17"/>
    <w:rsid w:val="007F1386"/>
    <w:rsid w:val="007F14F4"/>
    <w:rsid w:val="007F1F44"/>
    <w:rsid w:val="007F4A83"/>
    <w:rsid w:val="007F5A4A"/>
    <w:rsid w:val="007F6B64"/>
    <w:rsid w:val="008016A2"/>
    <w:rsid w:val="00811365"/>
    <w:rsid w:val="00815DD0"/>
    <w:rsid w:val="00817D12"/>
    <w:rsid w:val="008228B5"/>
    <w:rsid w:val="008246EB"/>
    <w:rsid w:val="0082598C"/>
    <w:rsid w:val="00836656"/>
    <w:rsid w:val="008373A4"/>
    <w:rsid w:val="0084267E"/>
    <w:rsid w:val="00842A0D"/>
    <w:rsid w:val="00845A23"/>
    <w:rsid w:val="00851251"/>
    <w:rsid w:val="00853179"/>
    <w:rsid w:val="008579FF"/>
    <w:rsid w:val="00863AE2"/>
    <w:rsid w:val="008647FF"/>
    <w:rsid w:val="0086596D"/>
    <w:rsid w:val="00867D47"/>
    <w:rsid w:val="0087090A"/>
    <w:rsid w:val="00870F26"/>
    <w:rsid w:val="008726D2"/>
    <w:rsid w:val="0087362D"/>
    <w:rsid w:val="0087631A"/>
    <w:rsid w:val="008835DC"/>
    <w:rsid w:val="008849E7"/>
    <w:rsid w:val="00887A7D"/>
    <w:rsid w:val="00890D8C"/>
    <w:rsid w:val="008A1599"/>
    <w:rsid w:val="008A2DF7"/>
    <w:rsid w:val="008B0642"/>
    <w:rsid w:val="008B389E"/>
    <w:rsid w:val="008B769E"/>
    <w:rsid w:val="008C24EF"/>
    <w:rsid w:val="008C277C"/>
    <w:rsid w:val="008C77F4"/>
    <w:rsid w:val="008D08AA"/>
    <w:rsid w:val="008D3F4B"/>
    <w:rsid w:val="008D66C8"/>
    <w:rsid w:val="008F1CB9"/>
    <w:rsid w:val="008F2C38"/>
    <w:rsid w:val="008F70EE"/>
    <w:rsid w:val="008F7926"/>
    <w:rsid w:val="00902031"/>
    <w:rsid w:val="00902E9A"/>
    <w:rsid w:val="0090325E"/>
    <w:rsid w:val="00903590"/>
    <w:rsid w:val="009035C5"/>
    <w:rsid w:val="0090647D"/>
    <w:rsid w:val="009067D5"/>
    <w:rsid w:val="00907D1D"/>
    <w:rsid w:val="0091484D"/>
    <w:rsid w:val="00916304"/>
    <w:rsid w:val="0092167D"/>
    <w:rsid w:val="00922FE0"/>
    <w:rsid w:val="009252A9"/>
    <w:rsid w:val="009252B7"/>
    <w:rsid w:val="00932B3F"/>
    <w:rsid w:val="00933B6C"/>
    <w:rsid w:val="00933E16"/>
    <w:rsid w:val="00934AB7"/>
    <w:rsid w:val="00935A77"/>
    <w:rsid w:val="009373FB"/>
    <w:rsid w:val="009378BB"/>
    <w:rsid w:val="0094147E"/>
    <w:rsid w:val="00946B15"/>
    <w:rsid w:val="00947D43"/>
    <w:rsid w:val="00955CD5"/>
    <w:rsid w:val="0095627A"/>
    <w:rsid w:val="00956EF2"/>
    <w:rsid w:val="00963282"/>
    <w:rsid w:val="00963518"/>
    <w:rsid w:val="00971E69"/>
    <w:rsid w:val="0097678D"/>
    <w:rsid w:val="009828D3"/>
    <w:rsid w:val="0098656D"/>
    <w:rsid w:val="00990569"/>
    <w:rsid w:val="00990706"/>
    <w:rsid w:val="0099163E"/>
    <w:rsid w:val="0099491D"/>
    <w:rsid w:val="009972C2"/>
    <w:rsid w:val="009A74FD"/>
    <w:rsid w:val="009C2A3F"/>
    <w:rsid w:val="009C4B06"/>
    <w:rsid w:val="009C5612"/>
    <w:rsid w:val="009C5641"/>
    <w:rsid w:val="009E55C6"/>
    <w:rsid w:val="009E57CD"/>
    <w:rsid w:val="009F6231"/>
    <w:rsid w:val="009F689F"/>
    <w:rsid w:val="00A0141A"/>
    <w:rsid w:val="00A03E9F"/>
    <w:rsid w:val="00A050C7"/>
    <w:rsid w:val="00A119F8"/>
    <w:rsid w:val="00A137FE"/>
    <w:rsid w:val="00A15372"/>
    <w:rsid w:val="00A211DC"/>
    <w:rsid w:val="00A3172F"/>
    <w:rsid w:val="00A323A3"/>
    <w:rsid w:val="00A35259"/>
    <w:rsid w:val="00A3537E"/>
    <w:rsid w:val="00A353D8"/>
    <w:rsid w:val="00A36401"/>
    <w:rsid w:val="00A3667E"/>
    <w:rsid w:val="00A370E4"/>
    <w:rsid w:val="00A37584"/>
    <w:rsid w:val="00A37CDA"/>
    <w:rsid w:val="00A46292"/>
    <w:rsid w:val="00A47ED1"/>
    <w:rsid w:val="00A529A5"/>
    <w:rsid w:val="00A53B22"/>
    <w:rsid w:val="00A62797"/>
    <w:rsid w:val="00A644E6"/>
    <w:rsid w:val="00A6623D"/>
    <w:rsid w:val="00A71CEA"/>
    <w:rsid w:val="00A72A16"/>
    <w:rsid w:val="00A74B28"/>
    <w:rsid w:val="00A813B5"/>
    <w:rsid w:val="00A85CF5"/>
    <w:rsid w:val="00A8770A"/>
    <w:rsid w:val="00A90E52"/>
    <w:rsid w:val="00A90E9F"/>
    <w:rsid w:val="00A9114D"/>
    <w:rsid w:val="00A9197C"/>
    <w:rsid w:val="00A93161"/>
    <w:rsid w:val="00A971C7"/>
    <w:rsid w:val="00AA6038"/>
    <w:rsid w:val="00AB001A"/>
    <w:rsid w:val="00AB3DFB"/>
    <w:rsid w:val="00AB42CA"/>
    <w:rsid w:val="00AB52BF"/>
    <w:rsid w:val="00AB72CC"/>
    <w:rsid w:val="00AB7A3B"/>
    <w:rsid w:val="00AC1C05"/>
    <w:rsid w:val="00AC26C9"/>
    <w:rsid w:val="00AC56D5"/>
    <w:rsid w:val="00AD66BF"/>
    <w:rsid w:val="00AD74AC"/>
    <w:rsid w:val="00AE4D7F"/>
    <w:rsid w:val="00AE6A78"/>
    <w:rsid w:val="00AF063F"/>
    <w:rsid w:val="00AF0684"/>
    <w:rsid w:val="00AF24A9"/>
    <w:rsid w:val="00AF5811"/>
    <w:rsid w:val="00AF7FCE"/>
    <w:rsid w:val="00B010EA"/>
    <w:rsid w:val="00B055ED"/>
    <w:rsid w:val="00B0711C"/>
    <w:rsid w:val="00B15216"/>
    <w:rsid w:val="00B15460"/>
    <w:rsid w:val="00B24A2E"/>
    <w:rsid w:val="00B30D22"/>
    <w:rsid w:val="00B31A85"/>
    <w:rsid w:val="00B31DAE"/>
    <w:rsid w:val="00B37CAF"/>
    <w:rsid w:val="00B40C33"/>
    <w:rsid w:val="00B4144D"/>
    <w:rsid w:val="00B4569E"/>
    <w:rsid w:val="00B47511"/>
    <w:rsid w:val="00B50653"/>
    <w:rsid w:val="00B5066A"/>
    <w:rsid w:val="00B52A13"/>
    <w:rsid w:val="00B56127"/>
    <w:rsid w:val="00B60BB9"/>
    <w:rsid w:val="00B642E2"/>
    <w:rsid w:val="00B64402"/>
    <w:rsid w:val="00B660BA"/>
    <w:rsid w:val="00B707B3"/>
    <w:rsid w:val="00B723CE"/>
    <w:rsid w:val="00B7618A"/>
    <w:rsid w:val="00B83772"/>
    <w:rsid w:val="00B85A00"/>
    <w:rsid w:val="00B86B2C"/>
    <w:rsid w:val="00B873CC"/>
    <w:rsid w:val="00B9069C"/>
    <w:rsid w:val="00B916B5"/>
    <w:rsid w:val="00B92B5A"/>
    <w:rsid w:val="00B95322"/>
    <w:rsid w:val="00BA1ED5"/>
    <w:rsid w:val="00BA533E"/>
    <w:rsid w:val="00BA6BC1"/>
    <w:rsid w:val="00BA70CB"/>
    <w:rsid w:val="00BA70FB"/>
    <w:rsid w:val="00BA7F97"/>
    <w:rsid w:val="00BB7AD8"/>
    <w:rsid w:val="00BB7E88"/>
    <w:rsid w:val="00BC30A2"/>
    <w:rsid w:val="00BC5692"/>
    <w:rsid w:val="00BD4A5A"/>
    <w:rsid w:val="00BD77C4"/>
    <w:rsid w:val="00BE2FDF"/>
    <w:rsid w:val="00BE46B3"/>
    <w:rsid w:val="00BE56E7"/>
    <w:rsid w:val="00BE6C78"/>
    <w:rsid w:val="00BE78B9"/>
    <w:rsid w:val="00BF18B1"/>
    <w:rsid w:val="00BF497E"/>
    <w:rsid w:val="00BF6A3F"/>
    <w:rsid w:val="00BF71E9"/>
    <w:rsid w:val="00C00A07"/>
    <w:rsid w:val="00C02725"/>
    <w:rsid w:val="00C030FF"/>
    <w:rsid w:val="00C04AC4"/>
    <w:rsid w:val="00C06C7B"/>
    <w:rsid w:val="00C204B5"/>
    <w:rsid w:val="00C22DB0"/>
    <w:rsid w:val="00C27CB9"/>
    <w:rsid w:val="00C27DC9"/>
    <w:rsid w:val="00C33D11"/>
    <w:rsid w:val="00C35DC1"/>
    <w:rsid w:val="00C404F9"/>
    <w:rsid w:val="00C40BEB"/>
    <w:rsid w:val="00C45274"/>
    <w:rsid w:val="00C51C74"/>
    <w:rsid w:val="00C5487D"/>
    <w:rsid w:val="00C54E90"/>
    <w:rsid w:val="00C562DE"/>
    <w:rsid w:val="00C6166A"/>
    <w:rsid w:val="00C67B21"/>
    <w:rsid w:val="00C71592"/>
    <w:rsid w:val="00C71DFD"/>
    <w:rsid w:val="00C73F55"/>
    <w:rsid w:val="00C747EA"/>
    <w:rsid w:val="00C83EA2"/>
    <w:rsid w:val="00C84B50"/>
    <w:rsid w:val="00C87972"/>
    <w:rsid w:val="00C93F72"/>
    <w:rsid w:val="00C95C82"/>
    <w:rsid w:val="00C965A7"/>
    <w:rsid w:val="00CA1933"/>
    <w:rsid w:val="00CA2AB7"/>
    <w:rsid w:val="00CA3905"/>
    <w:rsid w:val="00CA45B2"/>
    <w:rsid w:val="00CA48C5"/>
    <w:rsid w:val="00CA5837"/>
    <w:rsid w:val="00CB3076"/>
    <w:rsid w:val="00CB4729"/>
    <w:rsid w:val="00CB5B25"/>
    <w:rsid w:val="00CC3FFC"/>
    <w:rsid w:val="00CD1001"/>
    <w:rsid w:val="00CD5F8B"/>
    <w:rsid w:val="00CD7925"/>
    <w:rsid w:val="00CE0B7A"/>
    <w:rsid w:val="00CE1EAE"/>
    <w:rsid w:val="00CE39D8"/>
    <w:rsid w:val="00CE4924"/>
    <w:rsid w:val="00CE7B5F"/>
    <w:rsid w:val="00CF2DBE"/>
    <w:rsid w:val="00CF4497"/>
    <w:rsid w:val="00CF780D"/>
    <w:rsid w:val="00D030E9"/>
    <w:rsid w:val="00D0391B"/>
    <w:rsid w:val="00D05730"/>
    <w:rsid w:val="00D12F13"/>
    <w:rsid w:val="00D15833"/>
    <w:rsid w:val="00D21DE3"/>
    <w:rsid w:val="00D2266B"/>
    <w:rsid w:val="00D34322"/>
    <w:rsid w:val="00D432F1"/>
    <w:rsid w:val="00D442D6"/>
    <w:rsid w:val="00D44D16"/>
    <w:rsid w:val="00D476EA"/>
    <w:rsid w:val="00D53418"/>
    <w:rsid w:val="00D538D1"/>
    <w:rsid w:val="00D5478E"/>
    <w:rsid w:val="00D54E85"/>
    <w:rsid w:val="00D561B6"/>
    <w:rsid w:val="00D635B8"/>
    <w:rsid w:val="00D64EE3"/>
    <w:rsid w:val="00D66364"/>
    <w:rsid w:val="00D66E0E"/>
    <w:rsid w:val="00D71861"/>
    <w:rsid w:val="00D814C9"/>
    <w:rsid w:val="00D81D11"/>
    <w:rsid w:val="00D8274D"/>
    <w:rsid w:val="00D84C8E"/>
    <w:rsid w:val="00D8537F"/>
    <w:rsid w:val="00D85F16"/>
    <w:rsid w:val="00D864F8"/>
    <w:rsid w:val="00D877A5"/>
    <w:rsid w:val="00D92B2B"/>
    <w:rsid w:val="00D94327"/>
    <w:rsid w:val="00D9602B"/>
    <w:rsid w:val="00D9640D"/>
    <w:rsid w:val="00DA7733"/>
    <w:rsid w:val="00DB12AA"/>
    <w:rsid w:val="00DB176F"/>
    <w:rsid w:val="00DB24EB"/>
    <w:rsid w:val="00DB26D4"/>
    <w:rsid w:val="00DB31E6"/>
    <w:rsid w:val="00DB3AEC"/>
    <w:rsid w:val="00DC3001"/>
    <w:rsid w:val="00DC4D93"/>
    <w:rsid w:val="00DD3B31"/>
    <w:rsid w:val="00DD6643"/>
    <w:rsid w:val="00DD7522"/>
    <w:rsid w:val="00DE1DFB"/>
    <w:rsid w:val="00DE1E4E"/>
    <w:rsid w:val="00DE4FE9"/>
    <w:rsid w:val="00DE6771"/>
    <w:rsid w:val="00DE7CA4"/>
    <w:rsid w:val="00DF1FA5"/>
    <w:rsid w:val="00DF222A"/>
    <w:rsid w:val="00E02328"/>
    <w:rsid w:val="00E023D1"/>
    <w:rsid w:val="00E07F97"/>
    <w:rsid w:val="00E111A5"/>
    <w:rsid w:val="00E2526B"/>
    <w:rsid w:val="00E31945"/>
    <w:rsid w:val="00E31F9D"/>
    <w:rsid w:val="00E32940"/>
    <w:rsid w:val="00E3413C"/>
    <w:rsid w:val="00E34EA8"/>
    <w:rsid w:val="00E35484"/>
    <w:rsid w:val="00E3649D"/>
    <w:rsid w:val="00E3684A"/>
    <w:rsid w:val="00E377C8"/>
    <w:rsid w:val="00E4050F"/>
    <w:rsid w:val="00E4270B"/>
    <w:rsid w:val="00E44005"/>
    <w:rsid w:val="00E5065B"/>
    <w:rsid w:val="00E534AA"/>
    <w:rsid w:val="00E64790"/>
    <w:rsid w:val="00E720AD"/>
    <w:rsid w:val="00E72C84"/>
    <w:rsid w:val="00E8035B"/>
    <w:rsid w:val="00E8557C"/>
    <w:rsid w:val="00E92CBB"/>
    <w:rsid w:val="00E96370"/>
    <w:rsid w:val="00E976F1"/>
    <w:rsid w:val="00EA0051"/>
    <w:rsid w:val="00EA03D8"/>
    <w:rsid w:val="00EA120B"/>
    <w:rsid w:val="00EA2CD6"/>
    <w:rsid w:val="00EA2D1D"/>
    <w:rsid w:val="00EA45A0"/>
    <w:rsid w:val="00EA6202"/>
    <w:rsid w:val="00EB089B"/>
    <w:rsid w:val="00EC1418"/>
    <w:rsid w:val="00EC2A6E"/>
    <w:rsid w:val="00EC5FFF"/>
    <w:rsid w:val="00EC6126"/>
    <w:rsid w:val="00ED3765"/>
    <w:rsid w:val="00EE1668"/>
    <w:rsid w:val="00EE42D0"/>
    <w:rsid w:val="00EE4AFB"/>
    <w:rsid w:val="00EE58C3"/>
    <w:rsid w:val="00F00C39"/>
    <w:rsid w:val="00F05ADB"/>
    <w:rsid w:val="00F05F07"/>
    <w:rsid w:val="00F06460"/>
    <w:rsid w:val="00F13A27"/>
    <w:rsid w:val="00F17BD7"/>
    <w:rsid w:val="00F205F5"/>
    <w:rsid w:val="00F249C1"/>
    <w:rsid w:val="00F25174"/>
    <w:rsid w:val="00F2580A"/>
    <w:rsid w:val="00F27B0C"/>
    <w:rsid w:val="00F3227C"/>
    <w:rsid w:val="00F34A78"/>
    <w:rsid w:val="00F371EA"/>
    <w:rsid w:val="00F37EE5"/>
    <w:rsid w:val="00F4346E"/>
    <w:rsid w:val="00F533A9"/>
    <w:rsid w:val="00F60DC7"/>
    <w:rsid w:val="00F73959"/>
    <w:rsid w:val="00F801FA"/>
    <w:rsid w:val="00F8127B"/>
    <w:rsid w:val="00F86082"/>
    <w:rsid w:val="00F90B79"/>
    <w:rsid w:val="00F911EF"/>
    <w:rsid w:val="00F9248B"/>
    <w:rsid w:val="00F9656F"/>
    <w:rsid w:val="00FA137F"/>
    <w:rsid w:val="00FA41C3"/>
    <w:rsid w:val="00FA50C2"/>
    <w:rsid w:val="00FA6B15"/>
    <w:rsid w:val="00FB012B"/>
    <w:rsid w:val="00FB09B7"/>
    <w:rsid w:val="00FB144C"/>
    <w:rsid w:val="00FB23BF"/>
    <w:rsid w:val="00FB54BC"/>
    <w:rsid w:val="00FB57E7"/>
    <w:rsid w:val="00FB5BE8"/>
    <w:rsid w:val="00FB6AB2"/>
    <w:rsid w:val="00FB78EC"/>
    <w:rsid w:val="00FC41F7"/>
    <w:rsid w:val="00FC4E30"/>
    <w:rsid w:val="00FC6968"/>
    <w:rsid w:val="00FC71DC"/>
    <w:rsid w:val="00FD0935"/>
    <w:rsid w:val="00FD251B"/>
    <w:rsid w:val="00FD695E"/>
    <w:rsid w:val="00FD6DC3"/>
    <w:rsid w:val="00FD7B3D"/>
    <w:rsid w:val="00FE6B69"/>
    <w:rsid w:val="00FF1546"/>
    <w:rsid w:val="00FF21B0"/>
    <w:rsid w:val="00FF21EC"/>
    <w:rsid w:val="00FF287A"/>
    <w:rsid w:val="00FF2BE7"/>
    <w:rsid w:val="00FF49C3"/>
    <w:rsid w:val="00FF55B5"/>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3FCF8186"/>
  <w15:docId w15:val="{D4C7E6FF-7A5B-4C2C-BDCE-B0AA6253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7C62C6"/>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691B7D"/>
    <w:pPr>
      <w:spacing w:line="240" w:lineRule="exact"/>
    </w:pPr>
    <w:rPr>
      <w:sz w:val="22"/>
      <w:szCs w:val="20"/>
    </w:rPr>
  </w:style>
  <w:style w:type="character" w:customStyle="1" w:styleId="1StandardflietextZchnZchn">
    <w:name w:val="* 1 Standardfließtext Zchn Zchn"/>
    <w:link w:val="1Standardflietext"/>
    <w:rsid w:val="00691B7D"/>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a17">
    <w:name w:val="Pa17"/>
    <w:basedOn w:val="Standard"/>
    <w:next w:val="Standard"/>
    <w:rsid w:val="000945F8"/>
    <w:pPr>
      <w:autoSpaceDE w:val="0"/>
      <w:autoSpaceDN w:val="0"/>
      <w:adjustRightInd w:val="0"/>
      <w:spacing w:after="0" w:line="161" w:lineRule="atLeast"/>
    </w:pPr>
    <w:rPr>
      <w:rFonts w:ascii="SabonCECV" w:hAnsi="SabonCECV"/>
      <w:sz w:val="24"/>
    </w:rPr>
  </w:style>
  <w:style w:type="character" w:customStyle="1" w:styleId="berschrift70">
    <w:name w:val="Überschrift #7"/>
    <w:rsid w:val="000945F8"/>
    <w:rPr>
      <w:rFonts w:ascii="Book Antiqua" w:hAnsi="Book Antiqua"/>
      <w:b/>
      <w:bCs/>
      <w:i/>
      <w:iCs/>
      <w:sz w:val="25"/>
      <w:szCs w:val="25"/>
      <w:lang w:bidi="ar-SA"/>
    </w:rPr>
  </w:style>
  <w:style w:type="character" w:customStyle="1" w:styleId="FlietextFett">
    <w:name w:val="Fließtext + Fett"/>
    <w:rsid w:val="000945F8"/>
    <w:rPr>
      <w:rFonts w:ascii="Book Antiqua" w:hAnsi="Book Antiqua"/>
      <w:b/>
      <w:bCs/>
      <w:sz w:val="18"/>
      <w:szCs w:val="18"/>
      <w:lang w:bidi="ar-SA"/>
    </w:rPr>
  </w:style>
  <w:style w:type="character" w:customStyle="1" w:styleId="Flietext4">
    <w:name w:val="Fließtext (4)_"/>
    <w:link w:val="Flietext41"/>
    <w:rsid w:val="000945F8"/>
    <w:rPr>
      <w:rFonts w:ascii="Book Antiqua" w:hAnsi="Book Antiqua"/>
      <w:b/>
      <w:bCs/>
      <w:sz w:val="18"/>
      <w:szCs w:val="18"/>
      <w:shd w:val="clear" w:color="auto" w:fill="FFFFFF"/>
    </w:rPr>
  </w:style>
  <w:style w:type="character" w:customStyle="1" w:styleId="Flietext4Nichtfett">
    <w:name w:val="Fließtext (4) + Nicht fett"/>
    <w:basedOn w:val="Flietext4"/>
    <w:rsid w:val="000945F8"/>
    <w:rPr>
      <w:rFonts w:ascii="Book Antiqua" w:hAnsi="Book Antiqua"/>
      <w:b/>
      <w:bCs/>
      <w:sz w:val="18"/>
      <w:szCs w:val="18"/>
      <w:shd w:val="clear" w:color="auto" w:fill="FFFFFF"/>
    </w:rPr>
  </w:style>
  <w:style w:type="character" w:customStyle="1" w:styleId="FlietextFett9">
    <w:name w:val="Fließtext + Fett9"/>
    <w:rsid w:val="000945F8"/>
    <w:rPr>
      <w:rFonts w:ascii="Book Antiqua" w:hAnsi="Book Antiqua" w:cs="Book Antiqua"/>
      <w:b/>
      <w:bCs/>
      <w:sz w:val="18"/>
      <w:szCs w:val="18"/>
      <w:u w:val="none"/>
      <w:lang w:bidi="ar-SA"/>
    </w:rPr>
  </w:style>
  <w:style w:type="paragraph" w:customStyle="1" w:styleId="Flietext41">
    <w:name w:val="Fließtext (4)1"/>
    <w:basedOn w:val="Standard"/>
    <w:link w:val="Flietext4"/>
    <w:rsid w:val="000945F8"/>
    <w:pPr>
      <w:widowControl w:val="0"/>
      <w:shd w:val="clear" w:color="auto" w:fill="FFFFFF"/>
      <w:spacing w:before="2220" w:after="420" w:line="240" w:lineRule="atLeast"/>
      <w:ind w:hanging="320"/>
    </w:pPr>
    <w:rPr>
      <w:rFonts w:ascii="Book Antiqua" w:hAnsi="Book Antiqua"/>
      <w:b/>
      <w:bCs/>
      <w:sz w:val="18"/>
      <w:szCs w:val="18"/>
    </w:rPr>
  </w:style>
  <w:style w:type="character" w:customStyle="1" w:styleId="Flietext40">
    <w:name w:val="Fließtext (4)"/>
    <w:rsid w:val="000945F8"/>
    <w:rPr>
      <w:rFonts w:ascii="Book Antiqua" w:hAnsi="Book Antiqua" w:cs="Book Antiqua"/>
      <w:b w:val="0"/>
      <w:bCs w:val="0"/>
      <w:sz w:val="18"/>
      <w:szCs w:val="18"/>
      <w:u w:val="none"/>
      <w:lang w:bidi="ar-SA"/>
    </w:rPr>
  </w:style>
  <w:style w:type="character" w:customStyle="1" w:styleId="berschrift71">
    <w:name w:val="Überschrift #7_"/>
    <w:link w:val="berschrift710"/>
    <w:rsid w:val="00D864F8"/>
    <w:rPr>
      <w:rFonts w:ascii="Book Antiqua" w:hAnsi="Book Antiqua"/>
      <w:b/>
      <w:bCs/>
      <w:i/>
      <w:iCs/>
      <w:sz w:val="25"/>
      <w:szCs w:val="25"/>
      <w:shd w:val="clear" w:color="auto" w:fill="FFFFFF"/>
    </w:rPr>
  </w:style>
  <w:style w:type="paragraph" w:customStyle="1" w:styleId="berschrift710">
    <w:name w:val="Überschrift #71"/>
    <w:basedOn w:val="Standard"/>
    <w:link w:val="berschrift71"/>
    <w:rsid w:val="00D864F8"/>
    <w:pPr>
      <w:widowControl w:val="0"/>
      <w:shd w:val="clear" w:color="auto" w:fill="FFFFFF"/>
      <w:spacing w:after="0" w:line="240" w:lineRule="atLeast"/>
      <w:outlineLvl w:val="6"/>
    </w:pPr>
    <w:rPr>
      <w:rFonts w:ascii="Book Antiqua" w:hAnsi="Book Antiqua"/>
      <w:b/>
      <w:bCs/>
      <w:i/>
      <w:iCs/>
      <w:sz w:val="25"/>
      <w:szCs w:val="25"/>
    </w:rPr>
  </w:style>
  <w:style w:type="paragraph" w:customStyle="1" w:styleId="Pa71">
    <w:name w:val="Pa7+1"/>
    <w:basedOn w:val="Standard"/>
    <w:next w:val="Standard"/>
    <w:rsid w:val="00691B7D"/>
    <w:pPr>
      <w:autoSpaceDE w:val="0"/>
      <w:autoSpaceDN w:val="0"/>
      <w:adjustRightInd w:val="0"/>
      <w:spacing w:after="0" w:line="201" w:lineRule="atLeast"/>
    </w:pPr>
    <w:rPr>
      <w:rFonts w:ascii="SabonCECV" w:hAnsi="SabonCECV"/>
      <w:sz w:val="24"/>
    </w:rPr>
  </w:style>
  <w:style w:type="character" w:styleId="Platzhaltertext">
    <w:name w:val="Placeholder Text"/>
    <w:basedOn w:val="Absatz-Standardschriftart"/>
    <w:uiPriority w:val="99"/>
    <w:semiHidden/>
    <w:rsid w:val="00B31A85"/>
    <w:rPr>
      <w:color w:val="808080"/>
    </w:rPr>
  </w:style>
  <w:style w:type="paragraph" w:customStyle="1" w:styleId="id-article-date">
    <w:name w:val="id-article-date"/>
    <w:basedOn w:val="Standard"/>
    <w:rsid w:val="003862CC"/>
    <w:pPr>
      <w:spacing w:before="100" w:beforeAutospacing="1" w:after="100" w:afterAutospacing="1" w:line="240" w:lineRule="auto"/>
    </w:pPr>
    <w:rPr>
      <w:rFonts w:ascii="Times New Roman" w:hAnsi="Times New Roman"/>
      <w:sz w:val="24"/>
    </w:rPr>
  </w:style>
  <w:style w:type="paragraph" w:customStyle="1" w:styleId="id-article-content-item">
    <w:name w:val="id-article-content-item"/>
    <w:basedOn w:val="Standard"/>
    <w:rsid w:val="003862CC"/>
    <w:pPr>
      <w:spacing w:before="100" w:beforeAutospacing="1" w:after="100" w:afterAutospacing="1" w:line="240" w:lineRule="auto"/>
    </w:pPr>
    <w:rPr>
      <w:rFonts w:ascii="Times New Roman" w:hAnsi="Times New Roman"/>
      <w:sz w:val="24"/>
    </w:rPr>
  </w:style>
  <w:style w:type="paragraph" w:customStyle="1" w:styleId="vorwort">
    <w:name w:val="vorwort"/>
    <w:basedOn w:val="Standard"/>
    <w:rsid w:val="002824F6"/>
    <w:pPr>
      <w:spacing w:before="100" w:beforeAutospacing="1" w:after="100" w:afterAutospacing="1" w:line="240" w:lineRule="auto"/>
    </w:pPr>
    <w:rPr>
      <w:rFonts w:ascii="Times New Roman" w:hAnsi="Times New Roman"/>
      <w:sz w:val="24"/>
    </w:rPr>
  </w:style>
  <w:style w:type="character" w:styleId="Fett">
    <w:name w:val="Strong"/>
    <w:basedOn w:val="Absatz-Standardschriftart"/>
    <w:uiPriority w:val="22"/>
    <w:qFormat/>
    <w:rsid w:val="002824F6"/>
    <w:rPr>
      <w:b/>
      <w:bCs/>
    </w:rPr>
  </w:style>
  <w:style w:type="paragraph" w:customStyle="1" w:styleId="text">
    <w:name w:val="text"/>
    <w:basedOn w:val="Standard"/>
    <w:rsid w:val="00580786"/>
    <w:pPr>
      <w:spacing w:before="100" w:beforeAutospacing="1" w:after="100" w:afterAutospacing="1" w:line="240" w:lineRule="auto"/>
    </w:pPr>
    <w:rPr>
      <w:rFonts w:ascii="Times New Roman" w:hAnsi="Times New Roman"/>
      <w:sz w:val="24"/>
    </w:rPr>
  </w:style>
  <w:style w:type="paragraph" w:styleId="StandardWeb">
    <w:name w:val="Normal (Web)"/>
    <w:basedOn w:val="Standard"/>
    <w:uiPriority w:val="99"/>
    <w:semiHidden/>
    <w:unhideWhenUsed/>
    <w:rsid w:val="00AC26C9"/>
    <w:pPr>
      <w:spacing w:before="100" w:beforeAutospacing="1" w:after="100" w:afterAutospacing="1" w:line="240" w:lineRule="auto"/>
    </w:pPr>
    <w:rPr>
      <w:rFonts w:ascii="Times New Roman" w:hAnsi="Times New Roman"/>
      <w:sz w:val="24"/>
    </w:rPr>
  </w:style>
  <w:style w:type="character" w:styleId="Hervorhebung">
    <w:name w:val="Emphasis"/>
    <w:basedOn w:val="Absatz-Standardschriftart"/>
    <w:uiPriority w:val="20"/>
    <w:qFormat/>
    <w:rsid w:val="00D9602B"/>
    <w:rPr>
      <w:i/>
      <w:iCs/>
    </w:rPr>
  </w:style>
  <w:style w:type="paragraph" w:customStyle="1" w:styleId="paragraph">
    <w:name w:val="paragraph"/>
    <w:basedOn w:val="Standard"/>
    <w:rsid w:val="00D9602B"/>
    <w:pPr>
      <w:spacing w:before="100" w:beforeAutospacing="1" w:after="100" w:afterAutospacing="1" w:line="240" w:lineRule="auto"/>
    </w:pPr>
    <w:rPr>
      <w:rFonts w:ascii="Times New Roman" w:hAnsi="Times New Roman"/>
      <w:sz w:val="24"/>
    </w:rPr>
  </w:style>
  <w:style w:type="character" w:customStyle="1" w:styleId="figuretext">
    <w:name w:val="figure__text"/>
    <w:basedOn w:val="Absatz-Standardschriftart"/>
    <w:rsid w:val="00D9602B"/>
  </w:style>
  <w:style w:type="character" w:customStyle="1" w:styleId="figurecopyright">
    <w:name w:val="figure__copyright"/>
    <w:basedOn w:val="Absatz-Standardschriftart"/>
    <w:rsid w:val="00D9602B"/>
  </w:style>
  <w:style w:type="paragraph" w:customStyle="1" w:styleId="question">
    <w:name w:val="question"/>
    <w:basedOn w:val="Standard"/>
    <w:rsid w:val="005C3381"/>
    <w:pPr>
      <w:spacing w:before="100" w:beforeAutospacing="1" w:after="100" w:afterAutospacing="1" w:line="240" w:lineRule="auto"/>
    </w:pPr>
    <w:rPr>
      <w:rFonts w:ascii="Times New Roman" w:hAnsi="Times New Roman"/>
      <w:sz w:val="24"/>
    </w:rPr>
  </w:style>
  <w:style w:type="paragraph" w:customStyle="1" w:styleId="answer">
    <w:name w:val="answer"/>
    <w:basedOn w:val="Standard"/>
    <w:rsid w:val="005C3381"/>
    <w:pPr>
      <w:spacing w:before="100" w:beforeAutospacing="1" w:after="100" w:afterAutospacing="1" w:line="240" w:lineRule="auto"/>
    </w:pPr>
    <w:rPr>
      <w:rFonts w:ascii="Times New Roman" w:hAnsi="Times New Roman"/>
      <w:sz w:val="24"/>
    </w:rPr>
  </w:style>
  <w:style w:type="character" w:customStyle="1" w:styleId="hideme">
    <w:name w:val="hideme"/>
    <w:basedOn w:val="Absatz-Standardschriftart"/>
    <w:rsid w:val="00EA45A0"/>
  </w:style>
  <w:style w:type="character" w:customStyle="1" w:styleId="manualteasertitle">
    <w:name w:val="manualteasertitle"/>
    <w:basedOn w:val="Absatz-Standardschriftart"/>
    <w:rsid w:val="00EA45A0"/>
  </w:style>
  <w:style w:type="paragraph" w:customStyle="1" w:styleId="shorttext">
    <w:name w:val="shorttext"/>
    <w:basedOn w:val="Standard"/>
    <w:rsid w:val="00480CC2"/>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48155">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0983">
      <w:bodyDiv w:val="1"/>
      <w:marLeft w:val="0"/>
      <w:marRight w:val="0"/>
      <w:marTop w:val="0"/>
      <w:marBottom w:val="0"/>
      <w:divBdr>
        <w:top w:val="none" w:sz="0" w:space="0" w:color="auto"/>
        <w:left w:val="none" w:sz="0" w:space="0" w:color="auto"/>
        <w:bottom w:val="none" w:sz="0" w:space="0" w:color="auto"/>
        <w:right w:val="none" w:sz="0" w:space="0" w:color="auto"/>
      </w:divBdr>
    </w:div>
    <w:div w:id="273362303">
      <w:bodyDiv w:val="1"/>
      <w:marLeft w:val="0"/>
      <w:marRight w:val="0"/>
      <w:marTop w:val="0"/>
      <w:marBottom w:val="0"/>
      <w:divBdr>
        <w:top w:val="none" w:sz="0" w:space="0" w:color="auto"/>
        <w:left w:val="none" w:sz="0" w:space="0" w:color="auto"/>
        <w:bottom w:val="none" w:sz="0" w:space="0" w:color="auto"/>
        <w:right w:val="none" w:sz="0" w:space="0" w:color="auto"/>
      </w:divBdr>
      <w:divsChild>
        <w:div w:id="631641613">
          <w:marLeft w:val="0"/>
          <w:marRight w:val="0"/>
          <w:marTop w:val="0"/>
          <w:marBottom w:val="0"/>
          <w:divBdr>
            <w:top w:val="none" w:sz="0" w:space="0" w:color="auto"/>
            <w:left w:val="none" w:sz="0" w:space="0" w:color="auto"/>
            <w:bottom w:val="none" w:sz="0" w:space="0" w:color="auto"/>
            <w:right w:val="none" w:sz="0" w:space="0" w:color="auto"/>
          </w:divBdr>
        </w:div>
      </w:divsChild>
    </w:div>
    <w:div w:id="332689695">
      <w:bodyDiv w:val="1"/>
      <w:marLeft w:val="0"/>
      <w:marRight w:val="0"/>
      <w:marTop w:val="0"/>
      <w:marBottom w:val="0"/>
      <w:divBdr>
        <w:top w:val="none" w:sz="0" w:space="0" w:color="auto"/>
        <w:left w:val="none" w:sz="0" w:space="0" w:color="auto"/>
        <w:bottom w:val="none" w:sz="0" w:space="0" w:color="auto"/>
        <w:right w:val="none" w:sz="0" w:space="0" w:color="auto"/>
      </w:divBdr>
    </w:div>
    <w:div w:id="479807894">
      <w:bodyDiv w:val="1"/>
      <w:marLeft w:val="0"/>
      <w:marRight w:val="0"/>
      <w:marTop w:val="0"/>
      <w:marBottom w:val="0"/>
      <w:divBdr>
        <w:top w:val="none" w:sz="0" w:space="0" w:color="auto"/>
        <w:left w:val="none" w:sz="0" w:space="0" w:color="auto"/>
        <w:bottom w:val="none" w:sz="0" w:space="0" w:color="auto"/>
        <w:right w:val="none" w:sz="0" w:space="0" w:color="auto"/>
      </w:divBdr>
      <w:divsChild>
        <w:div w:id="1267351410">
          <w:marLeft w:val="0"/>
          <w:marRight w:val="0"/>
          <w:marTop w:val="0"/>
          <w:marBottom w:val="0"/>
          <w:divBdr>
            <w:top w:val="none" w:sz="0" w:space="0" w:color="auto"/>
            <w:left w:val="none" w:sz="0" w:space="0" w:color="auto"/>
            <w:bottom w:val="none" w:sz="0" w:space="0" w:color="auto"/>
            <w:right w:val="none" w:sz="0" w:space="0" w:color="auto"/>
          </w:divBdr>
        </w:div>
      </w:divsChild>
    </w:div>
    <w:div w:id="698971876">
      <w:bodyDiv w:val="1"/>
      <w:marLeft w:val="0"/>
      <w:marRight w:val="0"/>
      <w:marTop w:val="0"/>
      <w:marBottom w:val="0"/>
      <w:divBdr>
        <w:top w:val="none" w:sz="0" w:space="0" w:color="auto"/>
        <w:left w:val="none" w:sz="0" w:space="0" w:color="auto"/>
        <w:bottom w:val="none" w:sz="0" w:space="0" w:color="auto"/>
        <w:right w:val="none" w:sz="0" w:space="0" w:color="auto"/>
      </w:divBdr>
    </w:div>
    <w:div w:id="735052014">
      <w:bodyDiv w:val="1"/>
      <w:marLeft w:val="0"/>
      <w:marRight w:val="0"/>
      <w:marTop w:val="0"/>
      <w:marBottom w:val="0"/>
      <w:divBdr>
        <w:top w:val="none" w:sz="0" w:space="0" w:color="auto"/>
        <w:left w:val="none" w:sz="0" w:space="0" w:color="auto"/>
        <w:bottom w:val="none" w:sz="0" w:space="0" w:color="auto"/>
        <w:right w:val="none" w:sz="0" w:space="0" w:color="auto"/>
      </w:divBdr>
    </w:div>
    <w:div w:id="785348408">
      <w:bodyDiv w:val="1"/>
      <w:marLeft w:val="0"/>
      <w:marRight w:val="0"/>
      <w:marTop w:val="0"/>
      <w:marBottom w:val="0"/>
      <w:divBdr>
        <w:top w:val="none" w:sz="0" w:space="0" w:color="auto"/>
        <w:left w:val="none" w:sz="0" w:space="0" w:color="auto"/>
        <w:bottom w:val="none" w:sz="0" w:space="0" w:color="auto"/>
        <w:right w:val="none" w:sz="0" w:space="0" w:color="auto"/>
      </w:divBdr>
    </w:div>
    <w:div w:id="913123535">
      <w:bodyDiv w:val="1"/>
      <w:marLeft w:val="0"/>
      <w:marRight w:val="0"/>
      <w:marTop w:val="0"/>
      <w:marBottom w:val="0"/>
      <w:divBdr>
        <w:top w:val="none" w:sz="0" w:space="0" w:color="auto"/>
        <w:left w:val="none" w:sz="0" w:space="0" w:color="auto"/>
        <w:bottom w:val="none" w:sz="0" w:space="0" w:color="auto"/>
        <w:right w:val="none" w:sz="0" w:space="0" w:color="auto"/>
      </w:divBdr>
    </w:div>
    <w:div w:id="923341665">
      <w:bodyDiv w:val="1"/>
      <w:marLeft w:val="0"/>
      <w:marRight w:val="0"/>
      <w:marTop w:val="0"/>
      <w:marBottom w:val="0"/>
      <w:divBdr>
        <w:top w:val="none" w:sz="0" w:space="0" w:color="auto"/>
        <w:left w:val="none" w:sz="0" w:space="0" w:color="auto"/>
        <w:bottom w:val="none" w:sz="0" w:space="0" w:color="auto"/>
        <w:right w:val="none" w:sz="0" w:space="0" w:color="auto"/>
      </w:divBdr>
    </w:div>
    <w:div w:id="1024864781">
      <w:bodyDiv w:val="1"/>
      <w:marLeft w:val="0"/>
      <w:marRight w:val="0"/>
      <w:marTop w:val="0"/>
      <w:marBottom w:val="0"/>
      <w:divBdr>
        <w:top w:val="none" w:sz="0" w:space="0" w:color="auto"/>
        <w:left w:val="none" w:sz="0" w:space="0" w:color="auto"/>
        <w:bottom w:val="none" w:sz="0" w:space="0" w:color="auto"/>
        <w:right w:val="none" w:sz="0" w:space="0" w:color="auto"/>
      </w:divBdr>
    </w:div>
    <w:div w:id="1095401016">
      <w:bodyDiv w:val="1"/>
      <w:marLeft w:val="0"/>
      <w:marRight w:val="0"/>
      <w:marTop w:val="0"/>
      <w:marBottom w:val="0"/>
      <w:divBdr>
        <w:top w:val="none" w:sz="0" w:space="0" w:color="auto"/>
        <w:left w:val="none" w:sz="0" w:space="0" w:color="auto"/>
        <w:bottom w:val="none" w:sz="0" w:space="0" w:color="auto"/>
        <w:right w:val="none" w:sz="0" w:space="0" w:color="auto"/>
      </w:divBdr>
    </w:div>
    <w:div w:id="1130129408">
      <w:bodyDiv w:val="1"/>
      <w:marLeft w:val="0"/>
      <w:marRight w:val="0"/>
      <w:marTop w:val="0"/>
      <w:marBottom w:val="0"/>
      <w:divBdr>
        <w:top w:val="none" w:sz="0" w:space="0" w:color="auto"/>
        <w:left w:val="none" w:sz="0" w:space="0" w:color="auto"/>
        <w:bottom w:val="none" w:sz="0" w:space="0" w:color="auto"/>
        <w:right w:val="none" w:sz="0" w:space="0" w:color="auto"/>
      </w:divBdr>
    </w:div>
    <w:div w:id="1329483018">
      <w:bodyDiv w:val="1"/>
      <w:marLeft w:val="0"/>
      <w:marRight w:val="0"/>
      <w:marTop w:val="0"/>
      <w:marBottom w:val="0"/>
      <w:divBdr>
        <w:top w:val="none" w:sz="0" w:space="0" w:color="auto"/>
        <w:left w:val="none" w:sz="0" w:space="0" w:color="auto"/>
        <w:bottom w:val="none" w:sz="0" w:space="0" w:color="auto"/>
        <w:right w:val="none" w:sz="0" w:space="0" w:color="auto"/>
      </w:divBdr>
    </w:div>
    <w:div w:id="1400207649">
      <w:bodyDiv w:val="1"/>
      <w:marLeft w:val="0"/>
      <w:marRight w:val="0"/>
      <w:marTop w:val="0"/>
      <w:marBottom w:val="0"/>
      <w:divBdr>
        <w:top w:val="none" w:sz="0" w:space="0" w:color="auto"/>
        <w:left w:val="none" w:sz="0" w:space="0" w:color="auto"/>
        <w:bottom w:val="none" w:sz="0" w:space="0" w:color="auto"/>
        <w:right w:val="none" w:sz="0" w:space="0" w:color="auto"/>
      </w:divBdr>
      <w:divsChild>
        <w:div w:id="1129664203">
          <w:marLeft w:val="0"/>
          <w:marRight w:val="0"/>
          <w:marTop w:val="0"/>
          <w:marBottom w:val="0"/>
          <w:divBdr>
            <w:top w:val="none" w:sz="0" w:space="0" w:color="auto"/>
            <w:left w:val="none" w:sz="0" w:space="0" w:color="auto"/>
            <w:bottom w:val="none" w:sz="0" w:space="0" w:color="auto"/>
            <w:right w:val="none" w:sz="0" w:space="0" w:color="auto"/>
          </w:divBdr>
        </w:div>
      </w:divsChild>
    </w:div>
    <w:div w:id="1491215924">
      <w:bodyDiv w:val="1"/>
      <w:marLeft w:val="0"/>
      <w:marRight w:val="0"/>
      <w:marTop w:val="0"/>
      <w:marBottom w:val="0"/>
      <w:divBdr>
        <w:top w:val="none" w:sz="0" w:space="0" w:color="auto"/>
        <w:left w:val="none" w:sz="0" w:space="0" w:color="auto"/>
        <w:bottom w:val="none" w:sz="0" w:space="0" w:color="auto"/>
        <w:right w:val="none" w:sz="0" w:space="0" w:color="auto"/>
      </w:divBdr>
      <w:divsChild>
        <w:div w:id="38019470">
          <w:marLeft w:val="0"/>
          <w:marRight w:val="0"/>
          <w:marTop w:val="0"/>
          <w:marBottom w:val="0"/>
          <w:divBdr>
            <w:top w:val="none" w:sz="0" w:space="0" w:color="auto"/>
            <w:left w:val="none" w:sz="0" w:space="0" w:color="auto"/>
            <w:bottom w:val="none" w:sz="0" w:space="0" w:color="auto"/>
            <w:right w:val="none" w:sz="0" w:space="0" w:color="auto"/>
          </w:divBdr>
        </w:div>
      </w:divsChild>
    </w:div>
    <w:div w:id="1566916515">
      <w:bodyDiv w:val="1"/>
      <w:marLeft w:val="0"/>
      <w:marRight w:val="0"/>
      <w:marTop w:val="0"/>
      <w:marBottom w:val="0"/>
      <w:divBdr>
        <w:top w:val="none" w:sz="0" w:space="0" w:color="auto"/>
        <w:left w:val="none" w:sz="0" w:space="0" w:color="auto"/>
        <w:bottom w:val="none" w:sz="0" w:space="0" w:color="auto"/>
        <w:right w:val="none" w:sz="0" w:space="0" w:color="auto"/>
      </w:divBdr>
    </w:div>
    <w:div w:id="1576428826">
      <w:bodyDiv w:val="1"/>
      <w:marLeft w:val="0"/>
      <w:marRight w:val="0"/>
      <w:marTop w:val="0"/>
      <w:marBottom w:val="0"/>
      <w:divBdr>
        <w:top w:val="none" w:sz="0" w:space="0" w:color="auto"/>
        <w:left w:val="none" w:sz="0" w:space="0" w:color="auto"/>
        <w:bottom w:val="none" w:sz="0" w:space="0" w:color="auto"/>
        <w:right w:val="none" w:sz="0" w:space="0" w:color="auto"/>
      </w:divBdr>
    </w:div>
    <w:div w:id="1882863324">
      <w:bodyDiv w:val="1"/>
      <w:marLeft w:val="0"/>
      <w:marRight w:val="0"/>
      <w:marTop w:val="0"/>
      <w:marBottom w:val="0"/>
      <w:divBdr>
        <w:top w:val="none" w:sz="0" w:space="0" w:color="auto"/>
        <w:left w:val="none" w:sz="0" w:space="0" w:color="auto"/>
        <w:bottom w:val="none" w:sz="0" w:space="0" w:color="auto"/>
        <w:right w:val="none" w:sz="0" w:space="0" w:color="auto"/>
      </w:divBdr>
    </w:div>
    <w:div w:id="2042439229">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 w:id="214488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Prawo_i_Sprawiedliwo%C5%9B%C4%87" TargetMode="External"/><Relationship Id="rId13" Type="http://schemas.openxmlformats.org/officeDocument/2006/relationships/hyperlink" Target="https://de.wikipedia.org/wiki/Sojusz_Lewicy_Demokratycznej" TargetMode="External"/><Relationship Id="rId18" Type="http://schemas.openxmlformats.org/officeDocument/2006/relationships/hyperlink" Target="https://de.wikipedia.org/wiki/Janusz_Korwin-Mikk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e.wikipedia.org/wiki/Polskie_Stronnictwo_Ludowe" TargetMode="External"/><Relationship Id="rId17" Type="http://schemas.openxmlformats.org/officeDocument/2006/relationships/hyperlink" Target="https://de.wikipedia.org/wiki/Partia_Raz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wikipedia.org/wiki/Partia_Zielon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Nowoczesna_Ryszarda_Pe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e.wikipedia.org/wiki/Zjednoczona_Lewica" TargetMode="External"/><Relationship Id="rId23" Type="http://schemas.openxmlformats.org/officeDocument/2006/relationships/header" Target="header3.xml"/><Relationship Id="rId10" Type="http://schemas.openxmlformats.org/officeDocument/2006/relationships/hyperlink" Target="https://de.wikipedia.org/wiki/Ruch_Kukiz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Platforma_Obywatelska" TargetMode="External"/><Relationship Id="rId14" Type="http://schemas.openxmlformats.org/officeDocument/2006/relationships/hyperlink" Target="https://de.wikipedia.org/wiki/Tw%C3%B3j_Ruch"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7AD7-C386-4D3B-AF47-B49F27B4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2086</Words>
  <Characters>13144</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15200</CharactersWithSpaces>
  <SharedDoc>false</SharedDoc>
  <HyperlinkBase>www.cornelsen.de/teachweb</HyperlinkBase>
  <HLinks>
    <vt:vector size="96" baseType="variant">
      <vt:variant>
        <vt:i4>7536701</vt:i4>
      </vt:variant>
      <vt:variant>
        <vt:i4>45</vt:i4>
      </vt:variant>
      <vt:variant>
        <vt:i4>0</vt:i4>
      </vt:variant>
      <vt:variant>
        <vt:i4>5</vt:i4>
      </vt:variant>
      <vt:variant>
        <vt:lpwstr>http://de.wikipedia.org/wiki/Samoobrona</vt:lpwstr>
      </vt:variant>
      <vt:variant>
        <vt:lpwstr/>
      </vt:variant>
      <vt:variant>
        <vt:i4>4849689</vt:i4>
      </vt:variant>
      <vt:variant>
        <vt:i4>42</vt:i4>
      </vt:variant>
      <vt:variant>
        <vt:i4>0</vt:i4>
      </vt:variant>
      <vt:variant>
        <vt:i4>5</vt:i4>
      </vt:variant>
      <vt:variant>
        <vt:lpwstr>http://de.wikipedia.org/wiki/Deutsche_Minderheit_%28Wahlkomitee%29</vt:lpwstr>
      </vt:variant>
      <vt:variant>
        <vt:lpwstr/>
      </vt:variant>
      <vt:variant>
        <vt:i4>6029313</vt:i4>
      </vt:variant>
      <vt:variant>
        <vt:i4>39</vt:i4>
      </vt:variant>
      <vt:variant>
        <vt:i4>0</vt:i4>
      </vt:variant>
      <vt:variant>
        <vt:i4>5</vt:i4>
      </vt:variant>
      <vt:variant>
        <vt:lpwstr>http://de.wikipedia.org/wiki/Unia_Polityki_Realnej</vt:lpwstr>
      </vt:variant>
      <vt:variant>
        <vt:lpwstr/>
      </vt:variant>
      <vt:variant>
        <vt:i4>3997772</vt:i4>
      </vt:variant>
      <vt:variant>
        <vt:i4>36</vt:i4>
      </vt:variant>
      <vt:variant>
        <vt:i4>0</vt:i4>
      </vt:variant>
      <vt:variant>
        <vt:i4>5</vt:i4>
      </vt:variant>
      <vt:variant>
        <vt:lpwstr>http://de.wikipedia.org/w/index.php?title=Prawica_Rzeczypospolitej&amp;action=edit&amp;redlink=1</vt:lpwstr>
      </vt:variant>
      <vt:variant>
        <vt:lpwstr/>
      </vt:variant>
      <vt:variant>
        <vt:i4>786555</vt:i4>
      </vt:variant>
      <vt:variant>
        <vt:i4>33</vt:i4>
      </vt:variant>
      <vt:variant>
        <vt:i4>0</vt:i4>
      </vt:variant>
      <vt:variant>
        <vt:i4>5</vt:i4>
      </vt:variant>
      <vt:variant>
        <vt:lpwstr>http://de.wikipedia.org/wiki/Polnische_Partei_der_Arbeit</vt:lpwstr>
      </vt:variant>
      <vt:variant>
        <vt:lpwstr/>
      </vt:variant>
      <vt:variant>
        <vt:i4>4718630</vt:i4>
      </vt:variant>
      <vt:variant>
        <vt:i4>30</vt:i4>
      </vt:variant>
      <vt:variant>
        <vt:i4>0</vt:i4>
      </vt:variant>
      <vt:variant>
        <vt:i4>5</vt:i4>
      </vt:variant>
      <vt:variant>
        <vt:lpwstr>http://de.wikipedia.org/wiki/Kongress_der_Neuen_Rechten</vt:lpwstr>
      </vt:variant>
      <vt:variant>
        <vt:lpwstr/>
      </vt:variant>
      <vt:variant>
        <vt:i4>1966105</vt:i4>
      </vt:variant>
      <vt:variant>
        <vt:i4>27</vt:i4>
      </vt:variant>
      <vt:variant>
        <vt:i4>0</vt:i4>
      </vt:variant>
      <vt:variant>
        <vt:i4>5</vt:i4>
      </vt:variant>
      <vt:variant>
        <vt:lpwstr>http://de.wikipedia.org/wiki/Polska_Jest_Najwa%C5%BCniejsza</vt:lpwstr>
      </vt:variant>
      <vt:variant>
        <vt:lpwstr/>
      </vt:variant>
      <vt:variant>
        <vt:i4>6881288</vt:i4>
      </vt:variant>
      <vt:variant>
        <vt:i4>24</vt:i4>
      </vt:variant>
      <vt:variant>
        <vt:i4>0</vt:i4>
      </vt:variant>
      <vt:variant>
        <vt:i4>5</vt:i4>
      </vt:variant>
      <vt:variant>
        <vt:lpwstr>http://de.wikipedia.org/wiki/Bund_der_Demokratischen_Linken</vt:lpwstr>
      </vt:variant>
      <vt:variant>
        <vt:lpwstr/>
      </vt:variant>
      <vt:variant>
        <vt:i4>7274500</vt:i4>
      </vt:variant>
      <vt:variant>
        <vt:i4>21</vt:i4>
      </vt:variant>
      <vt:variant>
        <vt:i4>0</vt:i4>
      </vt:variant>
      <vt:variant>
        <vt:i4>5</vt:i4>
      </vt:variant>
      <vt:variant>
        <vt:lpwstr>http://de.wikipedia.org/wiki/Polnische_Bauernpartei</vt:lpwstr>
      </vt:variant>
      <vt:variant>
        <vt:lpwstr/>
      </vt:variant>
      <vt:variant>
        <vt:i4>5636128</vt:i4>
      </vt:variant>
      <vt:variant>
        <vt:i4>18</vt:i4>
      </vt:variant>
      <vt:variant>
        <vt:i4>0</vt:i4>
      </vt:variant>
      <vt:variant>
        <vt:i4>5</vt:i4>
      </vt:variant>
      <vt:variant>
        <vt:lpwstr>http://de.wikipedia.org/wiki/Ruch_Palikota</vt:lpwstr>
      </vt:variant>
      <vt:variant>
        <vt:lpwstr/>
      </vt:variant>
      <vt:variant>
        <vt:i4>1966174</vt:i4>
      </vt:variant>
      <vt:variant>
        <vt:i4>15</vt:i4>
      </vt:variant>
      <vt:variant>
        <vt:i4>0</vt:i4>
      </vt:variant>
      <vt:variant>
        <vt:i4>5</vt:i4>
      </vt:variant>
      <vt:variant>
        <vt:lpwstr>http://de.wikipedia.org/wiki/Recht_und_Gerechtigkeit</vt:lpwstr>
      </vt:variant>
      <vt:variant>
        <vt:lpwstr/>
      </vt:variant>
      <vt:variant>
        <vt:i4>4194391</vt:i4>
      </vt:variant>
      <vt:variant>
        <vt:i4>12</vt:i4>
      </vt:variant>
      <vt:variant>
        <vt:i4>0</vt:i4>
      </vt:variant>
      <vt:variant>
        <vt:i4>5</vt:i4>
      </vt:variant>
      <vt:variant>
        <vt:lpwstr>http://de.wikipedia.org/wiki/B%C3%BCrgerplattform</vt:lpwstr>
      </vt:variant>
      <vt:variant>
        <vt:lpwstr/>
      </vt:variant>
      <vt:variant>
        <vt:i4>3604585</vt:i4>
      </vt:variant>
      <vt:variant>
        <vt:i4>9</vt:i4>
      </vt:variant>
      <vt:variant>
        <vt:i4>0</vt:i4>
      </vt:variant>
      <vt:variant>
        <vt:i4>5</vt:i4>
      </vt:variant>
      <vt:variant>
        <vt:lpwstr>http://www.warschau.diplo.de/Vertretung/warschau/de/Startseite.html</vt:lpwstr>
      </vt:variant>
      <vt:variant>
        <vt:lpwstr/>
      </vt:variant>
      <vt:variant>
        <vt:i4>1114185</vt:i4>
      </vt:variant>
      <vt:variant>
        <vt:i4>6</vt:i4>
      </vt:variant>
      <vt:variant>
        <vt:i4>0</vt:i4>
      </vt:variant>
      <vt:variant>
        <vt:i4>5</vt:i4>
      </vt:variant>
      <vt:variant>
        <vt:lpwstr>http://www.laender-analysen.de/polen/</vt:lpwstr>
      </vt:variant>
      <vt:variant>
        <vt:lpwstr/>
      </vt:variant>
      <vt:variant>
        <vt:i4>6160451</vt:i4>
      </vt:variant>
      <vt:variant>
        <vt:i4>3</vt:i4>
      </vt:variant>
      <vt:variant>
        <vt:i4>0</vt:i4>
      </vt:variant>
      <vt:variant>
        <vt:i4>5</vt:i4>
      </vt:variant>
      <vt:variant>
        <vt:lpwstr>http://www.bpb.de/themen/3PJIYL,0,0,Politik.html</vt:lpwstr>
      </vt:variant>
      <vt:variant>
        <vt:lpwstr/>
      </vt:variant>
      <vt:variant>
        <vt:i4>7340068</vt:i4>
      </vt:variant>
      <vt:variant>
        <vt:i4>0</vt:i4>
      </vt:variant>
      <vt:variant>
        <vt:i4>0</vt:i4>
      </vt:variant>
      <vt:variant>
        <vt:i4>5</vt:i4>
      </vt:variant>
      <vt:variant>
        <vt:lpwstr>http://www.youtube.com/watch?v=jvJS8IyZvUc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Traupe, Dorothea</cp:lastModifiedBy>
  <cp:revision>3</cp:revision>
  <cp:lastPrinted>2016-02-10T13:57:00Z</cp:lastPrinted>
  <dcterms:created xsi:type="dcterms:W3CDTF">2016-04-12T15:03:00Z</dcterms:created>
  <dcterms:modified xsi:type="dcterms:W3CDTF">2016-04-12T15:03:00Z</dcterms:modified>
  <cp:category>Aktualitätendienst Politik</cp:category>
</cp:coreProperties>
</file>