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77CD8A" w14:textId="533D001F" w:rsidR="003A2FC6" w:rsidRPr="00FC4968" w:rsidRDefault="003A2FC6" w:rsidP="0071750F">
      <w:pPr>
        <w:pStyle w:val="1Standardflietext"/>
        <w:spacing w:after="0"/>
        <w:jc w:val="both"/>
        <w:rPr>
          <w:rFonts w:cs="Arial"/>
          <w:i/>
          <w:sz w:val="24"/>
          <w:szCs w:val="22"/>
          <w:u w:val="single"/>
        </w:rPr>
      </w:pPr>
      <w:r w:rsidRPr="00FC4968">
        <w:rPr>
          <w:rFonts w:cs="Arial"/>
          <w:i/>
          <w:sz w:val="24"/>
          <w:szCs w:val="22"/>
          <w:u w:val="single"/>
        </w:rPr>
        <w:t xml:space="preserve">Arbeitsblatt 3: </w:t>
      </w:r>
      <w:r w:rsidR="00344592" w:rsidRPr="00FC4968">
        <w:rPr>
          <w:rFonts w:cs="Arial"/>
          <w:i/>
          <w:sz w:val="24"/>
          <w:szCs w:val="22"/>
          <w:u w:val="single"/>
        </w:rPr>
        <w:t>Religion und Moral</w:t>
      </w:r>
    </w:p>
    <w:p w14:paraId="4C1514FA" w14:textId="77777777" w:rsidR="005B6A7E" w:rsidRPr="00FC4968" w:rsidRDefault="005B6A7E" w:rsidP="0071750F">
      <w:pPr>
        <w:pStyle w:val="1Standardflietext"/>
        <w:spacing w:after="0"/>
        <w:jc w:val="both"/>
        <w:rPr>
          <w:rFonts w:cs="Arial"/>
          <w:i/>
          <w:sz w:val="24"/>
          <w:szCs w:val="22"/>
          <w:u w:val="single"/>
        </w:rPr>
      </w:pPr>
    </w:p>
    <w:p w14:paraId="5FD29F99" w14:textId="1793BEAF" w:rsidR="00A272DA" w:rsidRPr="00FC4968" w:rsidRDefault="00A272DA" w:rsidP="0071750F">
      <w:pPr>
        <w:pStyle w:val="Pa109"/>
        <w:jc w:val="both"/>
        <w:rPr>
          <w:rFonts w:ascii="Arial" w:hAnsi="Arial" w:cs="Arial"/>
          <w:iCs/>
          <w:sz w:val="22"/>
          <w:szCs w:val="22"/>
        </w:rPr>
      </w:pPr>
      <w:r w:rsidRPr="00FC4968">
        <w:rPr>
          <w:rFonts w:ascii="Arial" w:hAnsi="Arial" w:cs="Arial"/>
          <w:iCs/>
          <w:sz w:val="22"/>
          <w:szCs w:val="22"/>
        </w:rPr>
        <w:t xml:space="preserve">Die </w:t>
      </w:r>
      <w:r w:rsidR="005B6A7E" w:rsidRPr="00FC4968">
        <w:rPr>
          <w:rFonts w:ascii="Arial" w:hAnsi="Arial" w:cs="Arial"/>
          <w:iCs/>
          <w:sz w:val="22"/>
          <w:szCs w:val="22"/>
        </w:rPr>
        <w:t>E</w:t>
      </w:r>
      <w:r w:rsidR="00B23EAD" w:rsidRPr="00FC4968">
        <w:rPr>
          <w:rFonts w:ascii="Arial" w:hAnsi="Arial" w:cs="Arial"/>
          <w:iCs/>
          <w:sz w:val="22"/>
          <w:szCs w:val="22"/>
        </w:rPr>
        <w:t>rgebnisse einer Untersuchung zu</w:t>
      </w:r>
      <w:r w:rsidR="006178E7" w:rsidRPr="00FC4968">
        <w:rPr>
          <w:rFonts w:ascii="Arial" w:hAnsi="Arial" w:cs="Arial"/>
          <w:iCs/>
          <w:sz w:val="22"/>
          <w:szCs w:val="22"/>
        </w:rPr>
        <w:t>r</w:t>
      </w:r>
      <w:r w:rsidR="005709F5">
        <w:rPr>
          <w:rFonts w:ascii="Arial" w:hAnsi="Arial" w:cs="Arial"/>
          <w:iCs/>
          <w:sz w:val="22"/>
          <w:szCs w:val="22"/>
        </w:rPr>
        <w:t xml:space="preserve"> Moral in vier </w:t>
      </w:r>
      <w:r w:rsidR="009A7884">
        <w:rPr>
          <w:rFonts w:ascii="Arial" w:hAnsi="Arial" w:cs="Arial"/>
          <w:iCs/>
          <w:sz w:val="22"/>
          <w:szCs w:val="22"/>
        </w:rPr>
        <w:t xml:space="preserve">sozio-kulturell </w:t>
      </w:r>
      <w:r w:rsidR="005709F5">
        <w:rPr>
          <w:rFonts w:ascii="Arial" w:hAnsi="Arial" w:cs="Arial"/>
          <w:iCs/>
          <w:sz w:val="22"/>
          <w:szCs w:val="22"/>
        </w:rPr>
        <w:t xml:space="preserve">sehr </w:t>
      </w:r>
      <w:r w:rsidR="005B6A7E" w:rsidRPr="00FC4968">
        <w:rPr>
          <w:rFonts w:ascii="Arial" w:hAnsi="Arial" w:cs="Arial"/>
          <w:iCs/>
          <w:sz w:val="22"/>
          <w:szCs w:val="22"/>
        </w:rPr>
        <w:t>unterschiedlichen Diözesen</w:t>
      </w:r>
      <w:r w:rsidRPr="00FC4968">
        <w:rPr>
          <w:rFonts w:ascii="Arial" w:hAnsi="Arial" w:cs="Arial"/>
          <w:iCs/>
          <w:sz w:val="22"/>
          <w:szCs w:val="22"/>
        </w:rPr>
        <w:t xml:space="preserve"> Polens ergaben</w:t>
      </w:r>
      <w:r w:rsidR="00EC5C57" w:rsidRPr="00FC4968">
        <w:rPr>
          <w:rFonts w:ascii="Arial" w:hAnsi="Arial" w:cs="Arial"/>
          <w:iCs/>
          <w:sz w:val="22"/>
          <w:szCs w:val="22"/>
        </w:rPr>
        <w:t xml:space="preserve"> folgende Ergebnisse</w:t>
      </w:r>
      <w:r w:rsidRPr="00FC4968">
        <w:rPr>
          <w:rFonts w:ascii="Arial" w:hAnsi="Arial" w:cs="Arial"/>
          <w:iCs/>
          <w:sz w:val="22"/>
          <w:szCs w:val="22"/>
        </w:rPr>
        <w:t>:</w:t>
      </w:r>
      <w:r w:rsidR="005B6A7E" w:rsidRPr="00FC4968">
        <w:rPr>
          <w:rFonts w:ascii="Arial" w:hAnsi="Arial" w:cs="Arial"/>
          <w:iCs/>
          <w:sz w:val="22"/>
          <w:szCs w:val="22"/>
        </w:rPr>
        <w:t xml:space="preserve"> </w:t>
      </w:r>
    </w:p>
    <w:p w14:paraId="2E419630" w14:textId="77777777" w:rsidR="005B6A7E" w:rsidRPr="00FC4968" w:rsidRDefault="005B6A7E" w:rsidP="005B6A7E">
      <w:pPr>
        <w:pStyle w:val="Pa109"/>
        <w:rPr>
          <w:rFonts w:ascii="Arial" w:hAnsi="Arial" w:cs="Arial"/>
        </w:rPr>
      </w:pPr>
    </w:p>
    <w:tbl>
      <w:tblPr>
        <w:tblW w:w="0" w:type="auto"/>
        <w:tblInd w:w="-108" w:type="dxa"/>
        <w:tblLook w:val="0000" w:firstRow="0" w:lastRow="0" w:firstColumn="0" w:lastColumn="0" w:noHBand="0" w:noVBand="0"/>
      </w:tblPr>
      <w:tblGrid>
        <w:gridCol w:w="1634"/>
        <w:gridCol w:w="2184"/>
        <w:gridCol w:w="2068"/>
        <w:gridCol w:w="1701"/>
        <w:gridCol w:w="1921"/>
      </w:tblGrid>
      <w:tr w:rsidR="00FC4968" w:rsidRPr="00FC4968" w14:paraId="6687251D" w14:textId="77777777" w:rsidTr="000D27A6">
        <w:trPr>
          <w:trHeight w:val="471"/>
        </w:trPr>
        <w:tc>
          <w:tcPr>
            <w:tcW w:w="1634" w:type="dxa"/>
          </w:tcPr>
          <w:p w14:paraId="252B6E9B" w14:textId="77777777" w:rsidR="005B6A7E" w:rsidRPr="00FC4968" w:rsidRDefault="005B6A7E" w:rsidP="006F4078">
            <w:pPr>
              <w:pStyle w:val="Pa109"/>
              <w:jc w:val="right"/>
              <w:rPr>
                <w:rFonts w:ascii="Arial" w:hAnsi="Arial" w:cs="Arial"/>
                <w:i/>
                <w:sz w:val="18"/>
                <w:szCs w:val="18"/>
              </w:rPr>
            </w:pPr>
            <w:r w:rsidRPr="00FC4968">
              <w:rPr>
                <w:rStyle w:val="A81"/>
                <w:rFonts w:ascii="Arial" w:hAnsi="Arial" w:cs="Arial"/>
                <w:i/>
                <w:color w:val="auto"/>
              </w:rPr>
              <w:t>Kategorie</w:t>
            </w:r>
            <w:r w:rsidR="00B23EAD" w:rsidRPr="00FC4968">
              <w:rPr>
                <w:rStyle w:val="A81"/>
                <w:rFonts w:ascii="Arial" w:hAnsi="Arial" w:cs="Arial"/>
                <w:i/>
                <w:color w:val="auto"/>
              </w:rPr>
              <w:br/>
            </w:r>
            <w:r w:rsidR="00B23EAD" w:rsidRPr="00FC4968">
              <w:rPr>
                <w:rStyle w:val="A81"/>
                <w:rFonts w:ascii="Arial" w:hAnsi="Arial" w:cs="Arial"/>
                <w:bCs/>
                <w:color w:val="auto"/>
              </w:rPr>
              <w:t>(Angaben in %)</w:t>
            </w:r>
          </w:p>
        </w:tc>
        <w:tc>
          <w:tcPr>
            <w:tcW w:w="2184" w:type="dxa"/>
          </w:tcPr>
          <w:p w14:paraId="0E3EE882" w14:textId="77777777" w:rsidR="005B6A7E" w:rsidRPr="00FC4968" w:rsidRDefault="005B6A7E" w:rsidP="006F4078">
            <w:pPr>
              <w:pStyle w:val="Pa109"/>
              <w:jc w:val="right"/>
              <w:rPr>
                <w:rFonts w:ascii="Arial" w:hAnsi="Arial" w:cs="Arial"/>
                <w:i/>
                <w:sz w:val="18"/>
                <w:szCs w:val="18"/>
              </w:rPr>
            </w:pPr>
            <w:r w:rsidRPr="00FC4968">
              <w:rPr>
                <w:rStyle w:val="A81"/>
                <w:rFonts w:ascii="Arial" w:hAnsi="Arial" w:cs="Arial"/>
                <w:i/>
                <w:color w:val="auto"/>
              </w:rPr>
              <w:t>Erzdiözese Breslau (Wrocław)</w:t>
            </w:r>
          </w:p>
        </w:tc>
        <w:tc>
          <w:tcPr>
            <w:tcW w:w="2068" w:type="dxa"/>
          </w:tcPr>
          <w:p w14:paraId="1E6A7F8C" w14:textId="77777777" w:rsidR="005B6A7E" w:rsidRPr="00FC4968" w:rsidRDefault="005B6A7E" w:rsidP="006F4078">
            <w:pPr>
              <w:pStyle w:val="Pa109"/>
              <w:jc w:val="right"/>
              <w:rPr>
                <w:rFonts w:ascii="Arial" w:hAnsi="Arial" w:cs="Arial"/>
                <w:i/>
                <w:sz w:val="18"/>
                <w:szCs w:val="18"/>
              </w:rPr>
            </w:pPr>
            <w:r w:rsidRPr="00FC4968">
              <w:rPr>
                <w:rStyle w:val="A81"/>
                <w:rFonts w:ascii="Arial" w:hAnsi="Arial" w:cs="Arial"/>
                <w:i/>
                <w:color w:val="auto"/>
              </w:rPr>
              <w:t>Erzdiözese Kattowitz (Katowice)</w:t>
            </w:r>
          </w:p>
        </w:tc>
        <w:tc>
          <w:tcPr>
            <w:tcW w:w="1701" w:type="dxa"/>
          </w:tcPr>
          <w:p w14:paraId="76ABD9CD" w14:textId="77777777" w:rsidR="005B6A7E" w:rsidRPr="00FC4968" w:rsidRDefault="005B6A7E" w:rsidP="006F4078">
            <w:pPr>
              <w:pStyle w:val="Pa109"/>
              <w:jc w:val="right"/>
              <w:rPr>
                <w:rFonts w:ascii="Arial" w:hAnsi="Arial" w:cs="Arial"/>
                <w:i/>
                <w:sz w:val="18"/>
                <w:szCs w:val="18"/>
              </w:rPr>
            </w:pPr>
            <w:r w:rsidRPr="00FC4968">
              <w:rPr>
                <w:rStyle w:val="A81"/>
                <w:rFonts w:ascii="Arial" w:hAnsi="Arial" w:cs="Arial"/>
                <w:i/>
                <w:color w:val="auto"/>
              </w:rPr>
              <w:t xml:space="preserve">Erzdiözese Lodz </w:t>
            </w:r>
            <w:r w:rsidRPr="00FC4968">
              <w:rPr>
                <w:rStyle w:val="A81"/>
                <w:rFonts w:ascii="Arial" w:hAnsi="Arial" w:cs="Arial"/>
                <w:i/>
                <w:color w:val="auto"/>
              </w:rPr>
              <w:br/>
              <w:t>(Łódź)</w:t>
            </w:r>
          </w:p>
        </w:tc>
        <w:tc>
          <w:tcPr>
            <w:tcW w:w="1921" w:type="dxa"/>
          </w:tcPr>
          <w:p w14:paraId="39CF734D" w14:textId="77777777" w:rsidR="005B6A7E" w:rsidRPr="00FC4968" w:rsidRDefault="005B6A7E" w:rsidP="006F4078">
            <w:pPr>
              <w:pStyle w:val="Pa109"/>
              <w:jc w:val="right"/>
              <w:rPr>
                <w:rFonts w:ascii="Arial" w:hAnsi="Arial" w:cs="Arial"/>
                <w:i/>
                <w:sz w:val="18"/>
                <w:szCs w:val="18"/>
              </w:rPr>
            </w:pPr>
            <w:r w:rsidRPr="00FC4968">
              <w:rPr>
                <w:rStyle w:val="A81"/>
                <w:rFonts w:ascii="Arial" w:hAnsi="Arial" w:cs="Arial"/>
                <w:i/>
                <w:color w:val="auto"/>
              </w:rPr>
              <w:t>Diözese Tarnów</w:t>
            </w:r>
          </w:p>
        </w:tc>
      </w:tr>
      <w:tr w:rsidR="00FC4968" w:rsidRPr="00FC4968" w14:paraId="64D94A7E" w14:textId="77777777" w:rsidTr="00B23EAD">
        <w:trPr>
          <w:trHeight w:val="218"/>
        </w:trPr>
        <w:tc>
          <w:tcPr>
            <w:tcW w:w="0" w:type="auto"/>
            <w:gridSpan w:val="5"/>
            <w:shd w:val="clear" w:color="auto" w:fill="D9D9D9" w:themeFill="background1" w:themeFillShade="D9"/>
          </w:tcPr>
          <w:p w14:paraId="69A7C910" w14:textId="77777777" w:rsidR="005B6A7E" w:rsidRPr="00FC4968" w:rsidRDefault="005B6A7E" w:rsidP="00B23EAD">
            <w:pPr>
              <w:pStyle w:val="Pa109"/>
              <w:rPr>
                <w:rStyle w:val="A81"/>
                <w:rFonts w:ascii="Arial" w:hAnsi="Arial" w:cs="Arial"/>
                <w:b/>
                <w:bCs/>
                <w:color w:val="auto"/>
              </w:rPr>
            </w:pPr>
            <w:r w:rsidRPr="00FC4968">
              <w:rPr>
                <w:rStyle w:val="A81"/>
                <w:rFonts w:ascii="Arial" w:hAnsi="Arial" w:cs="Arial"/>
                <w:b/>
                <w:bCs/>
                <w:color w:val="auto"/>
              </w:rPr>
              <w:t>Sex vor der</w:t>
            </w:r>
            <w:r w:rsidR="00EF19BC" w:rsidRPr="00FC4968">
              <w:rPr>
                <w:rStyle w:val="A81"/>
                <w:rFonts w:ascii="Arial" w:hAnsi="Arial" w:cs="Arial"/>
                <w:b/>
                <w:bCs/>
                <w:color w:val="auto"/>
              </w:rPr>
              <w:t xml:space="preserve"> </w:t>
            </w:r>
            <w:r w:rsidRPr="00FC4968">
              <w:rPr>
                <w:rStyle w:val="A81"/>
                <w:rFonts w:ascii="Arial" w:hAnsi="Arial" w:cs="Arial"/>
                <w:b/>
                <w:bCs/>
                <w:color w:val="auto"/>
              </w:rPr>
              <w:t xml:space="preserve">Ehe </w:t>
            </w:r>
          </w:p>
        </w:tc>
      </w:tr>
      <w:tr w:rsidR="00FC4968" w:rsidRPr="00FC4968" w14:paraId="50EEF4F6" w14:textId="77777777" w:rsidTr="00B23EAD">
        <w:trPr>
          <w:trHeight w:val="215"/>
        </w:trPr>
        <w:tc>
          <w:tcPr>
            <w:tcW w:w="1634" w:type="dxa"/>
          </w:tcPr>
          <w:p w14:paraId="7F0BC240" w14:textId="77777777" w:rsidR="005B6A7E" w:rsidRPr="00FC4968" w:rsidRDefault="005B6A7E">
            <w:pPr>
              <w:pStyle w:val="Pa109"/>
              <w:rPr>
                <w:rFonts w:ascii="Arial" w:hAnsi="Arial" w:cs="Arial"/>
                <w:sz w:val="18"/>
                <w:szCs w:val="18"/>
              </w:rPr>
            </w:pPr>
            <w:r w:rsidRPr="00FC4968">
              <w:rPr>
                <w:rStyle w:val="A81"/>
                <w:rFonts w:ascii="Arial" w:hAnsi="Arial" w:cs="Arial"/>
                <w:color w:val="auto"/>
              </w:rPr>
              <w:t>nicht zulässig</w:t>
            </w:r>
          </w:p>
        </w:tc>
        <w:tc>
          <w:tcPr>
            <w:tcW w:w="2184" w:type="dxa"/>
            <w:shd w:val="clear" w:color="auto" w:fill="E7E6E6" w:themeFill="background2"/>
          </w:tcPr>
          <w:p w14:paraId="01280279" w14:textId="77777777" w:rsidR="005B6A7E" w:rsidRPr="00FC4968" w:rsidRDefault="005B6A7E">
            <w:pPr>
              <w:pStyle w:val="Pa1111"/>
              <w:jc w:val="right"/>
              <w:rPr>
                <w:rFonts w:ascii="Arial" w:hAnsi="Arial" w:cs="Arial"/>
                <w:sz w:val="18"/>
                <w:szCs w:val="18"/>
              </w:rPr>
            </w:pPr>
            <w:r w:rsidRPr="00FC4968">
              <w:rPr>
                <w:rStyle w:val="A81"/>
                <w:rFonts w:ascii="Arial" w:hAnsi="Arial" w:cs="Arial"/>
                <w:color w:val="auto"/>
              </w:rPr>
              <w:t>23,4</w:t>
            </w:r>
          </w:p>
        </w:tc>
        <w:tc>
          <w:tcPr>
            <w:tcW w:w="2068" w:type="dxa"/>
            <w:shd w:val="clear" w:color="auto" w:fill="E7E6E6" w:themeFill="background2"/>
          </w:tcPr>
          <w:p w14:paraId="76F37AC0" w14:textId="77777777" w:rsidR="005B6A7E" w:rsidRPr="00FC4968" w:rsidRDefault="005B6A7E">
            <w:pPr>
              <w:pStyle w:val="Pa1111"/>
              <w:jc w:val="right"/>
              <w:rPr>
                <w:rFonts w:ascii="Arial" w:hAnsi="Arial" w:cs="Arial"/>
                <w:sz w:val="18"/>
                <w:szCs w:val="18"/>
              </w:rPr>
            </w:pPr>
            <w:r w:rsidRPr="00FC4968">
              <w:rPr>
                <w:rStyle w:val="A81"/>
                <w:rFonts w:ascii="Arial" w:hAnsi="Arial" w:cs="Arial"/>
                <w:color w:val="auto"/>
              </w:rPr>
              <w:t>16,3</w:t>
            </w:r>
          </w:p>
        </w:tc>
        <w:tc>
          <w:tcPr>
            <w:tcW w:w="1701" w:type="dxa"/>
            <w:shd w:val="clear" w:color="auto" w:fill="E7E6E6" w:themeFill="background2"/>
          </w:tcPr>
          <w:p w14:paraId="75B90AB0" w14:textId="77777777" w:rsidR="005B6A7E" w:rsidRPr="00FC4968" w:rsidRDefault="005B6A7E">
            <w:pPr>
              <w:pStyle w:val="Pa1111"/>
              <w:jc w:val="right"/>
              <w:rPr>
                <w:rFonts w:ascii="Arial" w:hAnsi="Arial" w:cs="Arial"/>
                <w:sz w:val="18"/>
                <w:szCs w:val="18"/>
              </w:rPr>
            </w:pPr>
            <w:r w:rsidRPr="00FC4968">
              <w:rPr>
                <w:rStyle w:val="A81"/>
                <w:rFonts w:ascii="Arial" w:hAnsi="Arial" w:cs="Arial"/>
                <w:color w:val="auto"/>
              </w:rPr>
              <w:t>35,2</w:t>
            </w:r>
          </w:p>
        </w:tc>
        <w:tc>
          <w:tcPr>
            <w:tcW w:w="1921" w:type="dxa"/>
            <w:shd w:val="clear" w:color="auto" w:fill="E7E6E6" w:themeFill="background2"/>
          </w:tcPr>
          <w:p w14:paraId="56DBFFBE" w14:textId="77777777" w:rsidR="005B6A7E" w:rsidRPr="00FC4968" w:rsidRDefault="005B6A7E">
            <w:pPr>
              <w:pStyle w:val="Pa1111"/>
              <w:jc w:val="right"/>
              <w:rPr>
                <w:rFonts w:ascii="Arial" w:hAnsi="Arial" w:cs="Arial"/>
                <w:sz w:val="18"/>
                <w:szCs w:val="18"/>
              </w:rPr>
            </w:pPr>
            <w:r w:rsidRPr="00FC4968">
              <w:rPr>
                <w:rStyle w:val="A81"/>
                <w:rFonts w:ascii="Arial" w:hAnsi="Arial" w:cs="Arial"/>
                <w:color w:val="auto"/>
              </w:rPr>
              <w:t>60,8</w:t>
            </w:r>
          </w:p>
        </w:tc>
      </w:tr>
      <w:tr w:rsidR="00FC4968" w:rsidRPr="00FC4968" w14:paraId="5110E940" w14:textId="77777777" w:rsidTr="006F4078">
        <w:trPr>
          <w:trHeight w:val="213"/>
        </w:trPr>
        <w:tc>
          <w:tcPr>
            <w:tcW w:w="1634" w:type="dxa"/>
          </w:tcPr>
          <w:p w14:paraId="7A387281" w14:textId="77777777" w:rsidR="005B6A7E" w:rsidRPr="00FC4968" w:rsidRDefault="005B6A7E">
            <w:pPr>
              <w:pStyle w:val="Pa109"/>
              <w:rPr>
                <w:rFonts w:ascii="Arial" w:hAnsi="Arial" w:cs="Arial"/>
                <w:sz w:val="18"/>
                <w:szCs w:val="18"/>
              </w:rPr>
            </w:pPr>
            <w:r w:rsidRPr="00FC4968">
              <w:rPr>
                <w:rStyle w:val="A81"/>
                <w:rFonts w:ascii="Arial" w:hAnsi="Arial" w:cs="Arial"/>
                <w:color w:val="auto"/>
              </w:rPr>
              <w:t>je nachdem</w:t>
            </w:r>
          </w:p>
        </w:tc>
        <w:tc>
          <w:tcPr>
            <w:tcW w:w="2184" w:type="dxa"/>
            <w:shd w:val="clear" w:color="auto" w:fill="E7E6E6" w:themeFill="background2"/>
          </w:tcPr>
          <w:p w14:paraId="628DC9B4" w14:textId="77777777" w:rsidR="005B6A7E" w:rsidRPr="00FC4968" w:rsidRDefault="005B6A7E">
            <w:pPr>
              <w:pStyle w:val="Pa1111"/>
              <w:jc w:val="right"/>
              <w:rPr>
                <w:rFonts w:ascii="Arial" w:hAnsi="Arial" w:cs="Arial"/>
                <w:sz w:val="18"/>
                <w:szCs w:val="18"/>
              </w:rPr>
            </w:pPr>
            <w:r w:rsidRPr="00FC4968">
              <w:rPr>
                <w:rStyle w:val="A81"/>
                <w:rFonts w:ascii="Arial" w:hAnsi="Arial" w:cs="Arial"/>
                <w:color w:val="auto"/>
              </w:rPr>
              <w:t>22,9</w:t>
            </w:r>
          </w:p>
        </w:tc>
        <w:tc>
          <w:tcPr>
            <w:tcW w:w="2068" w:type="dxa"/>
            <w:shd w:val="clear" w:color="auto" w:fill="E7E6E6" w:themeFill="background2"/>
          </w:tcPr>
          <w:p w14:paraId="747FEE8E" w14:textId="77777777" w:rsidR="005B6A7E" w:rsidRPr="00FC4968" w:rsidRDefault="005B6A7E" w:rsidP="005B6A7E">
            <w:pPr>
              <w:pStyle w:val="Pa1111"/>
              <w:jc w:val="right"/>
              <w:rPr>
                <w:rFonts w:ascii="Arial" w:hAnsi="Arial" w:cs="Arial"/>
                <w:sz w:val="18"/>
                <w:szCs w:val="18"/>
              </w:rPr>
            </w:pPr>
            <w:r w:rsidRPr="00FC4968">
              <w:rPr>
                <w:rStyle w:val="A81"/>
                <w:rFonts w:ascii="Arial" w:hAnsi="Arial" w:cs="Arial"/>
                <w:color w:val="auto"/>
              </w:rPr>
              <w:t>19,4</w:t>
            </w:r>
          </w:p>
        </w:tc>
        <w:tc>
          <w:tcPr>
            <w:tcW w:w="1701" w:type="dxa"/>
            <w:shd w:val="clear" w:color="auto" w:fill="E7E6E6" w:themeFill="background2"/>
          </w:tcPr>
          <w:p w14:paraId="6AEFBA90" w14:textId="77777777" w:rsidR="005B6A7E" w:rsidRPr="00FC4968" w:rsidRDefault="005B6A7E">
            <w:pPr>
              <w:pStyle w:val="Pa1111"/>
              <w:jc w:val="right"/>
              <w:rPr>
                <w:rFonts w:ascii="Arial" w:hAnsi="Arial" w:cs="Arial"/>
                <w:sz w:val="18"/>
                <w:szCs w:val="18"/>
              </w:rPr>
            </w:pPr>
            <w:r w:rsidRPr="00FC4968">
              <w:rPr>
                <w:rStyle w:val="A81"/>
                <w:rFonts w:ascii="Arial" w:hAnsi="Arial" w:cs="Arial"/>
                <w:color w:val="auto"/>
              </w:rPr>
              <w:t>23,2</w:t>
            </w:r>
          </w:p>
        </w:tc>
        <w:tc>
          <w:tcPr>
            <w:tcW w:w="1921" w:type="dxa"/>
            <w:shd w:val="clear" w:color="auto" w:fill="E7E6E6" w:themeFill="background2"/>
          </w:tcPr>
          <w:p w14:paraId="09D5259F" w14:textId="77777777" w:rsidR="005B6A7E" w:rsidRPr="00FC4968" w:rsidRDefault="005B6A7E">
            <w:pPr>
              <w:pStyle w:val="Pa1111"/>
              <w:jc w:val="right"/>
              <w:rPr>
                <w:rFonts w:ascii="Arial" w:hAnsi="Arial" w:cs="Arial"/>
                <w:sz w:val="18"/>
                <w:szCs w:val="18"/>
              </w:rPr>
            </w:pPr>
            <w:r w:rsidRPr="00FC4968">
              <w:rPr>
                <w:rStyle w:val="A81"/>
                <w:rFonts w:ascii="Arial" w:hAnsi="Arial" w:cs="Arial"/>
                <w:color w:val="auto"/>
              </w:rPr>
              <w:t>19,6</w:t>
            </w:r>
          </w:p>
        </w:tc>
      </w:tr>
      <w:tr w:rsidR="00FC4968" w:rsidRPr="00FC4968" w14:paraId="4BA7B750" w14:textId="77777777" w:rsidTr="006F4078">
        <w:trPr>
          <w:trHeight w:val="213"/>
        </w:trPr>
        <w:tc>
          <w:tcPr>
            <w:tcW w:w="1634" w:type="dxa"/>
          </w:tcPr>
          <w:p w14:paraId="10D127B3" w14:textId="77777777" w:rsidR="005B6A7E" w:rsidRPr="00FC4968" w:rsidRDefault="005B6A7E">
            <w:pPr>
              <w:pStyle w:val="Pa109"/>
              <w:rPr>
                <w:rFonts w:ascii="Arial" w:hAnsi="Arial" w:cs="Arial"/>
                <w:sz w:val="18"/>
                <w:szCs w:val="18"/>
              </w:rPr>
            </w:pPr>
            <w:r w:rsidRPr="00FC4968">
              <w:rPr>
                <w:rStyle w:val="A81"/>
                <w:rFonts w:ascii="Arial" w:hAnsi="Arial" w:cs="Arial"/>
                <w:color w:val="auto"/>
              </w:rPr>
              <w:t>zulässig</w:t>
            </w:r>
          </w:p>
        </w:tc>
        <w:tc>
          <w:tcPr>
            <w:tcW w:w="2184" w:type="dxa"/>
            <w:shd w:val="clear" w:color="auto" w:fill="E7E6E6" w:themeFill="background2"/>
          </w:tcPr>
          <w:p w14:paraId="42ECC3A3" w14:textId="77777777" w:rsidR="005B6A7E" w:rsidRPr="00FC4968" w:rsidRDefault="005B6A7E">
            <w:pPr>
              <w:pStyle w:val="Pa1111"/>
              <w:jc w:val="right"/>
              <w:rPr>
                <w:rFonts w:ascii="Arial" w:hAnsi="Arial" w:cs="Arial"/>
                <w:sz w:val="18"/>
                <w:szCs w:val="18"/>
              </w:rPr>
            </w:pPr>
            <w:r w:rsidRPr="00FC4968">
              <w:rPr>
                <w:rStyle w:val="A81"/>
                <w:rFonts w:ascii="Arial" w:hAnsi="Arial" w:cs="Arial"/>
                <w:color w:val="auto"/>
              </w:rPr>
              <w:t>35,5</w:t>
            </w:r>
          </w:p>
        </w:tc>
        <w:tc>
          <w:tcPr>
            <w:tcW w:w="2068" w:type="dxa"/>
            <w:shd w:val="clear" w:color="auto" w:fill="E7E6E6" w:themeFill="background2"/>
          </w:tcPr>
          <w:p w14:paraId="101A143E" w14:textId="77777777" w:rsidR="005B6A7E" w:rsidRPr="00FC4968" w:rsidRDefault="005B6A7E">
            <w:pPr>
              <w:pStyle w:val="Pa1111"/>
              <w:jc w:val="right"/>
              <w:rPr>
                <w:rFonts w:ascii="Arial" w:hAnsi="Arial" w:cs="Arial"/>
                <w:sz w:val="18"/>
                <w:szCs w:val="18"/>
              </w:rPr>
            </w:pPr>
            <w:r w:rsidRPr="00FC4968">
              <w:rPr>
                <w:rStyle w:val="A81"/>
                <w:rFonts w:ascii="Arial" w:hAnsi="Arial" w:cs="Arial"/>
                <w:color w:val="auto"/>
              </w:rPr>
              <w:t>45,7</w:t>
            </w:r>
          </w:p>
        </w:tc>
        <w:tc>
          <w:tcPr>
            <w:tcW w:w="1701" w:type="dxa"/>
            <w:shd w:val="clear" w:color="auto" w:fill="E7E6E6" w:themeFill="background2"/>
          </w:tcPr>
          <w:p w14:paraId="538741B3" w14:textId="77777777" w:rsidR="005B6A7E" w:rsidRPr="00FC4968" w:rsidRDefault="005B6A7E">
            <w:pPr>
              <w:pStyle w:val="Pa1111"/>
              <w:jc w:val="right"/>
              <w:rPr>
                <w:rFonts w:ascii="Arial" w:hAnsi="Arial" w:cs="Arial"/>
                <w:sz w:val="18"/>
                <w:szCs w:val="18"/>
              </w:rPr>
            </w:pPr>
            <w:r w:rsidRPr="00FC4968">
              <w:rPr>
                <w:rStyle w:val="A81"/>
                <w:rFonts w:ascii="Arial" w:hAnsi="Arial" w:cs="Arial"/>
                <w:color w:val="auto"/>
              </w:rPr>
              <w:t>37,4</w:t>
            </w:r>
          </w:p>
        </w:tc>
        <w:tc>
          <w:tcPr>
            <w:tcW w:w="1921" w:type="dxa"/>
            <w:shd w:val="clear" w:color="auto" w:fill="E7E6E6" w:themeFill="background2"/>
          </w:tcPr>
          <w:p w14:paraId="06F04C31" w14:textId="77777777" w:rsidR="005B6A7E" w:rsidRPr="00FC4968" w:rsidRDefault="005B6A7E">
            <w:pPr>
              <w:pStyle w:val="Pa1111"/>
              <w:jc w:val="right"/>
              <w:rPr>
                <w:rFonts w:ascii="Arial" w:hAnsi="Arial" w:cs="Arial"/>
                <w:sz w:val="18"/>
                <w:szCs w:val="18"/>
              </w:rPr>
            </w:pPr>
            <w:r w:rsidRPr="00FC4968">
              <w:rPr>
                <w:rStyle w:val="A81"/>
                <w:rFonts w:ascii="Arial" w:hAnsi="Arial" w:cs="Arial"/>
                <w:color w:val="auto"/>
              </w:rPr>
              <w:t>15,7</w:t>
            </w:r>
          </w:p>
        </w:tc>
      </w:tr>
      <w:tr w:rsidR="00FC4968" w:rsidRPr="00FC4968" w14:paraId="62CBD338" w14:textId="77777777" w:rsidTr="00DB5599">
        <w:trPr>
          <w:trHeight w:val="218"/>
        </w:trPr>
        <w:tc>
          <w:tcPr>
            <w:tcW w:w="0" w:type="auto"/>
            <w:gridSpan w:val="5"/>
            <w:shd w:val="clear" w:color="auto" w:fill="E7E6E6" w:themeFill="background2"/>
          </w:tcPr>
          <w:p w14:paraId="7C3044C9" w14:textId="77777777" w:rsidR="005B6A7E" w:rsidRPr="00FC4968" w:rsidRDefault="005B6A7E">
            <w:pPr>
              <w:pStyle w:val="Pa109"/>
              <w:rPr>
                <w:rFonts w:ascii="Arial" w:hAnsi="Arial" w:cs="Arial"/>
                <w:sz w:val="18"/>
                <w:szCs w:val="18"/>
              </w:rPr>
            </w:pPr>
            <w:r w:rsidRPr="00FC4968">
              <w:rPr>
                <w:rStyle w:val="A81"/>
                <w:rFonts w:ascii="Arial" w:hAnsi="Arial" w:cs="Arial"/>
                <w:b/>
                <w:bCs/>
                <w:color w:val="auto"/>
              </w:rPr>
              <w:t>Ehebruch</w:t>
            </w:r>
          </w:p>
        </w:tc>
      </w:tr>
      <w:tr w:rsidR="00FC4968" w:rsidRPr="00FC4968" w14:paraId="5E5C3BB8" w14:textId="77777777" w:rsidTr="00B23EAD">
        <w:trPr>
          <w:trHeight w:val="215"/>
        </w:trPr>
        <w:tc>
          <w:tcPr>
            <w:tcW w:w="1634" w:type="dxa"/>
          </w:tcPr>
          <w:p w14:paraId="40730374" w14:textId="77777777" w:rsidR="005B6A7E" w:rsidRPr="00FC4968" w:rsidRDefault="005B6A7E">
            <w:pPr>
              <w:pStyle w:val="Pa109"/>
              <w:rPr>
                <w:rFonts w:ascii="Arial" w:hAnsi="Arial" w:cs="Arial"/>
                <w:sz w:val="18"/>
                <w:szCs w:val="18"/>
              </w:rPr>
            </w:pPr>
            <w:r w:rsidRPr="00FC4968">
              <w:rPr>
                <w:rStyle w:val="A81"/>
                <w:rFonts w:ascii="Arial" w:hAnsi="Arial" w:cs="Arial"/>
                <w:color w:val="auto"/>
              </w:rPr>
              <w:t>nicht zulässig</w:t>
            </w:r>
          </w:p>
        </w:tc>
        <w:tc>
          <w:tcPr>
            <w:tcW w:w="2184" w:type="dxa"/>
            <w:shd w:val="clear" w:color="auto" w:fill="E7E6E6" w:themeFill="background2"/>
          </w:tcPr>
          <w:p w14:paraId="17585980" w14:textId="77777777" w:rsidR="005B6A7E" w:rsidRPr="00FC4968" w:rsidRDefault="005B6A7E">
            <w:pPr>
              <w:pStyle w:val="Pa1111"/>
              <w:jc w:val="right"/>
              <w:rPr>
                <w:rFonts w:ascii="Arial" w:hAnsi="Arial" w:cs="Arial"/>
                <w:sz w:val="18"/>
                <w:szCs w:val="18"/>
              </w:rPr>
            </w:pPr>
            <w:r w:rsidRPr="00FC4968">
              <w:rPr>
                <w:rStyle w:val="A81"/>
                <w:rFonts w:ascii="Arial" w:hAnsi="Arial" w:cs="Arial"/>
                <w:color w:val="auto"/>
              </w:rPr>
              <w:t>73,7</w:t>
            </w:r>
          </w:p>
        </w:tc>
        <w:tc>
          <w:tcPr>
            <w:tcW w:w="2068" w:type="dxa"/>
            <w:shd w:val="clear" w:color="auto" w:fill="E7E6E6" w:themeFill="background2"/>
          </w:tcPr>
          <w:p w14:paraId="336E4D9B" w14:textId="77777777" w:rsidR="005B6A7E" w:rsidRPr="00FC4968" w:rsidRDefault="005B6A7E">
            <w:pPr>
              <w:pStyle w:val="Pa1111"/>
              <w:jc w:val="right"/>
              <w:rPr>
                <w:rFonts w:ascii="Arial" w:hAnsi="Arial" w:cs="Arial"/>
                <w:sz w:val="18"/>
                <w:szCs w:val="18"/>
              </w:rPr>
            </w:pPr>
            <w:r w:rsidRPr="00FC4968">
              <w:rPr>
                <w:rStyle w:val="A81"/>
                <w:rFonts w:ascii="Arial" w:hAnsi="Arial" w:cs="Arial"/>
                <w:color w:val="auto"/>
              </w:rPr>
              <w:t>80,4</w:t>
            </w:r>
          </w:p>
        </w:tc>
        <w:tc>
          <w:tcPr>
            <w:tcW w:w="1701" w:type="dxa"/>
            <w:shd w:val="clear" w:color="auto" w:fill="E7E6E6" w:themeFill="background2"/>
          </w:tcPr>
          <w:p w14:paraId="29A3FF70" w14:textId="77777777" w:rsidR="005B6A7E" w:rsidRPr="00FC4968" w:rsidRDefault="005B6A7E">
            <w:pPr>
              <w:pStyle w:val="Pa1111"/>
              <w:jc w:val="right"/>
              <w:rPr>
                <w:rFonts w:ascii="Arial" w:hAnsi="Arial" w:cs="Arial"/>
                <w:sz w:val="18"/>
                <w:szCs w:val="18"/>
              </w:rPr>
            </w:pPr>
            <w:r w:rsidRPr="00FC4968">
              <w:rPr>
                <w:rStyle w:val="A81"/>
                <w:rFonts w:ascii="Arial" w:hAnsi="Arial" w:cs="Arial"/>
                <w:color w:val="auto"/>
              </w:rPr>
              <w:t>78,8</w:t>
            </w:r>
          </w:p>
        </w:tc>
        <w:tc>
          <w:tcPr>
            <w:tcW w:w="1921" w:type="dxa"/>
            <w:shd w:val="clear" w:color="auto" w:fill="E7E6E6" w:themeFill="background2"/>
          </w:tcPr>
          <w:p w14:paraId="138B3425" w14:textId="77777777" w:rsidR="005B6A7E" w:rsidRPr="00FC4968" w:rsidRDefault="005B6A7E">
            <w:pPr>
              <w:pStyle w:val="Pa1111"/>
              <w:jc w:val="right"/>
              <w:rPr>
                <w:rFonts w:ascii="Arial" w:hAnsi="Arial" w:cs="Arial"/>
                <w:sz w:val="18"/>
                <w:szCs w:val="18"/>
              </w:rPr>
            </w:pPr>
            <w:r w:rsidRPr="00FC4968">
              <w:rPr>
                <w:rStyle w:val="A81"/>
                <w:rFonts w:ascii="Arial" w:hAnsi="Arial" w:cs="Arial"/>
                <w:color w:val="auto"/>
              </w:rPr>
              <w:t>92,0</w:t>
            </w:r>
          </w:p>
        </w:tc>
      </w:tr>
      <w:tr w:rsidR="00FC4968" w:rsidRPr="00FC4968" w14:paraId="4B1CD452" w14:textId="77777777" w:rsidTr="006F4078">
        <w:trPr>
          <w:trHeight w:val="213"/>
        </w:trPr>
        <w:tc>
          <w:tcPr>
            <w:tcW w:w="1634" w:type="dxa"/>
          </w:tcPr>
          <w:p w14:paraId="136BD83D" w14:textId="77777777" w:rsidR="005B6A7E" w:rsidRPr="00FC4968" w:rsidRDefault="005B6A7E">
            <w:pPr>
              <w:pStyle w:val="Pa109"/>
              <w:rPr>
                <w:rFonts w:ascii="Arial" w:hAnsi="Arial" w:cs="Arial"/>
                <w:sz w:val="18"/>
                <w:szCs w:val="18"/>
              </w:rPr>
            </w:pPr>
            <w:r w:rsidRPr="00FC4968">
              <w:rPr>
                <w:rStyle w:val="A81"/>
                <w:rFonts w:ascii="Arial" w:hAnsi="Arial" w:cs="Arial"/>
                <w:color w:val="auto"/>
              </w:rPr>
              <w:t>je nachdem</w:t>
            </w:r>
          </w:p>
        </w:tc>
        <w:tc>
          <w:tcPr>
            <w:tcW w:w="2184" w:type="dxa"/>
            <w:shd w:val="clear" w:color="auto" w:fill="E7E6E6" w:themeFill="background2"/>
          </w:tcPr>
          <w:p w14:paraId="2B536032" w14:textId="77777777" w:rsidR="005B6A7E" w:rsidRPr="00FC4968" w:rsidRDefault="005B6A7E">
            <w:pPr>
              <w:pStyle w:val="Pa1111"/>
              <w:jc w:val="right"/>
              <w:rPr>
                <w:rFonts w:ascii="Arial" w:hAnsi="Arial" w:cs="Arial"/>
                <w:sz w:val="18"/>
                <w:szCs w:val="18"/>
              </w:rPr>
            </w:pPr>
            <w:r w:rsidRPr="00FC4968">
              <w:rPr>
                <w:rStyle w:val="A81"/>
                <w:rFonts w:ascii="Arial" w:hAnsi="Arial" w:cs="Arial"/>
                <w:color w:val="auto"/>
              </w:rPr>
              <w:t>12,5</w:t>
            </w:r>
          </w:p>
        </w:tc>
        <w:tc>
          <w:tcPr>
            <w:tcW w:w="2068" w:type="dxa"/>
            <w:shd w:val="clear" w:color="auto" w:fill="E7E6E6" w:themeFill="background2"/>
          </w:tcPr>
          <w:p w14:paraId="389E354E" w14:textId="77777777" w:rsidR="005B6A7E" w:rsidRPr="00FC4968" w:rsidRDefault="005B6A7E">
            <w:pPr>
              <w:pStyle w:val="Pa1111"/>
              <w:jc w:val="right"/>
              <w:rPr>
                <w:rFonts w:ascii="Arial" w:hAnsi="Arial" w:cs="Arial"/>
                <w:sz w:val="18"/>
                <w:szCs w:val="18"/>
              </w:rPr>
            </w:pPr>
            <w:r w:rsidRPr="00FC4968">
              <w:rPr>
                <w:rStyle w:val="A81"/>
                <w:rFonts w:ascii="Arial" w:hAnsi="Arial" w:cs="Arial"/>
                <w:color w:val="auto"/>
              </w:rPr>
              <w:t>8,4</w:t>
            </w:r>
          </w:p>
        </w:tc>
        <w:tc>
          <w:tcPr>
            <w:tcW w:w="1701" w:type="dxa"/>
            <w:shd w:val="clear" w:color="auto" w:fill="E7E6E6" w:themeFill="background2"/>
          </w:tcPr>
          <w:p w14:paraId="286FD4B1" w14:textId="77777777" w:rsidR="005B6A7E" w:rsidRPr="00FC4968" w:rsidRDefault="005B6A7E">
            <w:pPr>
              <w:pStyle w:val="Pa1111"/>
              <w:jc w:val="right"/>
              <w:rPr>
                <w:rFonts w:ascii="Arial" w:hAnsi="Arial" w:cs="Arial"/>
                <w:sz w:val="18"/>
                <w:szCs w:val="18"/>
              </w:rPr>
            </w:pPr>
            <w:r w:rsidRPr="00FC4968">
              <w:rPr>
                <w:rStyle w:val="A81"/>
                <w:rFonts w:ascii="Arial" w:hAnsi="Arial" w:cs="Arial"/>
                <w:color w:val="auto"/>
              </w:rPr>
              <w:t>13,5</w:t>
            </w:r>
          </w:p>
        </w:tc>
        <w:tc>
          <w:tcPr>
            <w:tcW w:w="1921" w:type="dxa"/>
            <w:shd w:val="clear" w:color="auto" w:fill="E7E6E6" w:themeFill="background2"/>
          </w:tcPr>
          <w:p w14:paraId="653F5E98" w14:textId="77777777" w:rsidR="005B6A7E" w:rsidRPr="00FC4968" w:rsidRDefault="005B6A7E">
            <w:pPr>
              <w:pStyle w:val="Pa1111"/>
              <w:jc w:val="right"/>
              <w:rPr>
                <w:rFonts w:ascii="Arial" w:hAnsi="Arial" w:cs="Arial"/>
                <w:sz w:val="18"/>
                <w:szCs w:val="18"/>
              </w:rPr>
            </w:pPr>
            <w:r w:rsidRPr="00FC4968">
              <w:rPr>
                <w:rStyle w:val="A81"/>
                <w:rFonts w:ascii="Arial" w:hAnsi="Arial" w:cs="Arial"/>
                <w:color w:val="auto"/>
              </w:rPr>
              <w:t>4,6</w:t>
            </w:r>
          </w:p>
        </w:tc>
      </w:tr>
      <w:tr w:rsidR="00FC4968" w:rsidRPr="00FC4968" w14:paraId="5B82841F" w14:textId="77777777" w:rsidTr="006F4078">
        <w:trPr>
          <w:trHeight w:val="213"/>
        </w:trPr>
        <w:tc>
          <w:tcPr>
            <w:tcW w:w="1634" w:type="dxa"/>
          </w:tcPr>
          <w:p w14:paraId="2C0A253B" w14:textId="77777777" w:rsidR="005B6A7E" w:rsidRPr="00FC4968" w:rsidRDefault="005B6A7E">
            <w:pPr>
              <w:pStyle w:val="Pa109"/>
              <w:rPr>
                <w:rFonts w:ascii="Arial" w:hAnsi="Arial" w:cs="Arial"/>
                <w:sz w:val="18"/>
                <w:szCs w:val="18"/>
              </w:rPr>
            </w:pPr>
            <w:r w:rsidRPr="00FC4968">
              <w:rPr>
                <w:rStyle w:val="A81"/>
                <w:rFonts w:ascii="Arial" w:hAnsi="Arial" w:cs="Arial"/>
                <w:color w:val="auto"/>
              </w:rPr>
              <w:t>zulässig</w:t>
            </w:r>
          </w:p>
        </w:tc>
        <w:tc>
          <w:tcPr>
            <w:tcW w:w="2184" w:type="dxa"/>
            <w:shd w:val="clear" w:color="auto" w:fill="E7E6E6" w:themeFill="background2"/>
          </w:tcPr>
          <w:p w14:paraId="1C43214D" w14:textId="77777777" w:rsidR="005B6A7E" w:rsidRPr="00FC4968" w:rsidRDefault="005B6A7E">
            <w:pPr>
              <w:pStyle w:val="Pa1111"/>
              <w:jc w:val="right"/>
              <w:rPr>
                <w:rFonts w:ascii="Arial" w:hAnsi="Arial" w:cs="Arial"/>
                <w:sz w:val="18"/>
                <w:szCs w:val="18"/>
              </w:rPr>
            </w:pPr>
            <w:r w:rsidRPr="00FC4968">
              <w:rPr>
                <w:rStyle w:val="A81"/>
                <w:rFonts w:ascii="Arial" w:hAnsi="Arial" w:cs="Arial"/>
                <w:color w:val="auto"/>
              </w:rPr>
              <w:t>4,0</w:t>
            </w:r>
          </w:p>
        </w:tc>
        <w:tc>
          <w:tcPr>
            <w:tcW w:w="2068" w:type="dxa"/>
            <w:shd w:val="clear" w:color="auto" w:fill="E7E6E6" w:themeFill="background2"/>
          </w:tcPr>
          <w:p w14:paraId="56614AC8" w14:textId="77777777" w:rsidR="005B6A7E" w:rsidRPr="00FC4968" w:rsidRDefault="005B6A7E">
            <w:pPr>
              <w:pStyle w:val="Pa1111"/>
              <w:jc w:val="right"/>
              <w:rPr>
                <w:rFonts w:ascii="Arial" w:hAnsi="Arial" w:cs="Arial"/>
                <w:sz w:val="18"/>
                <w:szCs w:val="18"/>
              </w:rPr>
            </w:pPr>
            <w:r w:rsidRPr="00FC4968">
              <w:rPr>
                <w:rStyle w:val="A81"/>
                <w:rFonts w:ascii="Arial" w:hAnsi="Arial" w:cs="Arial"/>
                <w:color w:val="auto"/>
              </w:rPr>
              <w:t>1,7</w:t>
            </w:r>
          </w:p>
        </w:tc>
        <w:tc>
          <w:tcPr>
            <w:tcW w:w="1701" w:type="dxa"/>
            <w:shd w:val="clear" w:color="auto" w:fill="E7E6E6" w:themeFill="background2"/>
          </w:tcPr>
          <w:p w14:paraId="6D7EC341" w14:textId="77777777" w:rsidR="005B6A7E" w:rsidRPr="00FC4968" w:rsidRDefault="005B6A7E">
            <w:pPr>
              <w:pStyle w:val="Pa1111"/>
              <w:jc w:val="right"/>
              <w:rPr>
                <w:rFonts w:ascii="Arial" w:hAnsi="Arial" w:cs="Arial"/>
                <w:sz w:val="18"/>
                <w:szCs w:val="18"/>
              </w:rPr>
            </w:pPr>
            <w:r w:rsidRPr="00FC4968">
              <w:rPr>
                <w:rStyle w:val="A81"/>
                <w:rFonts w:ascii="Arial" w:hAnsi="Arial" w:cs="Arial"/>
                <w:color w:val="auto"/>
              </w:rPr>
              <w:t>5,2</w:t>
            </w:r>
          </w:p>
        </w:tc>
        <w:tc>
          <w:tcPr>
            <w:tcW w:w="1921" w:type="dxa"/>
            <w:shd w:val="clear" w:color="auto" w:fill="E7E6E6" w:themeFill="background2"/>
          </w:tcPr>
          <w:p w14:paraId="33158455" w14:textId="77777777" w:rsidR="005B6A7E" w:rsidRPr="00FC4968" w:rsidRDefault="005B6A7E">
            <w:pPr>
              <w:pStyle w:val="Pa1111"/>
              <w:jc w:val="right"/>
              <w:rPr>
                <w:rFonts w:ascii="Arial" w:hAnsi="Arial" w:cs="Arial"/>
                <w:sz w:val="18"/>
                <w:szCs w:val="18"/>
              </w:rPr>
            </w:pPr>
            <w:r w:rsidRPr="00FC4968">
              <w:rPr>
                <w:rStyle w:val="A81"/>
                <w:rFonts w:ascii="Arial" w:hAnsi="Arial" w:cs="Arial"/>
                <w:color w:val="auto"/>
              </w:rPr>
              <w:t>2,0</w:t>
            </w:r>
          </w:p>
        </w:tc>
      </w:tr>
      <w:tr w:rsidR="00FC4968" w:rsidRPr="00FC4968" w14:paraId="3ED0E8F7" w14:textId="77777777" w:rsidTr="00DB5599">
        <w:trPr>
          <w:trHeight w:val="218"/>
        </w:trPr>
        <w:tc>
          <w:tcPr>
            <w:tcW w:w="0" w:type="auto"/>
            <w:gridSpan w:val="5"/>
            <w:shd w:val="clear" w:color="auto" w:fill="E7E6E6" w:themeFill="background2"/>
          </w:tcPr>
          <w:p w14:paraId="391391E6" w14:textId="77777777" w:rsidR="005B6A7E" w:rsidRPr="00FC4968" w:rsidRDefault="005B6A7E">
            <w:pPr>
              <w:pStyle w:val="Pa109"/>
              <w:rPr>
                <w:rFonts w:ascii="Arial" w:hAnsi="Arial" w:cs="Arial"/>
                <w:sz w:val="18"/>
                <w:szCs w:val="18"/>
              </w:rPr>
            </w:pPr>
            <w:r w:rsidRPr="00FC4968">
              <w:rPr>
                <w:rStyle w:val="A81"/>
                <w:rFonts w:ascii="Arial" w:hAnsi="Arial" w:cs="Arial"/>
                <w:b/>
                <w:bCs/>
                <w:color w:val="auto"/>
              </w:rPr>
              <w:t>Scheidung</w:t>
            </w:r>
          </w:p>
        </w:tc>
      </w:tr>
      <w:tr w:rsidR="00FC4968" w:rsidRPr="00FC4968" w14:paraId="45849423" w14:textId="77777777" w:rsidTr="00B23EAD">
        <w:trPr>
          <w:trHeight w:val="215"/>
        </w:trPr>
        <w:tc>
          <w:tcPr>
            <w:tcW w:w="1634" w:type="dxa"/>
          </w:tcPr>
          <w:p w14:paraId="6F861F59" w14:textId="77777777" w:rsidR="005B6A7E" w:rsidRPr="00FC4968" w:rsidRDefault="005B6A7E">
            <w:pPr>
              <w:pStyle w:val="Pa109"/>
              <w:rPr>
                <w:rFonts w:ascii="Arial" w:hAnsi="Arial" w:cs="Arial"/>
                <w:sz w:val="18"/>
                <w:szCs w:val="18"/>
              </w:rPr>
            </w:pPr>
            <w:r w:rsidRPr="00FC4968">
              <w:rPr>
                <w:rStyle w:val="A81"/>
                <w:rFonts w:ascii="Arial" w:hAnsi="Arial" w:cs="Arial"/>
                <w:color w:val="auto"/>
              </w:rPr>
              <w:t>nicht zulässig</w:t>
            </w:r>
          </w:p>
        </w:tc>
        <w:tc>
          <w:tcPr>
            <w:tcW w:w="2184" w:type="dxa"/>
            <w:shd w:val="clear" w:color="auto" w:fill="E7E6E6" w:themeFill="background2"/>
          </w:tcPr>
          <w:p w14:paraId="076D8E73" w14:textId="77777777" w:rsidR="005B6A7E" w:rsidRPr="00FC4968" w:rsidRDefault="005B6A7E">
            <w:pPr>
              <w:pStyle w:val="Pa1111"/>
              <w:jc w:val="right"/>
              <w:rPr>
                <w:rFonts w:ascii="Arial" w:hAnsi="Arial" w:cs="Arial"/>
                <w:sz w:val="18"/>
                <w:szCs w:val="18"/>
              </w:rPr>
            </w:pPr>
            <w:r w:rsidRPr="00FC4968">
              <w:rPr>
                <w:rStyle w:val="A81"/>
                <w:rFonts w:ascii="Arial" w:hAnsi="Arial" w:cs="Arial"/>
                <w:color w:val="auto"/>
              </w:rPr>
              <w:t>33,5</w:t>
            </w:r>
          </w:p>
        </w:tc>
        <w:tc>
          <w:tcPr>
            <w:tcW w:w="2068" w:type="dxa"/>
            <w:shd w:val="clear" w:color="auto" w:fill="E7E6E6" w:themeFill="background2"/>
          </w:tcPr>
          <w:p w14:paraId="10FE81A9" w14:textId="77777777" w:rsidR="005B6A7E" w:rsidRPr="00FC4968" w:rsidRDefault="005B6A7E">
            <w:pPr>
              <w:pStyle w:val="Pa1111"/>
              <w:jc w:val="right"/>
              <w:rPr>
                <w:rFonts w:ascii="Arial" w:hAnsi="Arial" w:cs="Arial"/>
                <w:sz w:val="18"/>
                <w:szCs w:val="18"/>
              </w:rPr>
            </w:pPr>
            <w:r w:rsidRPr="00FC4968">
              <w:rPr>
                <w:rStyle w:val="A81"/>
                <w:rFonts w:ascii="Arial" w:hAnsi="Arial" w:cs="Arial"/>
                <w:color w:val="auto"/>
              </w:rPr>
              <w:t>43,1</w:t>
            </w:r>
          </w:p>
        </w:tc>
        <w:tc>
          <w:tcPr>
            <w:tcW w:w="1701" w:type="dxa"/>
            <w:shd w:val="clear" w:color="auto" w:fill="E7E6E6" w:themeFill="background2"/>
          </w:tcPr>
          <w:p w14:paraId="0EC0E67F" w14:textId="77777777" w:rsidR="005B6A7E" w:rsidRPr="00FC4968" w:rsidRDefault="005B6A7E">
            <w:pPr>
              <w:pStyle w:val="Pa1111"/>
              <w:jc w:val="right"/>
              <w:rPr>
                <w:rFonts w:ascii="Arial" w:hAnsi="Arial" w:cs="Arial"/>
                <w:sz w:val="18"/>
                <w:szCs w:val="18"/>
              </w:rPr>
            </w:pPr>
            <w:r w:rsidRPr="00FC4968">
              <w:rPr>
                <w:rStyle w:val="A81"/>
                <w:rFonts w:ascii="Arial" w:hAnsi="Arial" w:cs="Arial"/>
                <w:color w:val="auto"/>
              </w:rPr>
              <w:t>38,4</w:t>
            </w:r>
          </w:p>
        </w:tc>
        <w:tc>
          <w:tcPr>
            <w:tcW w:w="1921" w:type="dxa"/>
            <w:shd w:val="clear" w:color="auto" w:fill="E7E6E6" w:themeFill="background2"/>
          </w:tcPr>
          <w:p w14:paraId="19574F29" w14:textId="77777777" w:rsidR="005B6A7E" w:rsidRPr="00FC4968" w:rsidRDefault="005B6A7E">
            <w:pPr>
              <w:pStyle w:val="Pa1111"/>
              <w:jc w:val="right"/>
              <w:rPr>
                <w:rFonts w:ascii="Arial" w:hAnsi="Arial" w:cs="Arial"/>
                <w:sz w:val="18"/>
                <w:szCs w:val="18"/>
              </w:rPr>
            </w:pPr>
            <w:r w:rsidRPr="00FC4968">
              <w:rPr>
                <w:rStyle w:val="A81"/>
                <w:rFonts w:ascii="Arial" w:hAnsi="Arial" w:cs="Arial"/>
                <w:color w:val="auto"/>
              </w:rPr>
              <w:t>71,3</w:t>
            </w:r>
          </w:p>
        </w:tc>
      </w:tr>
      <w:tr w:rsidR="00FC4968" w:rsidRPr="00FC4968" w14:paraId="074B1EE5" w14:textId="77777777" w:rsidTr="006F4078">
        <w:trPr>
          <w:trHeight w:val="213"/>
        </w:trPr>
        <w:tc>
          <w:tcPr>
            <w:tcW w:w="1634" w:type="dxa"/>
          </w:tcPr>
          <w:p w14:paraId="0A33DE0E" w14:textId="77777777" w:rsidR="005B6A7E" w:rsidRPr="00FC4968" w:rsidRDefault="005B6A7E">
            <w:pPr>
              <w:pStyle w:val="Pa109"/>
              <w:rPr>
                <w:rFonts w:ascii="Arial" w:hAnsi="Arial" w:cs="Arial"/>
                <w:sz w:val="18"/>
                <w:szCs w:val="18"/>
              </w:rPr>
            </w:pPr>
            <w:r w:rsidRPr="00FC4968">
              <w:rPr>
                <w:rStyle w:val="A81"/>
                <w:rFonts w:ascii="Arial" w:hAnsi="Arial" w:cs="Arial"/>
                <w:color w:val="auto"/>
              </w:rPr>
              <w:t>je nachdem</w:t>
            </w:r>
          </w:p>
        </w:tc>
        <w:tc>
          <w:tcPr>
            <w:tcW w:w="2184" w:type="dxa"/>
            <w:shd w:val="clear" w:color="auto" w:fill="E7E6E6" w:themeFill="background2"/>
          </w:tcPr>
          <w:p w14:paraId="02DA82AD" w14:textId="77777777" w:rsidR="005B6A7E" w:rsidRPr="00FC4968" w:rsidRDefault="005B6A7E">
            <w:pPr>
              <w:pStyle w:val="Pa1111"/>
              <w:jc w:val="right"/>
              <w:rPr>
                <w:rFonts w:ascii="Arial" w:hAnsi="Arial" w:cs="Arial"/>
                <w:sz w:val="18"/>
                <w:szCs w:val="18"/>
              </w:rPr>
            </w:pPr>
            <w:r w:rsidRPr="00FC4968">
              <w:rPr>
                <w:rStyle w:val="A81"/>
                <w:rFonts w:ascii="Arial" w:hAnsi="Arial" w:cs="Arial"/>
                <w:color w:val="auto"/>
              </w:rPr>
              <w:t>36,6</w:t>
            </w:r>
          </w:p>
        </w:tc>
        <w:tc>
          <w:tcPr>
            <w:tcW w:w="2068" w:type="dxa"/>
            <w:shd w:val="clear" w:color="auto" w:fill="E7E6E6" w:themeFill="background2"/>
          </w:tcPr>
          <w:p w14:paraId="13D3D42F" w14:textId="77777777" w:rsidR="005B6A7E" w:rsidRPr="00FC4968" w:rsidRDefault="005B6A7E">
            <w:pPr>
              <w:pStyle w:val="Pa1111"/>
              <w:jc w:val="right"/>
              <w:rPr>
                <w:rFonts w:ascii="Arial" w:hAnsi="Arial" w:cs="Arial"/>
                <w:sz w:val="18"/>
                <w:szCs w:val="18"/>
              </w:rPr>
            </w:pPr>
            <w:r w:rsidRPr="00FC4968">
              <w:rPr>
                <w:rStyle w:val="A81"/>
                <w:rFonts w:ascii="Arial" w:hAnsi="Arial" w:cs="Arial"/>
                <w:color w:val="auto"/>
              </w:rPr>
              <w:t>26,4</w:t>
            </w:r>
          </w:p>
        </w:tc>
        <w:tc>
          <w:tcPr>
            <w:tcW w:w="1701" w:type="dxa"/>
            <w:shd w:val="clear" w:color="auto" w:fill="E7E6E6" w:themeFill="background2"/>
          </w:tcPr>
          <w:p w14:paraId="407FBE6E" w14:textId="77777777" w:rsidR="005B6A7E" w:rsidRPr="00FC4968" w:rsidRDefault="005B6A7E">
            <w:pPr>
              <w:pStyle w:val="Pa1111"/>
              <w:jc w:val="right"/>
              <w:rPr>
                <w:rFonts w:ascii="Arial" w:hAnsi="Arial" w:cs="Arial"/>
                <w:sz w:val="18"/>
                <w:szCs w:val="18"/>
              </w:rPr>
            </w:pPr>
            <w:r w:rsidRPr="00FC4968">
              <w:rPr>
                <w:rStyle w:val="A81"/>
                <w:rFonts w:ascii="Arial" w:hAnsi="Arial" w:cs="Arial"/>
                <w:color w:val="auto"/>
              </w:rPr>
              <w:t>36,0</w:t>
            </w:r>
          </w:p>
        </w:tc>
        <w:tc>
          <w:tcPr>
            <w:tcW w:w="1921" w:type="dxa"/>
            <w:shd w:val="clear" w:color="auto" w:fill="E7E6E6" w:themeFill="background2"/>
          </w:tcPr>
          <w:p w14:paraId="7FB96B02" w14:textId="77777777" w:rsidR="005B6A7E" w:rsidRPr="00FC4968" w:rsidRDefault="005B6A7E">
            <w:pPr>
              <w:pStyle w:val="Pa1111"/>
              <w:jc w:val="right"/>
              <w:rPr>
                <w:rFonts w:ascii="Arial" w:hAnsi="Arial" w:cs="Arial"/>
                <w:sz w:val="18"/>
                <w:szCs w:val="18"/>
              </w:rPr>
            </w:pPr>
            <w:r w:rsidRPr="00FC4968">
              <w:rPr>
                <w:rStyle w:val="A81"/>
                <w:rFonts w:ascii="Arial" w:hAnsi="Arial" w:cs="Arial"/>
                <w:color w:val="auto"/>
              </w:rPr>
              <w:t>19,6</w:t>
            </w:r>
          </w:p>
        </w:tc>
      </w:tr>
      <w:tr w:rsidR="00FC4968" w:rsidRPr="00FC4968" w14:paraId="10CD5A86" w14:textId="77777777" w:rsidTr="006F4078">
        <w:trPr>
          <w:trHeight w:val="213"/>
        </w:trPr>
        <w:tc>
          <w:tcPr>
            <w:tcW w:w="1634" w:type="dxa"/>
          </w:tcPr>
          <w:p w14:paraId="67ECF1B5" w14:textId="77777777" w:rsidR="005B6A7E" w:rsidRPr="00FC4968" w:rsidRDefault="005B6A7E">
            <w:pPr>
              <w:pStyle w:val="Pa109"/>
              <w:rPr>
                <w:rFonts w:ascii="Arial" w:hAnsi="Arial" w:cs="Arial"/>
                <w:sz w:val="18"/>
                <w:szCs w:val="18"/>
              </w:rPr>
            </w:pPr>
            <w:r w:rsidRPr="00FC4968">
              <w:rPr>
                <w:rStyle w:val="A81"/>
                <w:rFonts w:ascii="Arial" w:hAnsi="Arial" w:cs="Arial"/>
                <w:color w:val="auto"/>
              </w:rPr>
              <w:t>zulässig</w:t>
            </w:r>
          </w:p>
        </w:tc>
        <w:tc>
          <w:tcPr>
            <w:tcW w:w="2184" w:type="dxa"/>
            <w:shd w:val="clear" w:color="auto" w:fill="E7E6E6" w:themeFill="background2"/>
          </w:tcPr>
          <w:p w14:paraId="0801A7A4" w14:textId="77777777" w:rsidR="005B6A7E" w:rsidRPr="00FC4968" w:rsidRDefault="005B6A7E">
            <w:pPr>
              <w:pStyle w:val="Pa1111"/>
              <w:jc w:val="right"/>
              <w:rPr>
                <w:rFonts w:ascii="Arial" w:hAnsi="Arial" w:cs="Arial"/>
                <w:sz w:val="18"/>
                <w:szCs w:val="18"/>
              </w:rPr>
            </w:pPr>
            <w:r w:rsidRPr="00FC4968">
              <w:rPr>
                <w:rStyle w:val="A81"/>
                <w:rFonts w:ascii="Arial" w:hAnsi="Arial" w:cs="Arial"/>
                <w:color w:val="auto"/>
              </w:rPr>
              <w:t>20,3</w:t>
            </w:r>
          </w:p>
        </w:tc>
        <w:tc>
          <w:tcPr>
            <w:tcW w:w="2068" w:type="dxa"/>
            <w:shd w:val="clear" w:color="auto" w:fill="E7E6E6" w:themeFill="background2"/>
          </w:tcPr>
          <w:p w14:paraId="4288EDDC" w14:textId="77777777" w:rsidR="005B6A7E" w:rsidRPr="00FC4968" w:rsidRDefault="005B6A7E">
            <w:pPr>
              <w:pStyle w:val="Pa1111"/>
              <w:jc w:val="right"/>
              <w:rPr>
                <w:rFonts w:ascii="Arial" w:hAnsi="Arial" w:cs="Arial"/>
                <w:sz w:val="18"/>
                <w:szCs w:val="18"/>
              </w:rPr>
            </w:pPr>
            <w:r w:rsidRPr="00FC4968">
              <w:rPr>
                <w:rStyle w:val="A81"/>
                <w:rFonts w:ascii="Arial" w:hAnsi="Arial" w:cs="Arial"/>
                <w:color w:val="auto"/>
              </w:rPr>
              <w:t>20,9</w:t>
            </w:r>
          </w:p>
        </w:tc>
        <w:tc>
          <w:tcPr>
            <w:tcW w:w="1701" w:type="dxa"/>
            <w:shd w:val="clear" w:color="auto" w:fill="E7E6E6" w:themeFill="background2"/>
          </w:tcPr>
          <w:p w14:paraId="1A19DC01" w14:textId="77777777" w:rsidR="005B6A7E" w:rsidRPr="00FC4968" w:rsidRDefault="005B6A7E">
            <w:pPr>
              <w:pStyle w:val="Pa1111"/>
              <w:jc w:val="right"/>
              <w:rPr>
                <w:rFonts w:ascii="Arial" w:hAnsi="Arial" w:cs="Arial"/>
                <w:sz w:val="18"/>
                <w:szCs w:val="18"/>
              </w:rPr>
            </w:pPr>
            <w:r w:rsidRPr="00FC4968">
              <w:rPr>
                <w:rStyle w:val="A81"/>
                <w:rFonts w:ascii="Arial" w:hAnsi="Arial" w:cs="Arial"/>
                <w:color w:val="auto"/>
              </w:rPr>
              <w:t>23,1</w:t>
            </w:r>
          </w:p>
        </w:tc>
        <w:tc>
          <w:tcPr>
            <w:tcW w:w="1921" w:type="dxa"/>
            <w:shd w:val="clear" w:color="auto" w:fill="E7E6E6" w:themeFill="background2"/>
          </w:tcPr>
          <w:p w14:paraId="6D19C5FD" w14:textId="77777777" w:rsidR="005B6A7E" w:rsidRPr="00FC4968" w:rsidRDefault="005B6A7E">
            <w:pPr>
              <w:pStyle w:val="Pa1111"/>
              <w:jc w:val="right"/>
              <w:rPr>
                <w:rFonts w:ascii="Arial" w:hAnsi="Arial" w:cs="Arial"/>
                <w:sz w:val="18"/>
                <w:szCs w:val="18"/>
              </w:rPr>
            </w:pPr>
            <w:r w:rsidRPr="00FC4968">
              <w:rPr>
                <w:rStyle w:val="A81"/>
                <w:rFonts w:ascii="Arial" w:hAnsi="Arial" w:cs="Arial"/>
                <w:color w:val="auto"/>
              </w:rPr>
              <w:t>7,8</w:t>
            </w:r>
          </w:p>
        </w:tc>
      </w:tr>
      <w:tr w:rsidR="00FC4968" w:rsidRPr="00FC4968" w14:paraId="450BB134" w14:textId="77777777" w:rsidTr="00DB5599">
        <w:trPr>
          <w:trHeight w:val="218"/>
        </w:trPr>
        <w:tc>
          <w:tcPr>
            <w:tcW w:w="0" w:type="auto"/>
            <w:gridSpan w:val="5"/>
            <w:shd w:val="clear" w:color="auto" w:fill="E7E6E6" w:themeFill="background2"/>
          </w:tcPr>
          <w:p w14:paraId="31167177" w14:textId="77777777" w:rsidR="005B6A7E" w:rsidRPr="00FC4968" w:rsidRDefault="005B6A7E">
            <w:pPr>
              <w:pStyle w:val="Pa109"/>
              <w:rPr>
                <w:rFonts w:ascii="Arial" w:hAnsi="Arial" w:cs="Arial"/>
                <w:sz w:val="18"/>
                <w:szCs w:val="18"/>
              </w:rPr>
            </w:pPr>
            <w:r w:rsidRPr="00FC4968">
              <w:rPr>
                <w:rStyle w:val="A81"/>
                <w:rFonts w:ascii="Arial" w:hAnsi="Arial" w:cs="Arial"/>
                <w:b/>
                <w:bCs/>
                <w:color w:val="auto"/>
              </w:rPr>
              <w:t>Verhütungsmittel</w:t>
            </w:r>
          </w:p>
        </w:tc>
      </w:tr>
      <w:tr w:rsidR="00FC4968" w:rsidRPr="00FC4968" w14:paraId="37A69980" w14:textId="77777777" w:rsidTr="00B23EAD">
        <w:trPr>
          <w:trHeight w:val="215"/>
        </w:trPr>
        <w:tc>
          <w:tcPr>
            <w:tcW w:w="1634" w:type="dxa"/>
          </w:tcPr>
          <w:p w14:paraId="6C9A02F6" w14:textId="77777777" w:rsidR="005B6A7E" w:rsidRPr="00FC4968" w:rsidRDefault="005B6A7E">
            <w:pPr>
              <w:pStyle w:val="Pa109"/>
              <w:rPr>
                <w:rFonts w:ascii="Arial" w:hAnsi="Arial" w:cs="Arial"/>
                <w:sz w:val="18"/>
                <w:szCs w:val="18"/>
              </w:rPr>
            </w:pPr>
            <w:r w:rsidRPr="00FC4968">
              <w:rPr>
                <w:rStyle w:val="A81"/>
                <w:rFonts w:ascii="Arial" w:hAnsi="Arial" w:cs="Arial"/>
                <w:color w:val="auto"/>
              </w:rPr>
              <w:t>nicht zulässig</w:t>
            </w:r>
          </w:p>
        </w:tc>
        <w:tc>
          <w:tcPr>
            <w:tcW w:w="2184" w:type="dxa"/>
            <w:shd w:val="clear" w:color="auto" w:fill="E7E6E6" w:themeFill="background2"/>
          </w:tcPr>
          <w:p w14:paraId="6B7086DC" w14:textId="77777777" w:rsidR="005B6A7E" w:rsidRPr="00FC4968" w:rsidRDefault="005B6A7E">
            <w:pPr>
              <w:pStyle w:val="Pa1111"/>
              <w:jc w:val="right"/>
              <w:rPr>
                <w:rFonts w:ascii="Arial" w:hAnsi="Arial" w:cs="Arial"/>
                <w:sz w:val="18"/>
                <w:szCs w:val="18"/>
              </w:rPr>
            </w:pPr>
            <w:r w:rsidRPr="00FC4968">
              <w:rPr>
                <w:rStyle w:val="A81"/>
                <w:rFonts w:ascii="Arial" w:hAnsi="Arial" w:cs="Arial"/>
                <w:color w:val="auto"/>
              </w:rPr>
              <w:t>11,9</w:t>
            </w:r>
          </w:p>
        </w:tc>
        <w:tc>
          <w:tcPr>
            <w:tcW w:w="2068" w:type="dxa"/>
            <w:shd w:val="clear" w:color="auto" w:fill="E7E6E6" w:themeFill="background2"/>
          </w:tcPr>
          <w:p w14:paraId="56F28A8D" w14:textId="77777777" w:rsidR="005B6A7E" w:rsidRPr="00FC4968" w:rsidRDefault="005B6A7E">
            <w:pPr>
              <w:pStyle w:val="Pa1111"/>
              <w:jc w:val="right"/>
              <w:rPr>
                <w:rFonts w:ascii="Arial" w:hAnsi="Arial" w:cs="Arial"/>
                <w:sz w:val="18"/>
                <w:szCs w:val="18"/>
              </w:rPr>
            </w:pPr>
            <w:r w:rsidRPr="00FC4968">
              <w:rPr>
                <w:rStyle w:val="A81"/>
                <w:rFonts w:ascii="Arial" w:hAnsi="Arial" w:cs="Arial"/>
                <w:color w:val="auto"/>
              </w:rPr>
              <w:t>12,5</w:t>
            </w:r>
          </w:p>
        </w:tc>
        <w:tc>
          <w:tcPr>
            <w:tcW w:w="1701" w:type="dxa"/>
            <w:shd w:val="clear" w:color="auto" w:fill="E7E6E6" w:themeFill="background2"/>
          </w:tcPr>
          <w:p w14:paraId="31BA1AF7" w14:textId="77777777" w:rsidR="005B6A7E" w:rsidRPr="00FC4968" w:rsidRDefault="005B6A7E">
            <w:pPr>
              <w:pStyle w:val="Pa1111"/>
              <w:jc w:val="right"/>
              <w:rPr>
                <w:rFonts w:ascii="Arial" w:hAnsi="Arial" w:cs="Arial"/>
                <w:sz w:val="18"/>
                <w:szCs w:val="18"/>
              </w:rPr>
            </w:pPr>
            <w:r w:rsidRPr="00FC4968">
              <w:rPr>
                <w:rStyle w:val="A81"/>
                <w:rFonts w:ascii="Arial" w:hAnsi="Arial" w:cs="Arial"/>
                <w:color w:val="auto"/>
              </w:rPr>
              <w:t>22,0</w:t>
            </w:r>
          </w:p>
        </w:tc>
        <w:tc>
          <w:tcPr>
            <w:tcW w:w="1921" w:type="dxa"/>
            <w:shd w:val="clear" w:color="auto" w:fill="E7E6E6" w:themeFill="background2"/>
          </w:tcPr>
          <w:p w14:paraId="4BA9441B" w14:textId="77777777" w:rsidR="005B6A7E" w:rsidRPr="00FC4968" w:rsidRDefault="005B6A7E">
            <w:pPr>
              <w:pStyle w:val="Pa1111"/>
              <w:jc w:val="right"/>
              <w:rPr>
                <w:rFonts w:ascii="Arial" w:hAnsi="Arial" w:cs="Arial"/>
                <w:sz w:val="18"/>
                <w:szCs w:val="18"/>
              </w:rPr>
            </w:pPr>
            <w:r w:rsidRPr="00FC4968">
              <w:rPr>
                <w:rStyle w:val="A81"/>
                <w:rFonts w:ascii="Arial" w:hAnsi="Arial" w:cs="Arial"/>
                <w:color w:val="auto"/>
              </w:rPr>
              <w:t>57,4</w:t>
            </w:r>
          </w:p>
        </w:tc>
      </w:tr>
      <w:tr w:rsidR="00FC4968" w:rsidRPr="00FC4968" w14:paraId="1D064905" w14:textId="77777777" w:rsidTr="006F4078">
        <w:trPr>
          <w:trHeight w:val="213"/>
        </w:trPr>
        <w:tc>
          <w:tcPr>
            <w:tcW w:w="1634" w:type="dxa"/>
          </w:tcPr>
          <w:p w14:paraId="0D5B873D" w14:textId="77777777" w:rsidR="005B6A7E" w:rsidRPr="00FC4968" w:rsidRDefault="005B6A7E">
            <w:pPr>
              <w:pStyle w:val="Pa109"/>
              <w:rPr>
                <w:rFonts w:ascii="Arial" w:hAnsi="Arial" w:cs="Arial"/>
                <w:sz w:val="18"/>
                <w:szCs w:val="18"/>
              </w:rPr>
            </w:pPr>
            <w:r w:rsidRPr="00FC4968">
              <w:rPr>
                <w:rStyle w:val="A81"/>
                <w:rFonts w:ascii="Arial" w:hAnsi="Arial" w:cs="Arial"/>
                <w:color w:val="auto"/>
              </w:rPr>
              <w:t>je nachdem</w:t>
            </w:r>
          </w:p>
        </w:tc>
        <w:tc>
          <w:tcPr>
            <w:tcW w:w="2184" w:type="dxa"/>
            <w:shd w:val="clear" w:color="auto" w:fill="E7E6E6" w:themeFill="background2"/>
          </w:tcPr>
          <w:p w14:paraId="0B5FEA6F" w14:textId="77777777" w:rsidR="005B6A7E" w:rsidRPr="00FC4968" w:rsidRDefault="005B6A7E">
            <w:pPr>
              <w:pStyle w:val="Pa1111"/>
              <w:jc w:val="right"/>
              <w:rPr>
                <w:rFonts w:ascii="Arial" w:hAnsi="Arial" w:cs="Arial"/>
                <w:sz w:val="18"/>
                <w:szCs w:val="18"/>
              </w:rPr>
            </w:pPr>
            <w:r w:rsidRPr="00FC4968">
              <w:rPr>
                <w:rStyle w:val="A81"/>
                <w:rFonts w:ascii="Arial" w:hAnsi="Arial" w:cs="Arial"/>
                <w:color w:val="auto"/>
              </w:rPr>
              <w:t>14,9</w:t>
            </w:r>
          </w:p>
        </w:tc>
        <w:tc>
          <w:tcPr>
            <w:tcW w:w="2068" w:type="dxa"/>
            <w:shd w:val="clear" w:color="auto" w:fill="E7E6E6" w:themeFill="background2"/>
          </w:tcPr>
          <w:p w14:paraId="79B14B6F" w14:textId="77777777" w:rsidR="005B6A7E" w:rsidRPr="00FC4968" w:rsidRDefault="005B6A7E">
            <w:pPr>
              <w:pStyle w:val="Pa1111"/>
              <w:jc w:val="right"/>
              <w:rPr>
                <w:rFonts w:ascii="Arial" w:hAnsi="Arial" w:cs="Arial"/>
                <w:sz w:val="18"/>
                <w:szCs w:val="18"/>
              </w:rPr>
            </w:pPr>
            <w:r w:rsidRPr="00FC4968">
              <w:rPr>
                <w:rStyle w:val="A81"/>
                <w:rFonts w:ascii="Arial" w:hAnsi="Arial" w:cs="Arial"/>
                <w:color w:val="auto"/>
              </w:rPr>
              <w:t>18,7</w:t>
            </w:r>
          </w:p>
        </w:tc>
        <w:tc>
          <w:tcPr>
            <w:tcW w:w="1701" w:type="dxa"/>
            <w:shd w:val="clear" w:color="auto" w:fill="E7E6E6" w:themeFill="background2"/>
          </w:tcPr>
          <w:p w14:paraId="21A7DA7C" w14:textId="77777777" w:rsidR="005B6A7E" w:rsidRPr="00FC4968" w:rsidRDefault="005B6A7E">
            <w:pPr>
              <w:pStyle w:val="Pa1111"/>
              <w:jc w:val="right"/>
              <w:rPr>
                <w:rFonts w:ascii="Arial" w:hAnsi="Arial" w:cs="Arial"/>
                <w:sz w:val="18"/>
                <w:szCs w:val="18"/>
              </w:rPr>
            </w:pPr>
            <w:r w:rsidRPr="00FC4968">
              <w:rPr>
                <w:rStyle w:val="A81"/>
                <w:rFonts w:ascii="Arial" w:hAnsi="Arial" w:cs="Arial"/>
                <w:color w:val="auto"/>
              </w:rPr>
              <w:t>16,4</w:t>
            </w:r>
          </w:p>
        </w:tc>
        <w:tc>
          <w:tcPr>
            <w:tcW w:w="1921" w:type="dxa"/>
            <w:shd w:val="clear" w:color="auto" w:fill="E7E6E6" w:themeFill="background2"/>
          </w:tcPr>
          <w:p w14:paraId="3F7595F2" w14:textId="77777777" w:rsidR="005B6A7E" w:rsidRPr="00FC4968" w:rsidRDefault="005B6A7E">
            <w:pPr>
              <w:pStyle w:val="Pa1111"/>
              <w:jc w:val="right"/>
              <w:rPr>
                <w:rFonts w:ascii="Arial" w:hAnsi="Arial" w:cs="Arial"/>
                <w:sz w:val="18"/>
                <w:szCs w:val="18"/>
              </w:rPr>
            </w:pPr>
            <w:r w:rsidRPr="00FC4968">
              <w:rPr>
                <w:rStyle w:val="A81"/>
                <w:rFonts w:ascii="Arial" w:hAnsi="Arial" w:cs="Arial"/>
                <w:color w:val="auto"/>
              </w:rPr>
              <w:t>18,2</w:t>
            </w:r>
          </w:p>
        </w:tc>
      </w:tr>
      <w:tr w:rsidR="00FC4968" w:rsidRPr="00FC4968" w14:paraId="58CBCE41" w14:textId="77777777" w:rsidTr="006F4078">
        <w:trPr>
          <w:trHeight w:val="213"/>
        </w:trPr>
        <w:tc>
          <w:tcPr>
            <w:tcW w:w="1634" w:type="dxa"/>
          </w:tcPr>
          <w:p w14:paraId="152C1212" w14:textId="77777777" w:rsidR="005B6A7E" w:rsidRPr="00FC4968" w:rsidRDefault="005B6A7E">
            <w:pPr>
              <w:pStyle w:val="Pa109"/>
              <w:rPr>
                <w:rFonts w:ascii="Arial" w:hAnsi="Arial" w:cs="Arial"/>
                <w:sz w:val="18"/>
                <w:szCs w:val="18"/>
              </w:rPr>
            </w:pPr>
            <w:r w:rsidRPr="00FC4968">
              <w:rPr>
                <w:rStyle w:val="A81"/>
                <w:rFonts w:ascii="Arial" w:hAnsi="Arial" w:cs="Arial"/>
                <w:color w:val="auto"/>
              </w:rPr>
              <w:t>zulässig</w:t>
            </w:r>
          </w:p>
        </w:tc>
        <w:tc>
          <w:tcPr>
            <w:tcW w:w="2184" w:type="dxa"/>
            <w:shd w:val="clear" w:color="auto" w:fill="E7E6E6" w:themeFill="background2"/>
          </w:tcPr>
          <w:p w14:paraId="56BDFA6E" w14:textId="77777777" w:rsidR="005B6A7E" w:rsidRPr="00FC4968" w:rsidRDefault="005B6A7E">
            <w:pPr>
              <w:pStyle w:val="Pa1111"/>
              <w:jc w:val="right"/>
              <w:rPr>
                <w:rFonts w:ascii="Arial" w:hAnsi="Arial" w:cs="Arial"/>
                <w:sz w:val="18"/>
                <w:szCs w:val="18"/>
              </w:rPr>
            </w:pPr>
            <w:r w:rsidRPr="00FC4968">
              <w:rPr>
                <w:rStyle w:val="A81"/>
                <w:rFonts w:ascii="Arial" w:hAnsi="Arial" w:cs="Arial"/>
                <w:color w:val="auto"/>
              </w:rPr>
              <w:t>60,9</w:t>
            </w:r>
          </w:p>
        </w:tc>
        <w:tc>
          <w:tcPr>
            <w:tcW w:w="2068" w:type="dxa"/>
            <w:shd w:val="clear" w:color="auto" w:fill="E7E6E6" w:themeFill="background2"/>
          </w:tcPr>
          <w:p w14:paraId="513D2926" w14:textId="77777777" w:rsidR="005B6A7E" w:rsidRPr="00FC4968" w:rsidRDefault="005B6A7E">
            <w:pPr>
              <w:pStyle w:val="Pa1111"/>
              <w:jc w:val="right"/>
              <w:rPr>
                <w:rFonts w:ascii="Arial" w:hAnsi="Arial" w:cs="Arial"/>
                <w:sz w:val="18"/>
                <w:szCs w:val="18"/>
              </w:rPr>
            </w:pPr>
            <w:r w:rsidRPr="00FC4968">
              <w:rPr>
                <w:rStyle w:val="A81"/>
                <w:rFonts w:ascii="Arial" w:hAnsi="Arial" w:cs="Arial"/>
                <w:color w:val="auto"/>
              </w:rPr>
              <w:t>56,2</w:t>
            </w:r>
          </w:p>
        </w:tc>
        <w:tc>
          <w:tcPr>
            <w:tcW w:w="1701" w:type="dxa"/>
            <w:shd w:val="clear" w:color="auto" w:fill="E7E6E6" w:themeFill="background2"/>
          </w:tcPr>
          <w:p w14:paraId="326072D1" w14:textId="77777777" w:rsidR="005B6A7E" w:rsidRPr="00FC4968" w:rsidRDefault="005B6A7E">
            <w:pPr>
              <w:pStyle w:val="Pa1111"/>
              <w:jc w:val="right"/>
              <w:rPr>
                <w:rFonts w:ascii="Arial" w:hAnsi="Arial" w:cs="Arial"/>
                <w:sz w:val="18"/>
                <w:szCs w:val="18"/>
              </w:rPr>
            </w:pPr>
            <w:r w:rsidRPr="00FC4968">
              <w:rPr>
                <w:rStyle w:val="A81"/>
                <w:rFonts w:ascii="Arial" w:hAnsi="Arial" w:cs="Arial"/>
                <w:color w:val="auto"/>
              </w:rPr>
              <w:t>56,4</w:t>
            </w:r>
          </w:p>
        </w:tc>
        <w:tc>
          <w:tcPr>
            <w:tcW w:w="1921" w:type="dxa"/>
            <w:shd w:val="clear" w:color="auto" w:fill="E7E6E6" w:themeFill="background2"/>
          </w:tcPr>
          <w:p w14:paraId="392197DD" w14:textId="77777777" w:rsidR="005B6A7E" w:rsidRPr="00FC4968" w:rsidRDefault="005B6A7E" w:rsidP="00B23EAD">
            <w:pPr>
              <w:pStyle w:val="Pa1111"/>
              <w:jc w:val="right"/>
              <w:rPr>
                <w:rFonts w:ascii="Arial" w:hAnsi="Arial" w:cs="Arial"/>
                <w:sz w:val="18"/>
                <w:szCs w:val="18"/>
              </w:rPr>
            </w:pPr>
            <w:r w:rsidRPr="00FC4968">
              <w:rPr>
                <w:rStyle w:val="A81"/>
                <w:rFonts w:ascii="Arial" w:hAnsi="Arial" w:cs="Arial"/>
                <w:color w:val="auto"/>
              </w:rPr>
              <w:t>21,3</w:t>
            </w:r>
          </w:p>
        </w:tc>
      </w:tr>
      <w:tr w:rsidR="00FC4968" w:rsidRPr="00FC4968" w14:paraId="2DBB0E1B" w14:textId="77777777" w:rsidTr="00DB5599">
        <w:trPr>
          <w:trHeight w:val="218"/>
        </w:trPr>
        <w:tc>
          <w:tcPr>
            <w:tcW w:w="0" w:type="auto"/>
            <w:gridSpan w:val="5"/>
            <w:shd w:val="clear" w:color="auto" w:fill="E7E6E6" w:themeFill="background2"/>
          </w:tcPr>
          <w:p w14:paraId="1DB46CB5" w14:textId="77777777" w:rsidR="005B6A7E" w:rsidRPr="00FC4968" w:rsidRDefault="005B6A7E">
            <w:pPr>
              <w:pStyle w:val="Pa109"/>
              <w:rPr>
                <w:rFonts w:ascii="Arial" w:hAnsi="Arial" w:cs="Arial"/>
                <w:sz w:val="18"/>
                <w:szCs w:val="18"/>
              </w:rPr>
            </w:pPr>
            <w:r w:rsidRPr="00FC4968">
              <w:rPr>
                <w:rStyle w:val="A81"/>
                <w:rFonts w:ascii="Arial" w:hAnsi="Arial" w:cs="Arial"/>
                <w:b/>
                <w:bCs/>
                <w:color w:val="auto"/>
              </w:rPr>
              <w:t>Schwangerschaftsabbruch</w:t>
            </w:r>
          </w:p>
        </w:tc>
      </w:tr>
      <w:tr w:rsidR="00FC4968" w:rsidRPr="00FC4968" w14:paraId="5D8592D6" w14:textId="77777777" w:rsidTr="00B23EAD">
        <w:trPr>
          <w:trHeight w:val="215"/>
        </w:trPr>
        <w:tc>
          <w:tcPr>
            <w:tcW w:w="1634" w:type="dxa"/>
          </w:tcPr>
          <w:p w14:paraId="7C18FE0B" w14:textId="77777777" w:rsidR="005B6A7E" w:rsidRPr="00FC4968" w:rsidRDefault="005B6A7E">
            <w:pPr>
              <w:pStyle w:val="Pa109"/>
              <w:rPr>
                <w:rFonts w:ascii="Arial" w:hAnsi="Arial" w:cs="Arial"/>
                <w:sz w:val="18"/>
                <w:szCs w:val="18"/>
              </w:rPr>
            </w:pPr>
            <w:r w:rsidRPr="00FC4968">
              <w:rPr>
                <w:rStyle w:val="A81"/>
                <w:rFonts w:ascii="Arial" w:hAnsi="Arial" w:cs="Arial"/>
                <w:color w:val="auto"/>
              </w:rPr>
              <w:t>nicht zulässig</w:t>
            </w:r>
          </w:p>
        </w:tc>
        <w:tc>
          <w:tcPr>
            <w:tcW w:w="2184" w:type="dxa"/>
            <w:shd w:val="clear" w:color="auto" w:fill="E7E6E6" w:themeFill="background2"/>
          </w:tcPr>
          <w:p w14:paraId="65D6DCD6" w14:textId="77777777" w:rsidR="005B6A7E" w:rsidRPr="00FC4968" w:rsidRDefault="005B6A7E">
            <w:pPr>
              <w:pStyle w:val="Pa1111"/>
              <w:jc w:val="right"/>
              <w:rPr>
                <w:rFonts w:ascii="Arial" w:hAnsi="Arial" w:cs="Arial"/>
                <w:sz w:val="18"/>
                <w:szCs w:val="18"/>
              </w:rPr>
            </w:pPr>
            <w:r w:rsidRPr="00FC4968">
              <w:rPr>
                <w:rStyle w:val="A81"/>
                <w:rFonts w:ascii="Arial" w:hAnsi="Arial" w:cs="Arial"/>
                <w:color w:val="auto"/>
              </w:rPr>
              <w:t>35,1</w:t>
            </w:r>
          </w:p>
        </w:tc>
        <w:tc>
          <w:tcPr>
            <w:tcW w:w="2068" w:type="dxa"/>
            <w:shd w:val="clear" w:color="auto" w:fill="E7E6E6" w:themeFill="background2"/>
          </w:tcPr>
          <w:p w14:paraId="7EE2ECDB" w14:textId="77777777" w:rsidR="005B6A7E" w:rsidRPr="00FC4968" w:rsidRDefault="005B6A7E">
            <w:pPr>
              <w:pStyle w:val="Pa1111"/>
              <w:jc w:val="right"/>
              <w:rPr>
                <w:rFonts w:ascii="Arial" w:hAnsi="Arial" w:cs="Arial"/>
                <w:sz w:val="18"/>
                <w:szCs w:val="18"/>
              </w:rPr>
            </w:pPr>
            <w:r w:rsidRPr="00FC4968">
              <w:rPr>
                <w:rStyle w:val="A81"/>
                <w:rFonts w:ascii="Arial" w:hAnsi="Arial" w:cs="Arial"/>
                <w:color w:val="auto"/>
              </w:rPr>
              <w:t>44,7</w:t>
            </w:r>
          </w:p>
        </w:tc>
        <w:tc>
          <w:tcPr>
            <w:tcW w:w="1701" w:type="dxa"/>
            <w:shd w:val="clear" w:color="auto" w:fill="E7E6E6" w:themeFill="background2"/>
          </w:tcPr>
          <w:p w14:paraId="62A59C12" w14:textId="77777777" w:rsidR="005B6A7E" w:rsidRPr="00FC4968" w:rsidRDefault="005B6A7E">
            <w:pPr>
              <w:pStyle w:val="Pa1111"/>
              <w:jc w:val="right"/>
              <w:rPr>
                <w:rFonts w:ascii="Arial" w:hAnsi="Arial" w:cs="Arial"/>
                <w:sz w:val="18"/>
                <w:szCs w:val="18"/>
              </w:rPr>
            </w:pPr>
            <w:r w:rsidRPr="00FC4968">
              <w:rPr>
                <w:rStyle w:val="A81"/>
                <w:rFonts w:ascii="Arial" w:hAnsi="Arial" w:cs="Arial"/>
                <w:color w:val="auto"/>
              </w:rPr>
              <w:t>51,1</w:t>
            </w:r>
          </w:p>
        </w:tc>
        <w:tc>
          <w:tcPr>
            <w:tcW w:w="1921" w:type="dxa"/>
            <w:shd w:val="clear" w:color="auto" w:fill="E7E6E6" w:themeFill="background2"/>
          </w:tcPr>
          <w:p w14:paraId="06614AF7" w14:textId="77777777" w:rsidR="005B6A7E" w:rsidRPr="00FC4968" w:rsidRDefault="005B6A7E">
            <w:pPr>
              <w:pStyle w:val="Pa1111"/>
              <w:jc w:val="right"/>
              <w:rPr>
                <w:rFonts w:ascii="Arial" w:hAnsi="Arial" w:cs="Arial"/>
                <w:sz w:val="18"/>
                <w:szCs w:val="18"/>
              </w:rPr>
            </w:pPr>
            <w:r w:rsidRPr="00FC4968">
              <w:rPr>
                <w:rStyle w:val="A81"/>
                <w:rFonts w:ascii="Arial" w:hAnsi="Arial" w:cs="Arial"/>
                <w:color w:val="auto"/>
              </w:rPr>
              <w:t>89,1</w:t>
            </w:r>
          </w:p>
        </w:tc>
      </w:tr>
      <w:tr w:rsidR="00FC4968" w:rsidRPr="00FC4968" w14:paraId="50FF414B" w14:textId="77777777" w:rsidTr="006F4078">
        <w:trPr>
          <w:trHeight w:val="213"/>
        </w:trPr>
        <w:tc>
          <w:tcPr>
            <w:tcW w:w="1634" w:type="dxa"/>
          </w:tcPr>
          <w:p w14:paraId="685F02EB" w14:textId="5398DF40" w:rsidR="005B6A7E" w:rsidRPr="00FC4968" w:rsidRDefault="004571E0">
            <w:pPr>
              <w:pStyle w:val="Pa109"/>
              <w:rPr>
                <w:rFonts w:ascii="Arial" w:hAnsi="Arial" w:cs="Arial"/>
                <w:sz w:val="18"/>
                <w:szCs w:val="18"/>
              </w:rPr>
            </w:pPr>
            <w:r w:rsidRPr="00FC4968">
              <w:rPr>
                <w:rStyle w:val="A81"/>
                <w:rFonts w:ascii="Arial" w:hAnsi="Arial" w:cs="Arial"/>
                <w:color w:val="auto"/>
              </w:rPr>
              <w:t>j</w:t>
            </w:r>
            <w:r w:rsidR="005B6A7E" w:rsidRPr="00FC4968">
              <w:rPr>
                <w:rStyle w:val="A81"/>
                <w:rFonts w:ascii="Arial" w:hAnsi="Arial" w:cs="Arial"/>
                <w:color w:val="auto"/>
              </w:rPr>
              <w:t>e nachdem</w:t>
            </w:r>
          </w:p>
        </w:tc>
        <w:tc>
          <w:tcPr>
            <w:tcW w:w="2184" w:type="dxa"/>
            <w:shd w:val="clear" w:color="auto" w:fill="E7E6E6" w:themeFill="background2"/>
          </w:tcPr>
          <w:p w14:paraId="1FFFCFC8" w14:textId="77777777" w:rsidR="005B6A7E" w:rsidRPr="00FC4968" w:rsidRDefault="005B6A7E">
            <w:pPr>
              <w:pStyle w:val="Pa1111"/>
              <w:jc w:val="right"/>
              <w:rPr>
                <w:rFonts w:ascii="Arial" w:hAnsi="Arial" w:cs="Arial"/>
                <w:sz w:val="18"/>
                <w:szCs w:val="18"/>
              </w:rPr>
            </w:pPr>
            <w:r w:rsidRPr="00FC4968">
              <w:rPr>
                <w:rStyle w:val="A81"/>
                <w:rFonts w:ascii="Arial" w:hAnsi="Arial" w:cs="Arial"/>
                <w:color w:val="auto"/>
              </w:rPr>
              <w:t>32,3</w:t>
            </w:r>
          </w:p>
        </w:tc>
        <w:tc>
          <w:tcPr>
            <w:tcW w:w="2068" w:type="dxa"/>
            <w:shd w:val="clear" w:color="auto" w:fill="E7E6E6" w:themeFill="background2"/>
          </w:tcPr>
          <w:p w14:paraId="33D30067" w14:textId="77777777" w:rsidR="005B6A7E" w:rsidRPr="00FC4968" w:rsidRDefault="005B6A7E">
            <w:pPr>
              <w:pStyle w:val="Pa1111"/>
              <w:jc w:val="right"/>
              <w:rPr>
                <w:rFonts w:ascii="Arial" w:hAnsi="Arial" w:cs="Arial"/>
                <w:sz w:val="18"/>
                <w:szCs w:val="18"/>
              </w:rPr>
            </w:pPr>
            <w:r w:rsidRPr="00FC4968">
              <w:rPr>
                <w:rStyle w:val="A81"/>
                <w:rFonts w:ascii="Arial" w:hAnsi="Arial" w:cs="Arial"/>
                <w:color w:val="auto"/>
              </w:rPr>
              <w:t>25,5</w:t>
            </w:r>
          </w:p>
        </w:tc>
        <w:tc>
          <w:tcPr>
            <w:tcW w:w="1701" w:type="dxa"/>
            <w:shd w:val="clear" w:color="auto" w:fill="E7E6E6" w:themeFill="background2"/>
          </w:tcPr>
          <w:p w14:paraId="40C3339A" w14:textId="77777777" w:rsidR="005B6A7E" w:rsidRPr="00FC4968" w:rsidRDefault="005B6A7E">
            <w:pPr>
              <w:pStyle w:val="Pa1111"/>
              <w:jc w:val="right"/>
              <w:rPr>
                <w:rFonts w:ascii="Arial" w:hAnsi="Arial" w:cs="Arial"/>
                <w:sz w:val="18"/>
                <w:szCs w:val="18"/>
              </w:rPr>
            </w:pPr>
            <w:r w:rsidRPr="00FC4968">
              <w:rPr>
                <w:rStyle w:val="A81"/>
                <w:rFonts w:ascii="Arial" w:hAnsi="Arial" w:cs="Arial"/>
                <w:color w:val="auto"/>
              </w:rPr>
              <w:t>29,0</w:t>
            </w:r>
          </w:p>
        </w:tc>
        <w:tc>
          <w:tcPr>
            <w:tcW w:w="1921" w:type="dxa"/>
            <w:shd w:val="clear" w:color="auto" w:fill="E7E6E6" w:themeFill="background2"/>
          </w:tcPr>
          <w:p w14:paraId="1B9F8007" w14:textId="77777777" w:rsidR="005B6A7E" w:rsidRPr="00FC4968" w:rsidRDefault="005B6A7E">
            <w:pPr>
              <w:pStyle w:val="Pa1111"/>
              <w:jc w:val="right"/>
              <w:rPr>
                <w:rFonts w:ascii="Arial" w:hAnsi="Arial" w:cs="Arial"/>
                <w:sz w:val="18"/>
                <w:szCs w:val="18"/>
              </w:rPr>
            </w:pPr>
            <w:r w:rsidRPr="00FC4968">
              <w:rPr>
                <w:rStyle w:val="A81"/>
                <w:rFonts w:ascii="Arial" w:hAnsi="Arial" w:cs="Arial"/>
                <w:color w:val="auto"/>
              </w:rPr>
              <w:t>6,2</w:t>
            </w:r>
          </w:p>
        </w:tc>
      </w:tr>
      <w:tr w:rsidR="00FC4968" w:rsidRPr="00FC4968" w14:paraId="6A56BBC3" w14:textId="77777777" w:rsidTr="006F4078">
        <w:trPr>
          <w:trHeight w:val="213"/>
        </w:trPr>
        <w:tc>
          <w:tcPr>
            <w:tcW w:w="1634" w:type="dxa"/>
          </w:tcPr>
          <w:p w14:paraId="6B78AF4A" w14:textId="77777777" w:rsidR="005B6A7E" w:rsidRPr="00FC4968" w:rsidRDefault="005B6A7E">
            <w:pPr>
              <w:pStyle w:val="Pa109"/>
              <w:rPr>
                <w:rFonts w:ascii="Arial" w:hAnsi="Arial" w:cs="Arial"/>
                <w:sz w:val="18"/>
                <w:szCs w:val="18"/>
              </w:rPr>
            </w:pPr>
            <w:r w:rsidRPr="00FC4968">
              <w:rPr>
                <w:rStyle w:val="A81"/>
                <w:rFonts w:ascii="Arial" w:hAnsi="Arial" w:cs="Arial"/>
                <w:color w:val="auto"/>
              </w:rPr>
              <w:t>zulässig</w:t>
            </w:r>
          </w:p>
        </w:tc>
        <w:tc>
          <w:tcPr>
            <w:tcW w:w="2184" w:type="dxa"/>
            <w:shd w:val="clear" w:color="auto" w:fill="E7E6E6" w:themeFill="background2"/>
          </w:tcPr>
          <w:p w14:paraId="0FE989F2" w14:textId="77777777" w:rsidR="005B6A7E" w:rsidRPr="00FC4968" w:rsidRDefault="005B6A7E">
            <w:pPr>
              <w:pStyle w:val="Pa1111"/>
              <w:jc w:val="right"/>
              <w:rPr>
                <w:rFonts w:ascii="Arial" w:hAnsi="Arial" w:cs="Arial"/>
                <w:sz w:val="18"/>
                <w:szCs w:val="18"/>
              </w:rPr>
            </w:pPr>
            <w:r w:rsidRPr="00FC4968">
              <w:rPr>
                <w:rStyle w:val="A81"/>
                <w:rFonts w:ascii="Arial" w:hAnsi="Arial" w:cs="Arial"/>
                <w:color w:val="auto"/>
              </w:rPr>
              <w:t>19,7</w:t>
            </w:r>
          </w:p>
        </w:tc>
        <w:tc>
          <w:tcPr>
            <w:tcW w:w="2068" w:type="dxa"/>
            <w:shd w:val="clear" w:color="auto" w:fill="E7E6E6" w:themeFill="background2"/>
          </w:tcPr>
          <w:p w14:paraId="0D5DB74C" w14:textId="77777777" w:rsidR="005B6A7E" w:rsidRPr="00FC4968" w:rsidRDefault="005B6A7E">
            <w:pPr>
              <w:pStyle w:val="Pa1111"/>
              <w:jc w:val="right"/>
              <w:rPr>
                <w:rFonts w:ascii="Arial" w:hAnsi="Arial" w:cs="Arial"/>
                <w:sz w:val="18"/>
                <w:szCs w:val="18"/>
              </w:rPr>
            </w:pPr>
            <w:r w:rsidRPr="00FC4968">
              <w:rPr>
                <w:rStyle w:val="A81"/>
                <w:rFonts w:ascii="Arial" w:hAnsi="Arial" w:cs="Arial"/>
                <w:color w:val="auto"/>
              </w:rPr>
              <w:t>16,2</w:t>
            </w:r>
          </w:p>
        </w:tc>
        <w:tc>
          <w:tcPr>
            <w:tcW w:w="1701" w:type="dxa"/>
            <w:shd w:val="clear" w:color="auto" w:fill="E7E6E6" w:themeFill="background2"/>
          </w:tcPr>
          <w:p w14:paraId="5F4DA2CB" w14:textId="77777777" w:rsidR="005B6A7E" w:rsidRPr="00FC4968" w:rsidRDefault="005B6A7E">
            <w:pPr>
              <w:pStyle w:val="Pa1111"/>
              <w:jc w:val="right"/>
              <w:rPr>
                <w:rFonts w:ascii="Arial" w:hAnsi="Arial" w:cs="Arial"/>
                <w:sz w:val="18"/>
                <w:szCs w:val="18"/>
              </w:rPr>
            </w:pPr>
            <w:r w:rsidRPr="00FC4968">
              <w:rPr>
                <w:rStyle w:val="A81"/>
                <w:rFonts w:ascii="Arial" w:hAnsi="Arial" w:cs="Arial"/>
                <w:color w:val="auto"/>
              </w:rPr>
              <w:t>15,9</w:t>
            </w:r>
          </w:p>
        </w:tc>
        <w:tc>
          <w:tcPr>
            <w:tcW w:w="1921" w:type="dxa"/>
            <w:shd w:val="clear" w:color="auto" w:fill="E7E6E6" w:themeFill="background2"/>
          </w:tcPr>
          <w:p w14:paraId="406B2AD3" w14:textId="77777777" w:rsidR="005B6A7E" w:rsidRPr="00FC4968" w:rsidRDefault="005B6A7E">
            <w:pPr>
              <w:pStyle w:val="Pa1111"/>
              <w:jc w:val="right"/>
              <w:rPr>
                <w:rFonts w:ascii="Arial" w:hAnsi="Arial" w:cs="Arial"/>
                <w:sz w:val="18"/>
                <w:szCs w:val="18"/>
              </w:rPr>
            </w:pPr>
            <w:r w:rsidRPr="00FC4968">
              <w:rPr>
                <w:rStyle w:val="A81"/>
                <w:rFonts w:ascii="Arial" w:hAnsi="Arial" w:cs="Arial"/>
                <w:color w:val="auto"/>
              </w:rPr>
              <w:t>3,3</w:t>
            </w:r>
          </w:p>
        </w:tc>
      </w:tr>
    </w:tbl>
    <w:p w14:paraId="1C6E2340" w14:textId="2A2BFC9E" w:rsidR="00DB5599" w:rsidRPr="00FC4968" w:rsidRDefault="00963B12" w:rsidP="009F39D7">
      <w:pPr>
        <w:pStyle w:val="Default"/>
        <w:jc w:val="both"/>
        <w:rPr>
          <w:rFonts w:ascii="Arial" w:hAnsi="Arial" w:cs="Arial"/>
          <w:i/>
          <w:iCs/>
          <w:color w:val="auto"/>
          <w:sz w:val="20"/>
          <w:szCs w:val="20"/>
        </w:rPr>
      </w:pPr>
      <w:r w:rsidRPr="00FC4968">
        <w:rPr>
          <w:rFonts w:ascii="Arial" w:hAnsi="Arial" w:cs="Arial"/>
          <w:i/>
          <w:iCs/>
          <w:color w:val="auto"/>
          <w:sz w:val="20"/>
          <w:szCs w:val="20"/>
        </w:rPr>
        <w:br/>
      </w:r>
      <w:r w:rsidR="00DB5599" w:rsidRPr="00FC4968">
        <w:rPr>
          <w:rFonts w:ascii="Arial" w:hAnsi="Arial" w:cs="Arial"/>
          <w:i/>
          <w:iCs/>
          <w:color w:val="auto"/>
          <w:sz w:val="20"/>
          <w:szCs w:val="20"/>
        </w:rPr>
        <w:t>Aus: Janusz Mariański: Religijność społeczeństwa polskiego w perspektywie europejskiej [Die Religiosität der polnischen Gesellschaft in europäischer Perspektive]. Kraków: Nomos 2004, S.</w:t>
      </w:r>
      <w:r w:rsidRPr="00FC4968">
        <w:rPr>
          <w:rFonts w:ascii="Arial" w:hAnsi="Arial" w:cs="Arial"/>
          <w:i/>
          <w:iCs/>
          <w:color w:val="auto"/>
          <w:sz w:val="20"/>
          <w:szCs w:val="20"/>
        </w:rPr>
        <w:t> </w:t>
      </w:r>
      <w:r w:rsidR="00DB5599" w:rsidRPr="00FC4968">
        <w:rPr>
          <w:rFonts w:ascii="Arial" w:hAnsi="Arial" w:cs="Arial"/>
          <w:i/>
          <w:iCs/>
          <w:color w:val="auto"/>
          <w:sz w:val="20"/>
          <w:szCs w:val="20"/>
        </w:rPr>
        <w:t>353</w:t>
      </w:r>
      <w:r w:rsidR="00B23E72" w:rsidRPr="00FC4968">
        <w:rPr>
          <w:rFonts w:ascii="Arial" w:hAnsi="Arial" w:cs="Arial"/>
          <w:i/>
          <w:iCs/>
          <w:color w:val="auto"/>
          <w:sz w:val="20"/>
          <w:szCs w:val="20"/>
        </w:rPr>
        <w:t>.</w:t>
      </w:r>
    </w:p>
    <w:p w14:paraId="484B07F2" w14:textId="77777777" w:rsidR="00B23E72" w:rsidRPr="00FC4968" w:rsidRDefault="00B23E72" w:rsidP="006F4078">
      <w:pPr>
        <w:pStyle w:val="Default"/>
        <w:jc w:val="both"/>
        <w:rPr>
          <w:rFonts w:ascii="Arial" w:hAnsi="Arial" w:cs="Arial"/>
          <w:i/>
          <w:iCs/>
          <w:color w:val="auto"/>
          <w:sz w:val="20"/>
          <w:szCs w:val="20"/>
        </w:rPr>
      </w:pPr>
    </w:p>
    <w:p w14:paraId="017CA383" w14:textId="2634E01D" w:rsidR="00B23E72" w:rsidRPr="00FC4968" w:rsidRDefault="00B23E72" w:rsidP="009F39D7">
      <w:pPr>
        <w:pStyle w:val="Pa109"/>
        <w:ind w:left="993" w:hanging="284"/>
        <w:jc w:val="both"/>
        <w:rPr>
          <w:rFonts w:ascii="Arial" w:hAnsi="Arial" w:cs="Arial"/>
          <w:iCs/>
          <w:sz w:val="20"/>
          <w:szCs w:val="22"/>
        </w:rPr>
      </w:pPr>
      <w:r w:rsidRPr="00FC4968">
        <w:rPr>
          <w:rFonts w:ascii="Arial" w:hAnsi="Arial" w:cs="Arial"/>
          <w:iCs/>
          <w:sz w:val="20"/>
          <w:szCs w:val="22"/>
        </w:rPr>
        <w:t>1. Breslau, mit einer Bevölkerung, die erst nach 1945 dort ansässig wurde, mit schwacher religiö</w:t>
      </w:r>
      <w:r w:rsidRPr="00FC4968">
        <w:rPr>
          <w:rFonts w:ascii="Arial" w:hAnsi="Arial" w:cs="Arial"/>
          <w:iCs/>
          <w:sz w:val="20"/>
          <w:szCs w:val="22"/>
        </w:rPr>
        <w:softHyphen/>
        <w:t xml:space="preserve">ser Tradition, überwiegend städtisch geprägt. </w:t>
      </w:r>
    </w:p>
    <w:p w14:paraId="25998ED7" w14:textId="77777777" w:rsidR="00B23E72" w:rsidRPr="00FC4968" w:rsidRDefault="00B23E72" w:rsidP="00B23EAD">
      <w:pPr>
        <w:pStyle w:val="Pa109"/>
        <w:ind w:left="709"/>
        <w:jc w:val="both"/>
        <w:rPr>
          <w:rFonts w:ascii="Arial" w:hAnsi="Arial" w:cs="Arial"/>
          <w:iCs/>
          <w:sz w:val="20"/>
          <w:szCs w:val="22"/>
        </w:rPr>
      </w:pPr>
      <w:r w:rsidRPr="00FC4968">
        <w:rPr>
          <w:rFonts w:ascii="Arial" w:hAnsi="Arial" w:cs="Arial"/>
          <w:iCs/>
          <w:sz w:val="20"/>
          <w:szCs w:val="22"/>
        </w:rPr>
        <w:t xml:space="preserve">2. Kattowitz, städtisch geprägt mit traditionellem religiösen Hintergrund. </w:t>
      </w:r>
    </w:p>
    <w:p w14:paraId="0F099511" w14:textId="77777777" w:rsidR="00B23E72" w:rsidRPr="00FC4968" w:rsidRDefault="00B23E72" w:rsidP="00B23EAD">
      <w:pPr>
        <w:pStyle w:val="Pa109"/>
        <w:ind w:left="709"/>
        <w:jc w:val="both"/>
        <w:rPr>
          <w:rFonts w:ascii="Arial" w:hAnsi="Arial" w:cs="Arial"/>
          <w:iCs/>
          <w:sz w:val="20"/>
          <w:szCs w:val="22"/>
        </w:rPr>
      </w:pPr>
      <w:r w:rsidRPr="00FC4968">
        <w:rPr>
          <w:rFonts w:ascii="Arial" w:hAnsi="Arial" w:cs="Arial"/>
          <w:iCs/>
          <w:sz w:val="20"/>
          <w:szCs w:val="22"/>
        </w:rPr>
        <w:t>3.</w:t>
      </w:r>
      <w:r w:rsidRPr="00FC4968">
        <w:rPr>
          <w:rFonts w:ascii="Arial" w:hAnsi="Arial" w:cs="Arial"/>
          <w:sz w:val="20"/>
          <w:szCs w:val="22"/>
        </w:rPr>
        <w:t> </w:t>
      </w:r>
      <w:r w:rsidRPr="00FC4968">
        <w:rPr>
          <w:rFonts w:ascii="Arial" w:hAnsi="Arial" w:cs="Arial"/>
          <w:iCs/>
          <w:sz w:val="20"/>
          <w:szCs w:val="22"/>
        </w:rPr>
        <w:t>Lod</w:t>
      </w:r>
      <w:r w:rsidR="006F4078" w:rsidRPr="00FC4968">
        <w:rPr>
          <w:rFonts w:ascii="Arial" w:hAnsi="Arial" w:cs="Arial"/>
          <w:iCs/>
          <w:sz w:val="20"/>
          <w:szCs w:val="22"/>
        </w:rPr>
        <w:t>z</w:t>
      </w:r>
      <w:r w:rsidRPr="00FC4968">
        <w:rPr>
          <w:rFonts w:ascii="Arial" w:hAnsi="Arial" w:cs="Arial"/>
          <w:iCs/>
          <w:sz w:val="20"/>
          <w:szCs w:val="22"/>
        </w:rPr>
        <w:t>, städtisch geprägt, mit schwacher religiöser Tradition.</w:t>
      </w:r>
    </w:p>
    <w:p w14:paraId="7DA86CAD" w14:textId="77777777" w:rsidR="00B23E72" w:rsidRPr="00FC4968" w:rsidRDefault="00B23E72" w:rsidP="00B23EAD">
      <w:pPr>
        <w:pStyle w:val="Pa109"/>
        <w:ind w:left="709"/>
        <w:jc w:val="both"/>
        <w:rPr>
          <w:rFonts w:ascii="Arial" w:hAnsi="Arial" w:cs="Arial"/>
          <w:iCs/>
          <w:sz w:val="20"/>
          <w:szCs w:val="22"/>
        </w:rPr>
      </w:pPr>
      <w:r w:rsidRPr="00FC4968">
        <w:rPr>
          <w:rFonts w:ascii="Arial" w:hAnsi="Arial" w:cs="Arial"/>
          <w:iCs/>
          <w:sz w:val="20"/>
          <w:szCs w:val="22"/>
        </w:rPr>
        <w:t>4. Tarnów, ländlich geprägt mit langer Tradition katholischen Volksglaubens.</w:t>
      </w:r>
    </w:p>
    <w:p w14:paraId="415E1395" w14:textId="77777777" w:rsidR="00B23E72" w:rsidRPr="00FC4968" w:rsidRDefault="00B23E72" w:rsidP="006F4078">
      <w:pPr>
        <w:pStyle w:val="Default"/>
        <w:jc w:val="both"/>
        <w:rPr>
          <w:rFonts w:ascii="Arial" w:hAnsi="Arial" w:cs="Arial"/>
          <w:color w:val="auto"/>
          <w:sz w:val="18"/>
          <w:szCs w:val="20"/>
        </w:rPr>
      </w:pPr>
    </w:p>
    <w:p w14:paraId="39275953" w14:textId="77777777" w:rsidR="00CC7FE5" w:rsidRDefault="00CC7FE5" w:rsidP="00430F3D">
      <w:pPr>
        <w:pStyle w:val="0berschrift3"/>
        <w:jc w:val="both"/>
        <w:rPr>
          <w:rFonts w:cs="Arial"/>
          <w:b w:val="0"/>
          <w:i/>
          <w:sz w:val="22"/>
          <w:szCs w:val="22"/>
        </w:rPr>
      </w:pPr>
    </w:p>
    <w:p w14:paraId="51221E8F" w14:textId="558677C6" w:rsidR="00B419A1" w:rsidRPr="00FC4968" w:rsidRDefault="004544C7" w:rsidP="00430F3D">
      <w:pPr>
        <w:pStyle w:val="0berschrift3"/>
        <w:jc w:val="both"/>
        <w:rPr>
          <w:rFonts w:cs="Arial"/>
          <w:b w:val="0"/>
          <w:i/>
          <w:sz w:val="22"/>
          <w:szCs w:val="22"/>
        </w:rPr>
      </w:pPr>
      <w:r w:rsidRPr="00FC4968">
        <w:rPr>
          <w:rFonts w:cs="Arial"/>
          <w:b w:val="0"/>
          <w:i/>
          <w:sz w:val="22"/>
          <w:szCs w:val="22"/>
        </w:rPr>
        <w:t xml:space="preserve">1. </w:t>
      </w:r>
      <w:r w:rsidR="005F49D3" w:rsidRPr="00FC4968">
        <w:rPr>
          <w:rFonts w:cs="Arial"/>
          <w:b w:val="0"/>
          <w:i/>
          <w:sz w:val="22"/>
          <w:szCs w:val="22"/>
        </w:rPr>
        <w:t>Führen</w:t>
      </w:r>
      <w:r w:rsidR="006C70B9" w:rsidRPr="00FC4968">
        <w:rPr>
          <w:rFonts w:cs="Arial"/>
          <w:b w:val="0"/>
          <w:i/>
          <w:sz w:val="22"/>
          <w:szCs w:val="22"/>
        </w:rPr>
        <w:t xml:space="preserve"> Sie eine anonyme Umfrage in Ihrer Klasse</w:t>
      </w:r>
      <w:r w:rsidR="005F49D3" w:rsidRPr="00FC4968">
        <w:rPr>
          <w:rFonts w:cs="Arial"/>
          <w:b w:val="0"/>
          <w:i/>
          <w:sz w:val="22"/>
          <w:szCs w:val="22"/>
        </w:rPr>
        <w:t xml:space="preserve"> durch</w:t>
      </w:r>
      <w:r w:rsidR="006C70B9" w:rsidRPr="00FC4968">
        <w:rPr>
          <w:rFonts w:cs="Arial"/>
          <w:b w:val="0"/>
          <w:i/>
          <w:sz w:val="22"/>
          <w:szCs w:val="22"/>
        </w:rPr>
        <w:t>. Wie stehen Sie persönlich zu den einzelnen Kategorien? Schreiben Sie Ihre Meinung (nicht zulässig, je nachdem, zulässig) jeweils auf einen kleinen Zettel und sammeln Sie diese in der Klasse ein. Werten Sie die anonymen Meinungen (wenn möglich sogar mit Prozentzahlen zum besseren Vergleich) für jede Kategorie aus und vergleichen Sie sie anschließend mit den Zahlen aus der Tabelle.</w:t>
      </w:r>
      <w:r w:rsidR="00B23E72" w:rsidRPr="00FC4968">
        <w:rPr>
          <w:rFonts w:cs="Arial"/>
          <w:b w:val="0"/>
          <w:i/>
          <w:sz w:val="22"/>
          <w:szCs w:val="22"/>
        </w:rPr>
        <w:t xml:space="preserve"> </w:t>
      </w:r>
      <w:r w:rsidR="0055436A" w:rsidRPr="00FC4968">
        <w:rPr>
          <w:rFonts w:cs="Arial"/>
          <w:b w:val="0"/>
          <w:i/>
          <w:sz w:val="22"/>
          <w:szCs w:val="22"/>
        </w:rPr>
        <w:t>Zu welchen Ergebnissen kommen Sie</w:t>
      </w:r>
      <w:r w:rsidR="006C70B9" w:rsidRPr="00FC4968">
        <w:rPr>
          <w:rFonts w:cs="Arial"/>
          <w:b w:val="0"/>
          <w:i/>
          <w:sz w:val="22"/>
          <w:szCs w:val="22"/>
        </w:rPr>
        <w:t>?</w:t>
      </w:r>
    </w:p>
    <w:p w14:paraId="24FB2F37" w14:textId="77777777" w:rsidR="004544C7" w:rsidRDefault="004544C7" w:rsidP="004544C7">
      <w:pPr>
        <w:pStyle w:val="1Standardflietext"/>
      </w:pPr>
    </w:p>
    <w:p w14:paraId="534F0D99" w14:textId="77777777" w:rsidR="00850561" w:rsidRPr="00FC4968" w:rsidRDefault="00850561" w:rsidP="00850561">
      <w:pPr>
        <w:pStyle w:val="1Standardflietext"/>
        <w:jc w:val="both"/>
        <w:rPr>
          <w:i/>
          <w:sz w:val="22"/>
          <w:szCs w:val="22"/>
        </w:rPr>
      </w:pPr>
      <w:r w:rsidRPr="00FC4968">
        <w:rPr>
          <w:i/>
          <w:sz w:val="22"/>
          <w:szCs w:val="22"/>
        </w:rPr>
        <w:t>2. Ulrich Krökel beschreibt in seinem Artikel „Der Trend geht zum schnellen Sex“ in der Frankfurter Rundschau vom 19.08.2014 sehr entgegengesetzte Positionen in der polnischen Gesellschaft. Arbeiten Sie die unterschiedlichen Standpunkte heraus und diskutieren Sie sie.</w:t>
      </w:r>
    </w:p>
    <w:p w14:paraId="43DBA44E" w14:textId="44B145C5" w:rsidR="004042E1" w:rsidRPr="00FC4968" w:rsidRDefault="00A935E5" w:rsidP="00552466">
      <w:pPr>
        <w:pStyle w:val="1Standardflietext"/>
        <w:jc w:val="both"/>
        <w:rPr>
          <w:rFonts w:eastAsia="Courier New" w:cs="Arial"/>
          <w:bCs/>
          <w:i/>
          <w:sz w:val="22"/>
          <w:szCs w:val="22"/>
        </w:rPr>
      </w:pPr>
      <w:hyperlink r:id="rId8" w:history="1">
        <w:r w:rsidR="00850561" w:rsidRPr="00FC4968">
          <w:rPr>
            <w:rStyle w:val="Hyperlink"/>
            <w:rFonts w:cs="Arial"/>
            <w:color w:val="auto"/>
            <w:sz w:val="22"/>
            <w:szCs w:val="22"/>
          </w:rPr>
          <w:t>http://www.fr-online.de/panorama/polen-der-trend-geht-zu-schnellem-sex,1472782,28162114.html</w:t>
        </w:r>
      </w:hyperlink>
      <w:r w:rsidR="00850561" w:rsidRPr="00FC4968">
        <w:rPr>
          <w:rFonts w:cs="Arial"/>
          <w:sz w:val="22"/>
          <w:szCs w:val="22"/>
        </w:rPr>
        <w:t xml:space="preserve"> </w:t>
      </w:r>
    </w:p>
    <w:p w14:paraId="5C3B2298" w14:textId="77777777" w:rsidR="004042E1" w:rsidRPr="00FC4968" w:rsidRDefault="004042E1" w:rsidP="004042E1">
      <w:pPr>
        <w:pStyle w:val="1Standardflietext"/>
        <w:ind w:left="720"/>
        <w:jc w:val="both"/>
        <w:rPr>
          <w:rFonts w:eastAsia="Courier New" w:cs="Arial"/>
          <w:bCs/>
          <w:sz w:val="22"/>
          <w:szCs w:val="22"/>
        </w:rPr>
      </w:pPr>
      <w:bookmarkStart w:id="0" w:name="_GoBack"/>
      <w:bookmarkEnd w:id="0"/>
    </w:p>
    <w:sectPr w:rsidR="004042E1" w:rsidRPr="00FC4968" w:rsidSect="00B23EAD">
      <w:headerReference w:type="even" r:id="rId9"/>
      <w:headerReference w:type="default" r:id="rId10"/>
      <w:footerReference w:type="even" r:id="rId11"/>
      <w:footerReference w:type="default" r:id="rId12"/>
      <w:pgSz w:w="11906" w:h="16838" w:code="9"/>
      <w:pgMar w:top="544" w:right="1361" w:bottom="851" w:left="1361" w:header="454"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B6D719" w14:textId="77777777" w:rsidR="00A935E5" w:rsidRDefault="00A935E5">
      <w:r>
        <w:separator/>
      </w:r>
    </w:p>
    <w:p w14:paraId="17668AF0" w14:textId="77777777" w:rsidR="00A935E5" w:rsidRDefault="00A935E5"/>
    <w:p w14:paraId="53ECDD26" w14:textId="77777777" w:rsidR="00A935E5" w:rsidRDefault="00A935E5"/>
    <w:p w14:paraId="40ECCAFA" w14:textId="77777777" w:rsidR="00A935E5" w:rsidRDefault="00A935E5"/>
    <w:p w14:paraId="5733C04C" w14:textId="77777777" w:rsidR="00A935E5" w:rsidRDefault="00A935E5"/>
    <w:p w14:paraId="7764F787" w14:textId="77777777" w:rsidR="00A935E5" w:rsidRDefault="00A935E5"/>
    <w:p w14:paraId="7778E0AA" w14:textId="77777777" w:rsidR="00A935E5" w:rsidRDefault="00A935E5"/>
    <w:p w14:paraId="734FC5E0" w14:textId="77777777" w:rsidR="00A935E5" w:rsidRDefault="00A935E5"/>
  </w:endnote>
  <w:endnote w:type="continuationSeparator" w:id="0">
    <w:p w14:paraId="4E475245" w14:textId="77777777" w:rsidR="00A935E5" w:rsidRDefault="00A935E5">
      <w:r>
        <w:continuationSeparator/>
      </w:r>
    </w:p>
    <w:p w14:paraId="212C00D4" w14:textId="77777777" w:rsidR="00A935E5" w:rsidRDefault="00A935E5"/>
    <w:p w14:paraId="30287DBD" w14:textId="77777777" w:rsidR="00A935E5" w:rsidRDefault="00A935E5"/>
    <w:p w14:paraId="1C6C8265" w14:textId="77777777" w:rsidR="00A935E5" w:rsidRDefault="00A935E5"/>
    <w:p w14:paraId="09D32227" w14:textId="77777777" w:rsidR="00A935E5" w:rsidRDefault="00A935E5"/>
    <w:p w14:paraId="03D1F442" w14:textId="77777777" w:rsidR="00A935E5" w:rsidRDefault="00A935E5"/>
    <w:p w14:paraId="28944365" w14:textId="77777777" w:rsidR="00A935E5" w:rsidRDefault="00A935E5"/>
    <w:p w14:paraId="5AEA551A" w14:textId="77777777" w:rsidR="00A935E5" w:rsidRDefault="00A935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abonCECV">
    <w:altName w:val="MS Mincho"/>
    <w:panose1 w:val="00000000000000000000"/>
    <w:charset w:val="00"/>
    <w:family w:val="roman"/>
    <w:notTrueType/>
    <w:pitch w:val="default"/>
    <w:sig w:usb0="00000000" w:usb1="08070000" w:usb2="00000010" w:usb3="00000000" w:csb0="00020001" w:csb1="00000000"/>
  </w:font>
  <w:font w:name="Adobe Garamond Pro">
    <w:altName w:val="Adobe Garamond Pro"/>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A060B3" w14:textId="77777777" w:rsidR="00360231" w:rsidRDefault="00360231" w:rsidP="00E44005">
    <w:r>
      <w:fldChar w:fldCharType="begin"/>
    </w:r>
    <w:r>
      <w:instrText xml:space="preserve">PAGE  </w:instrText>
    </w:r>
    <w:r>
      <w:fldChar w:fldCharType="separate"/>
    </w:r>
    <w:r>
      <w:rPr>
        <w:noProof/>
      </w:rPr>
      <w:t>5</w:t>
    </w:r>
    <w:r>
      <w:fldChar w:fldCharType="end"/>
    </w:r>
  </w:p>
  <w:p w14:paraId="1AAA9B08" w14:textId="77777777" w:rsidR="00360231" w:rsidRDefault="00360231" w:rsidP="00E44005"/>
  <w:p w14:paraId="1E0A39E1" w14:textId="77777777" w:rsidR="00360231" w:rsidRDefault="00360231"/>
  <w:p w14:paraId="095B3A84" w14:textId="77777777" w:rsidR="00360231" w:rsidRDefault="00360231"/>
  <w:p w14:paraId="0BE0A243" w14:textId="77777777" w:rsidR="00360231" w:rsidRDefault="00360231"/>
  <w:p w14:paraId="43BDA2AE" w14:textId="77777777" w:rsidR="00360231" w:rsidRDefault="00360231"/>
  <w:p w14:paraId="5D16CBD8" w14:textId="77777777" w:rsidR="00360231" w:rsidRDefault="00360231"/>
  <w:p w14:paraId="4E97071E" w14:textId="77777777" w:rsidR="00360231" w:rsidRDefault="00360231"/>
  <w:p w14:paraId="12F8E816" w14:textId="77777777" w:rsidR="00360231" w:rsidRDefault="00360231"/>
  <w:p w14:paraId="71EC53D4" w14:textId="77777777" w:rsidR="00360231" w:rsidRDefault="00360231"/>
  <w:p w14:paraId="1258E2EE" w14:textId="77777777" w:rsidR="00360231" w:rsidRDefault="00360231"/>
  <w:p w14:paraId="77068220" w14:textId="77777777" w:rsidR="00360231" w:rsidRDefault="0036023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99" w:type="dxa"/>
      <w:tblInd w:w="-57" w:type="dxa"/>
      <w:tblBorders>
        <w:top w:val="single" w:sz="4" w:space="0" w:color="auto"/>
      </w:tblBorders>
      <w:tblCellMar>
        <w:left w:w="0" w:type="dxa"/>
        <w:right w:w="0" w:type="dxa"/>
      </w:tblCellMar>
      <w:tblLook w:val="01E0" w:firstRow="1" w:lastRow="1" w:firstColumn="1" w:lastColumn="1" w:noHBand="0" w:noVBand="0"/>
    </w:tblPr>
    <w:tblGrid>
      <w:gridCol w:w="9323"/>
      <w:gridCol w:w="6"/>
      <w:gridCol w:w="6"/>
    </w:tblGrid>
    <w:tr w:rsidR="00360231" w14:paraId="03D5C3B9" w14:textId="77777777" w:rsidTr="00D9640D">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9311"/>
            <w:gridCol w:w="6"/>
            <w:gridCol w:w="6"/>
          </w:tblGrid>
          <w:tr w:rsidR="00360231" w14:paraId="63A4886F" w14:textId="77777777" w:rsidTr="009F1273">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9299"/>
                  <w:gridCol w:w="6"/>
                  <w:gridCol w:w="6"/>
                </w:tblGrid>
                <w:tr w:rsidR="00360231" w14:paraId="51B15F71" w14:textId="77777777" w:rsidTr="009F1273">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1950"/>
                        <w:gridCol w:w="4503"/>
                        <w:gridCol w:w="2846"/>
                      </w:tblGrid>
                      <w:tr w:rsidR="00360231" w14:paraId="407969E0" w14:textId="77777777" w:rsidTr="009F1273">
                        <w:trPr>
                          <w:trHeight w:val="132"/>
                        </w:trPr>
                        <w:tc>
                          <w:tcPr>
                            <w:tcW w:w="1919" w:type="dxa"/>
                          </w:tcPr>
                          <w:p w14:paraId="51ED2997" w14:textId="77777777" w:rsidR="00360231" w:rsidRPr="00D442D6" w:rsidRDefault="00360231" w:rsidP="009F1273">
                            <w:pPr>
                              <w:spacing w:after="0"/>
                              <w:rPr>
                                <w:rFonts w:ascii="Times New Roman" w:hAnsi="Times New Roman"/>
                                <w:sz w:val="16"/>
                                <w:szCs w:val="16"/>
                              </w:rPr>
                            </w:pPr>
                            <w:r>
                              <w:rPr>
                                <w:rFonts w:ascii="Times New Roman" w:hAnsi="Times New Roman"/>
                                <w:noProof/>
                                <w:sz w:val="16"/>
                                <w:szCs w:val="16"/>
                              </w:rPr>
                              <w:drawing>
                                <wp:inline distT="0" distB="0" distL="0" distR="0" wp14:anchorId="60D8CDB0" wp14:editId="7857C176">
                                  <wp:extent cx="1238250" cy="533400"/>
                                  <wp:effectExtent l="0" t="0" r="0" b="0"/>
                                  <wp:docPr id="11" name="Grafik 11" descr="Logo-Deutsches-Polen-Institut_jpg_1000x800_q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Deutsches-Polen-Institut_jpg_1000x800_q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533400"/>
                                          </a:xfrm>
                                          <a:prstGeom prst="rect">
                                            <a:avLst/>
                                          </a:prstGeom>
                                          <a:noFill/>
                                          <a:ln>
                                            <a:noFill/>
                                          </a:ln>
                                        </pic:spPr>
                                      </pic:pic>
                                    </a:graphicData>
                                  </a:graphic>
                                </wp:inline>
                              </w:drawing>
                            </w:r>
                          </w:p>
                        </w:tc>
                        <w:tc>
                          <w:tcPr>
                            <w:tcW w:w="4519" w:type="dxa"/>
                          </w:tcPr>
                          <w:p w14:paraId="12616E9C" w14:textId="77777777" w:rsidR="00360231" w:rsidRPr="00D442D6" w:rsidRDefault="00360231" w:rsidP="009F1273">
                            <w:pPr>
                              <w:pStyle w:val="RahmenFuzeile"/>
                              <w:jc w:val="center"/>
                              <w:rPr>
                                <w:rFonts w:ascii="Times New Roman" w:hAnsi="Times New Roman"/>
                                <w:szCs w:val="16"/>
                              </w:rPr>
                            </w:pPr>
                            <w:r w:rsidRPr="00D442D6">
                              <w:rPr>
                                <w:rFonts w:ascii="Times New Roman" w:hAnsi="Times New Roman"/>
                                <w:szCs w:val="16"/>
                              </w:rPr>
                              <w:t>www.poleninderschule.de</w:t>
                            </w:r>
                          </w:p>
                        </w:tc>
                        <w:tc>
                          <w:tcPr>
                            <w:tcW w:w="2861" w:type="dxa"/>
                          </w:tcPr>
                          <w:p w14:paraId="3EDD079A" w14:textId="77777777" w:rsidR="00360231" w:rsidRPr="00D442D6" w:rsidRDefault="00360231" w:rsidP="009F1273">
                            <w:pPr>
                              <w:pStyle w:val="RahmenFuzeile"/>
                              <w:jc w:val="right"/>
                              <w:rPr>
                                <w:rFonts w:ascii="Times New Roman" w:hAnsi="Times New Roman"/>
                                <w:szCs w:val="16"/>
                              </w:rPr>
                            </w:pPr>
                            <w:r w:rsidRPr="00D442D6">
                              <w:rPr>
                                <w:rFonts w:ascii="Times New Roman" w:hAnsi="Times New Roman"/>
                                <w:szCs w:val="16"/>
                              </w:rPr>
                              <w:t xml:space="preserve">Seite </w:t>
                            </w:r>
                            <w:r w:rsidRPr="00D442D6">
                              <w:rPr>
                                <w:rFonts w:ascii="Times New Roman" w:hAnsi="Times New Roman"/>
                                <w:szCs w:val="16"/>
                              </w:rPr>
                              <w:fldChar w:fldCharType="begin"/>
                            </w:r>
                            <w:r w:rsidRPr="00D442D6">
                              <w:rPr>
                                <w:rFonts w:ascii="Times New Roman" w:hAnsi="Times New Roman"/>
                                <w:szCs w:val="16"/>
                              </w:rPr>
                              <w:instrText xml:space="preserve"> PAGE </w:instrText>
                            </w:r>
                            <w:r w:rsidRPr="00D442D6">
                              <w:rPr>
                                <w:rFonts w:ascii="Times New Roman" w:hAnsi="Times New Roman"/>
                                <w:szCs w:val="16"/>
                              </w:rPr>
                              <w:fldChar w:fldCharType="separate"/>
                            </w:r>
                            <w:r w:rsidR="00552466">
                              <w:rPr>
                                <w:rFonts w:ascii="Times New Roman" w:hAnsi="Times New Roman"/>
                                <w:noProof/>
                                <w:szCs w:val="16"/>
                              </w:rPr>
                              <w:t>1</w:t>
                            </w:r>
                            <w:r w:rsidRPr="00D442D6">
                              <w:rPr>
                                <w:rFonts w:ascii="Times New Roman" w:hAnsi="Times New Roman"/>
                                <w:szCs w:val="16"/>
                              </w:rPr>
                              <w:fldChar w:fldCharType="end"/>
                            </w:r>
                            <w:r w:rsidRPr="00D442D6">
                              <w:rPr>
                                <w:rFonts w:ascii="Times New Roman" w:hAnsi="Times New Roman"/>
                                <w:szCs w:val="16"/>
                              </w:rPr>
                              <w:t xml:space="preserve"> von </w:t>
                            </w:r>
                            <w:r w:rsidRPr="00D442D6">
                              <w:rPr>
                                <w:rFonts w:ascii="Times New Roman" w:hAnsi="Times New Roman"/>
                                <w:szCs w:val="16"/>
                              </w:rPr>
                              <w:fldChar w:fldCharType="begin"/>
                            </w:r>
                            <w:r w:rsidRPr="00D442D6">
                              <w:rPr>
                                <w:rFonts w:ascii="Times New Roman" w:hAnsi="Times New Roman"/>
                                <w:szCs w:val="16"/>
                              </w:rPr>
                              <w:instrText xml:space="preserve"> NUMPAGES </w:instrText>
                            </w:r>
                            <w:r w:rsidRPr="00D442D6">
                              <w:rPr>
                                <w:rFonts w:ascii="Times New Roman" w:hAnsi="Times New Roman"/>
                                <w:szCs w:val="16"/>
                              </w:rPr>
                              <w:fldChar w:fldCharType="separate"/>
                            </w:r>
                            <w:r w:rsidR="00552466">
                              <w:rPr>
                                <w:rFonts w:ascii="Times New Roman" w:hAnsi="Times New Roman"/>
                                <w:noProof/>
                                <w:szCs w:val="16"/>
                              </w:rPr>
                              <w:t>2</w:t>
                            </w:r>
                            <w:r w:rsidRPr="00D442D6">
                              <w:rPr>
                                <w:rFonts w:ascii="Times New Roman" w:hAnsi="Times New Roman"/>
                                <w:szCs w:val="16"/>
                              </w:rPr>
                              <w:fldChar w:fldCharType="end"/>
                            </w:r>
                            <w:r w:rsidRPr="00D442D6">
                              <w:rPr>
                                <w:rFonts w:ascii="Times New Roman" w:hAnsi="Times New Roman"/>
                                <w:szCs w:val="16"/>
                              </w:rPr>
                              <w:br/>
                            </w:r>
                          </w:p>
                        </w:tc>
                      </w:tr>
                    </w:tbl>
                    <w:p w14:paraId="0CDF826E" w14:textId="77777777" w:rsidR="00360231" w:rsidRPr="00D442D6" w:rsidRDefault="00360231" w:rsidP="009F1273">
                      <w:pPr>
                        <w:spacing w:after="0"/>
                        <w:rPr>
                          <w:rFonts w:ascii="Times New Roman" w:hAnsi="Times New Roman"/>
                          <w:sz w:val="16"/>
                          <w:szCs w:val="16"/>
                        </w:rPr>
                      </w:pPr>
                    </w:p>
                  </w:tc>
                  <w:tc>
                    <w:tcPr>
                      <w:tcW w:w="4519" w:type="dxa"/>
                    </w:tcPr>
                    <w:p w14:paraId="759B7772" w14:textId="77777777" w:rsidR="00360231" w:rsidRPr="00D442D6" w:rsidRDefault="00360231" w:rsidP="009F1273">
                      <w:pPr>
                        <w:pStyle w:val="RahmenFuzeile"/>
                        <w:jc w:val="center"/>
                        <w:rPr>
                          <w:rFonts w:ascii="Times New Roman" w:hAnsi="Times New Roman"/>
                          <w:szCs w:val="16"/>
                        </w:rPr>
                      </w:pPr>
                    </w:p>
                  </w:tc>
                  <w:tc>
                    <w:tcPr>
                      <w:tcW w:w="2861" w:type="dxa"/>
                    </w:tcPr>
                    <w:p w14:paraId="6842472C" w14:textId="77777777" w:rsidR="00360231" w:rsidRPr="00D442D6" w:rsidRDefault="00360231" w:rsidP="009F1273">
                      <w:pPr>
                        <w:pStyle w:val="RahmenFuzeile"/>
                        <w:jc w:val="right"/>
                        <w:rPr>
                          <w:rFonts w:ascii="Times New Roman" w:hAnsi="Times New Roman"/>
                          <w:szCs w:val="16"/>
                        </w:rPr>
                      </w:pPr>
                    </w:p>
                  </w:tc>
                </w:tr>
              </w:tbl>
              <w:p w14:paraId="1CA74094" w14:textId="77777777" w:rsidR="00360231" w:rsidRPr="00D442D6" w:rsidRDefault="00360231" w:rsidP="009F1273">
                <w:pPr>
                  <w:spacing w:after="0"/>
                  <w:rPr>
                    <w:rFonts w:ascii="Times New Roman" w:hAnsi="Times New Roman"/>
                    <w:sz w:val="16"/>
                    <w:szCs w:val="16"/>
                  </w:rPr>
                </w:pPr>
              </w:p>
            </w:tc>
            <w:tc>
              <w:tcPr>
                <w:tcW w:w="4519" w:type="dxa"/>
              </w:tcPr>
              <w:p w14:paraId="57652F07" w14:textId="77777777" w:rsidR="00360231" w:rsidRPr="00D442D6" w:rsidRDefault="00360231" w:rsidP="009F1273">
                <w:pPr>
                  <w:pStyle w:val="RahmenFuzeile"/>
                  <w:jc w:val="center"/>
                  <w:rPr>
                    <w:rFonts w:ascii="Times New Roman" w:hAnsi="Times New Roman"/>
                    <w:szCs w:val="16"/>
                  </w:rPr>
                </w:pPr>
              </w:p>
            </w:tc>
            <w:tc>
              <w:tcPr>
                <w:tcW w:w="2861" w:type="dxa"/>
              </w:tcPr>
              <w:p w14:paraId="5FCA0166" w14:textId="77777777" w:rsidR="00360231" w:rsidRPr="00D442D6" w:rsidRDefault="00360231" w:rsidP="009F1273">
                <w:pPr>
                  <w:pStyle w:val="RahmenFuzeile"/>
                  <w:jc w:val="right"/>
                  <w:rPr>
                    <w:rFonts w:ascii="Times New Roman" w:hAnsi="Times New Roman"/>
                    <w:szCs w:val="16"/>
                  </w:rPr>
                </w:pPr>
              </w:p>
            </w:tc>
          </w:tr>
        </w:tbl>
        <w:p w14:paraId="3A12F71F" w14:textId="77777777" w:rsidR="00360231" w:rsidRPr="00D442D6" w:rsidRDefault="00360231" w:rsidP="00383D1A">
          <w:pPr>
            <w:spacing w:after="0"/>
            <w:rPr>
              <w:rFonts w:ascii="Times New Roman" w:hAnsi="Times New Roman"/>
              <w:sz w:val="16"/>
              <w:szCs w:val="16"/>
            </w:rPr>
          </w:pPr>
        </w:p>
      </w:tc>
      <w:tc>
        <w:tcPr>
          <w:tcW w:w="4519" w:type="dxa"/>
        </w:tcPr>
        <w:p w14:paraId="049F3037" w14:textId="77777777" w:rsidR="00360231" w:rsidRPr="00D442D6" w:rsidRDefault="00360231" w:rsidP="00C67B21">
          <w:pPr>
            <w:pStyle w:val="RahmenFuzeile"/>
            <w:jc w:val="center"/>
            <w:rPr>
              <w:rFonts w:ascii="Times New Roman" w:hAnsi="Times New Roman"/>
              <w:szCs w:val="16"/>
            </w:rPr>
          </w:pPr>
        </w:p>
      </w:tc>
      <w:tc>
        <w:tcPr>
          <w:tcW w:w="2861" w:type="dxa"/>
        </w:tcPr>
        <w:p w14:paraId="6A095A30" w14:textId="77777777" w:rsidR="00360231" w:rsidRPr="00D442D6" w:rsidRDefault="00360231" w:rsidP="00EE4AFB">
          <w:pPr>
            <w:pStyle w:val="RahmenFuzeile"/>
            <w:jc w:val="right"/>
            <w:rPr>
              <w:rFonts w:ascii="Times New Roman" w:hAnsi="Times New Roman"/>
              <w:szCs w:val="16"/>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E650EE" w14:textId="77777777" w:rsidR="00A935E5" w:rsidRDefault="00A935E5">
      <w:r>
        <w:separator/>
      </w:r>
    </w:p>
    <w:p w14:paraId="74BBA442" w14:textId="77777777" w:rsidR="00A935E5" w:rsidRDefault="00A935E5"/>
    <w:p w14:paraId="5D996419" w14:textId="77777777" w:rsidR="00A935E5" w:rsidRDefault="00A935E5"/>
    <w:p w14:paraId="60A1F11E" w14:textId="77777777" w:rsidR="00A935E5" w:rsidRDefault="00A935E5"/>
    <w:p w14:paraId="3FABE42A" w14:textId="77777777" w:rsidR="00A935E5" w:rsidRDefault="00A935E5"/>
    <w:p w14:paraId="405CF80C" w14:textId="77777777" w:rsidR="00A935E5" w:rsidRDefault="00A935E5"/>
    <w:p w14:paraId="49A4C790" w14:textId="77777777" w:rsidR="00A935E5" w:rsidRDefault="00A935E5"/>
    <w:p w14:paraId="5188CC08" w14:textId="77777777" w:rsidR="00A935E5" w:rsidRDefault="00A935E5"/>
  </w:footnote>
  <w:footnote w:type="continuationSeparator" w:id="0">
    <w:p w14:paraId="3F48F3F1" w14:textId="77777777" w:rsidR="00A935E5" w:rsidRDefault="00A935E5">
      <w:r>
        <w:continuationSeparator/>
      </w:r>
    </w:p>
    <w:p w14:paraId="6CC34475" w14:textId="77777777" w:rsidR="00A935E5" w:rsidRDefault="00A935E5"/>
    <w:p w14:paraId="1A262987" w14:textId="77777777" w:rsidR="00A935E5" w:rsidRDefault="00A935E5"/>
    <w:p w14:paraId="4513DE9C" w14:textId="77777777" w:rsidR="00A935E5" w:rsidRDefault="00A935E5"/>
    <w:p w14:paraId="264FD3DA" w14:textId="77777777" w:rsidR="00A935E5" w:rsidRDefault="00A935E5"/>
    <w:p w14:paraId="5F7F091E" w14:textId="77777777" w:rsidR="00A935E5" w:rsidRDefault="00A935E5"/>
    <w:p w14:paraId="278DA336" w14:textId="77777777" w:rsidR="00A935E5" w:rsidRDefault="00A935E5"/>
    <w:p w14:paraId="7FBB03E3" w14:textId="77777777" w:rsidR="00A935E5" w:rsidRDefault="00A935E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BDC5A" w14:textId="77777777" w:rsidR="00360231" w:rsidRDefault="00360231">
    <w:pPr>
      <w:pStyle w:val="Kopfzeile"/>
    </w:pPr>
  </w:p>
  <w:p w14:paraId="0CC151EE" w14:textId="77777777" w:rsidR="00360231" w:rsidRDefault="00360231"/>
  <w:p w14:paraId="6F70DAE5" w14:textId="77777777" w:rsidR="00360231" w:rsidRDefault="00360231"/>
  <w:p w14:paraId="578A6F50" w14:textId="77777777" w:rsidR="00360231" w:rsidRDefault="00360231"/>
  <w:p w14:paraId="74DD2E18" w14:textId="77777777" w:rsidR="00360231" w:rsidRDefault="00360231"/>
  <w:p w14:paraId="643E4D58" w14:textId="77777777" w:rsidR="00360231" w:rsidRDefault="00360231"/>
  <w:p w14:paraId="452A2846" w14:textId="77777777" w:rsidR="00360231" w:rsidRDefault="00360231"/>
  <w:p w14:paraId="7D57D034" w14:textId="77777777" w:rsidR="00360231" w:rsidRDefault="0036023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13" w:type="dxa"/>
      <w:tblInd w:w="57" w:type="dxa"/>
      <w:tblBorders>
        <w:bottom w:val="single" w:sz="4" w:space="0" w:color="auto"/>
      </w:tblBorders>
      <w:tblLayout w:type="fixed"/>
      <w:tblCellMar>
        <w:left w:w="57" w:type="dxa"/>
        <w:right w:w="57" w:type="dxa"/>
      </w:tblCellMar>
      <w:tblLook w:val="01E0" w:firstRow="1" w:lastRow="1" w:firstColumn="1" w:lastColumn="1" w:noHBand="0" w:noVBand="0"/>
    </w:tblPr>
    <w:tblGrid>
      <w:gridCol w:w="6521"/>
      <w:gridCol w:w="2193"/>
      <w:gridCol w:w="999"/>
    </w:tblGrid>
    <w:tr w:rsidR="00360231" w14:paraId="0D03A9C1" w14:textId="77777777" w:rsidTr="004904AF">
      <w:trPr>
        <w:trHeight w:val="272"/>
      </w:trPr>
      <w:tc>
        <w:tcPr>
          <w:tcW w:w="6521" w:type="dxa"/>
        </w:tcPr>
        <w:p w14:paraId="77DAA719" w14:textId="77777777" w:rsidR="00360231" w:rsidRPr="00650060" w:rsidRDefault="00360231" w:rsidP="00650060">
          <w:pPr>
            <w:pStyle w:val="0berschrift4"/>
          </w:pPr>
          <w:r>
            <w:rPr>
              <w:noProof/>
            </w:rPr>
            <mc:AlternateContent>
              <mc:Choice Requires="wps">
                <w:drawing>
                  <wp:anchor distT="0" distB="0" distL="114300" distR="114300" simplePos="0" relativeHeight="251657728" behindDoc="0" locked="0" layoutInCell="1" allowOverlap="1" wp14:anchorId="5661576C" wp14:editId="6F63C065">
                    <wp:simplePos x="0" y="0"/>
                    <wp:positionH relativeFrom="margin">
                      <wp:posOffset>-501015</wp:posOffset>
                    </wp:positionH>
                    <wp:positionV relativeFrom="paragraph">
                      <wp:posOffset>-443230</wp:posOffset>
                    </wp:positionV>
                    <wp:extent cx="278130" cy="10634345"/>
                    <wp:effectExtent l="0" t="0" r="0" b="0"/>
                    <wp:wrapNone/>
                    <wp:docPr id="1"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1063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2CFAB0" w14:textId="77777777" w:rsidR="00360231" w:rsidRDefault="00360231" w:rsidP="00EE4AFB">
                                <w:pPr>
                                  <w:pStyle w:val="RahmenCopyrightvermerk"/>
                                  <w:jc w:val="left"/>
                                  <w:rPr>
                                    <w:rFonts w:cs="Arial"/>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661576C" id="_x0000_t202" coordsize="21600,21600" o:spt="202" path="m,l,21600r21600,l21600,xe">
                    <v:stroke joinstyle="miter"/>
                    <v:path gradientshapeok="t" o:connecttype="rect"/>
                  </v:shapetype>
                  <v:shape id="Text Box 104" o:spid="_x0000_s1031" type="#_x0000_t202" style="position:absolute;margin-left:-39.45pt;margin-top:-34.9pt;width:21.9pt;height:837.3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" filled="f" stroked="f">
                    <v:textbox style="layout-flow:vertical;mso-layout-flow-alt:bottom-to-top" inset="0,0,0,0">
                      <w:txbxContent>
                        <w:p w14:paraId="6C2CFAB0" w14:textId="77777777" w:rsidR="00360231" w:rsidRDefault="00360231" w:rsidP="00EE4AFB">
                          <w:pPr>
                            <w:pStyle w:val="RahmenCopyrightvermerk"/>
                            <w:jc w:val="left"/>
                            <w:rPr>
                              <w:rFonts w:cs="Arial"/>
                            </w:rPr>
                          </w:pPr>
                        </w:p>
                      </w:txbxContent>
                    </v:textbox>
                    <w10:wrap anchorx="margin"/>
                  </v:shape>
                </w:pict>
              </mc:Fallback>
            </mc:AlternateContent>
          </w:r>
          <w:r>
            <w:t>Religion</w:t>
          </w:r>
        </w:p>
      </w:tc>
      <w:tc>
        <w:tcPr>
          <w:tcW w:w="3192" w:type="dxa"/>
          <w:gridSpan w:val="2"/>
        </w:tcPr>
        <w:p w14:paraId="1A496711" w14:textId="77777777" w:rsidR="00360231" w:rsidRPr="00650060" w:rsidRDefault="00360231" w:rsidP="004904AF">
          <w:pPr>
            <w:pStyle w:val="0berschrift4"/>
          </w:pPr>
          <w:r w:rsidRPr="004B7716">
            <w:rPr>
              <w:b/>
            </w:rPr>
            <w:t>Politik und Gesellschaft</w:t>
          </w:r>
          <w:r w:rsidRPr="00650060">
            <w:rPr>
              <w:rStyle w:val="RahmenSymbol"/>
            </w:rPr>
            <w:t></w:t>
          </w:r>
        </w:p>
      </w:tc>
    </w:tr>
    <w:tr w:rsidR="00360231" w14:paraId="48A3466E" w14:textId="77777777" w:rsidTr="0003613B">
      <w:trPr>
        <w:trHeight w:val="272"/>
      </w:trPr>
      <w:tc>
        <w:tcPr>
          <w:tcW w:w="8714" w:type="dxa"/>
          <w:gridSpan w:val="2"/>
        </w:tcPr>
        <w:p w14:paraId="60941BE4" w14:textId="77777777" w:rsidR="00360231" w:rsidRPr="002833C2" w:rsidRDefault="00360231" w:rsidP="0003613B">
          <w:pPr>
            <w:pStyle w:val="1Standardflietext"/>
            <w:tabs>
              <w:tab w:val="left" w:pos="2100"/>
            </w:tabs>
            <w:spacing w:after="0"/>
            <w:rPr>
              <w:i/>
            </w:rPr>
          </w:pPr>
          <w:r>
            <w:rPr>
              <w:i/>
            </w:rPr>
            <w:tab/>
          </w:r>
        </w:p>
      </w:tc>
      <w:tc>
        <w:tcPr>
          <w:tcW w:w="999" w:type="dxa"/>
        </w:tcPr>
        <w:p w14:paraId="2CFEDE4F" w14:textId="77777777" w:rsidR="00360231" w:rsidRPr="002833C2" w:rsidRDefault="00360231" w:rsidP="0003613B">
          <w:pPr>
            <w:pStyle w:val="RahmenKopfzeilerechts"/>
            <w:rPr>
              <w:rStyle w:val="RahmenKopfzeilerechtsZchnZchn"/>
              <w:i/>
            </w:rPr>
          </w:pPr>
        </w:p>
      </w:tc>
    </w:tr>
  </w:tbl>
  <w:p w14:paraId="3AD1B99C" w14:textId="77777777" w:rsidR="00360231" w:rsidRDefault="00360231" w:rsidP="002B4F3B">
    <w:pPr>
      <w:pStyle w:val="RahmenKopfzeileSubtite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AF60D22"/>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192A07B2"/>
    <w:multiLevelType w:val="hybridMultilevel"/>
    <w:tmpl w:val="F7FE8302"/>
    <w:lvl w:ilvl="0" w:tplc="B89E0FFE">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nsid w:val="2C4178A4"/>
    <w:multiLevelType w:val="hybridMultilevel"/>
    <w:tmpl w:val="B9EE83C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32F52922"/>
    <w:multiLevelType w:val="hybridMultilevel"/>
    <w:tmpl w:val="5C5A605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465558C"/>
    <w:multiLevelType w:val="multilevel"/>
    <w:tmpl w:val="04070027"/>
    <w:lvl w:ilvl="0">
      <w:start w:val="1"/>
      <w:numFmt w:val="upperRoman"/>
      <w:pStyle w:val="berschrift1"/>
      <w:lvlText w:val="%1."/>
      <w:lvlJc w:val="left"/>
      <w:pPr>
        <w:ind w:left="0" w:firstLine="0"/>
      </w:pPr>
      <w:rPr>
        <w:rFonts w:hint="default"/>
        <w:b w:val="0"/>
        <w:i w:val="0"/>
        <w:color w:val="auto"/>
        <w:sz w:val="16"/>
        <w:szCs w:val="16"/>
      </w:rPr>
    </w:lvl>
    <w:lvl w:ilvl="1">
      <w:start w:val="1"/>
      <w:numFmt w:val="upperLetter"/>
      <w:pStyle w:val="berschrift2"/>
      <w:lvlText w:val="%2."/>
      <w:lvlJc w:val="left"/>
      <w:pPr>
        <w:ind w:left="720" w:firstLine="0"/>
      </w:pPr>
    </w:lvl>
    <w:lvl w:ilvl="2">
      <w:start w:val="1"/>
      <w:numFmt w:val="decimal"/>
      <w:pStyle w:val="berschrift3"/>
      <w:lvlText w:val="%3."/>
      <w:lvlJc w:val="left"/>
      <w:pPr>
        <w:ind w:left="1440" w:firstLine="0"/>
      </w:pPr>
    </w:lvl>
    <w:lvl w:ilvl="3">
      <w:start w:val="1"/>
      <w:numFmt w:val="lowerLetter"/>
      <w:pStyle w:val="berschrift4"/>
      <w:lvlText w:val="%4)"/>
      <w:lvlJc w:val="left"/>
      <w:pPr>
        <w:ind w:left="2160" w:firstLine="0"/>
      </w:pPr>
    </w:lvl>
    <w:lvl w:ilvl="4">
      <w:start w:val="1"/>
      <w:numFmt w:val="decimal"/>
      <w:pStyle w:val="berschrift5"/>
      <w:lvlText w:val="(%5)"/>
      <w:lvlJc w:val="left"/>
      <w:pPr>
        <w:ind w:left="2880" w:firstLine="0"/>
      </w:pPr>
    </w:lvl>
    <w:lvl w:ilvl="5">
      <w:start w:val="1"/>
      <w:numFmt w:val="lowerLetter"/>
      <w:pStyle w:val="berschrift6"/>
      <w:lvlText w:val="(%6)"/>
      <w:lvlJc w:val="left"/>
      <w:pPr>
        <w:ind w:left="3600" w:firstLine="0"/>
      </w:pPr>
    </w:lvl>
    <w:lvl w:ilvl="6">
      <w:start w:val="1"/>
      <w:numFmt w:val="lowerRoman"/>
      <w:pStyle w:val="berschrift7"/>
      <w:lvlText w:val="(%7)"/>
      <w:lvlJc w:val="left"/>
      <w:pPr>
        <w:ind w:left="4320" w:firstLine="0"/>
      </w:pPr>
    </w:lvl>
    <w:lvl w:ilvl="7">
      <w:start w:val="1"/>
      <w:numFmt w:val="lowerLetter"/>
      <w:pStyle w:val="berschrift8"/>
      <w:lvlText w:val="(%8)"/>
      <w:lvlJc w:val="left"/>
      <w:pPr>
        <w:ind w:left="5040" w:firstLine="0"/>
      </w:pPr>
    </w:lvl>
    <w:lvl w:ilvl="8">
      <w:start w:val="1"/>
      <w:numFmt w:val="lowerRoman"/>
      <w:pStyle w:val="berschrift9"/>
      <w:lvlText w:val="(%9)"/>
      <w:lvlJc w:val="left"/>
      <w:pPr>
        <w:ind w:left="5760" w:firstLine="0"/>
      </w:pPr>
    </w:lvl>
  </w:abstractNum>
  <w:abstractNum w:abstractNumId="5">
    <w:nsid w:val="43BC3BF1"/>
    <w:multiLevelType w:val="hybridMultilevel"/>
    <w:tmpl w:val="23DE85B0"/>
    <w:lvl w:ilvl="0" w:tplc="2B9C50C0">
      <w:start w:val="1"/>
      <w:numFmt w:val="bullet"/>
      <w:pStyle w:val="2ListeSymbol"/>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4644579A"/>
    <w:multiLevelType w:val="hybridMultilevel"/>
    <w:tmpl w:val="59F6B08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552244F0"/>
    <w:multiLevelType w:val="hybridMultilevel"/>
    <w:tmpl w:val="163A373C"/>
    <w:lvl w:ilvl="0" w:tplc="362819EE">
      <w:start w:val="1"/>
      <w:numFmt w:val="decimal"/>
      <w:pStyle w:val="2NummerierungOrdnungszahlen"/>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57633060"/>
    <w:multiLevelType w:val="hybridMultilevel"/>
    <w:tmpl w:val="8C9003C2"/>
    <w:lvl w:ilvl="0" w:tplc="7E260C80">
      <w:start w:val="1"/>
      <w:numFmt w:val="lowerLetter"/>
      <w:pStyle w:val="2Nummerierungalphabetischklein"/>
      <w:lvlText w:val="%1)"/>
      <w:lvlJc w:val="left"/>
      <w:pPr>
        <w:tabs>
          <w:tab w:val="num" w:pos="340"/>
        </w:tabs>
        <w:ind w:left="340" w:hanging="34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5E7C0D88"/>
    <w:multiLevelType w:val="hybridMultilevel"/>
    <w:tmpl w:val="9A24EF14"/>
    <w:lvl w:ilvl="0" w:tplc="13CCC462">
      <w:start w:val="1"/>
      <w:numFmt w:val="bullet"/>
      <w:pStyle w:val="2Listeeingerckt"/>
      <w:lvlText w:val="–"/>
      <w:lvlJc w:val="left"/>
      <w:pPr>
        <w:tabs>
          <w:tab w:val="num" w:pos="680"/>
        </w:tabs>
        <w:ind w:left="680" w:hanging="340"/>
      </w:pPr>
      <w:rPr>
        <w:rFonts w:ascii="Arial" w:hAnsi="Arial" w:hint="default"/>
        <w:b w:val="0"/>
        <w:i w:val="0"/>
        <w:sz w:val="20"/>
        <w:szCs w:val="20"/>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61B05921"/>
    <w:multiLevelType w:val="hybridMultilevel"/>
    <w:tmpl w:val="8280FE1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66FA44CA"/>
    <w:multiLevelType w:val="hybridMultilevel"/>
    <w:tmpl w:val="4A4832F0"/>
    <w:lvl w:ilvl="0" w:tplc="310CF77E">
      <w:start w:val="1"/>
      <w:numFmt w:val="decimal"/>
      <w:pStyle w:val="2Nummerierungeinfach"/>
      <w:lvlText w:val="%1"/>
      <w:lvlJc w:val="left"/>
      <w:pPr>
        <w:tabs>
          <w:tab w:val="num" w:pos="340"/>
        </w:tabs>
        <w:ind w:left="340" w:hanging="340"/>
      </w:pPr>
      <w:rPr>
        <w:rFonts w:hint="default"/>
        <w:b w:val="0"/>
        <w:i w:val="0"/>
        <w:color w:val="auto"/>
        <w:sz w:val="20"/>
        <w:szCs w:val="20"/>
      </w:rPr>
    </w:lvl>
    <w:lvl w:ilvl="1" w:tplc="6E46F60C">
      <w:start w:val="1"/>
      <w:numFmt w:val="decimal"/>
      <w:pStyle w:val="2Nummerierungeinfach"/>
      <w:lvlText w:val="%2"/>
      <w:lvlJc w:val="right"/>
      <w:pPr>
        <w:tabs>
          <w:tab w:val="num" w:pos="170"/>
        </w:tabs>
        <w:ind w:left="170" w:firstLine="0"/>
      </w:pPr>
      <w:rPr>
        <w:rFonts w:hint="default"/>
        <w:b w:val="0"/>
        <w:i w:val="0"/>
        <w:color w:val="auto"/>
        <w:sz w:val="20"/>
        <w:szCs w:val="2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nsid w:val="76CC481A"/>
    <w:multiLevelType w:val="hybridMultilevel"/>
    <w:tmpl w:val="048E0FE0"/>
    <w:lvl w:ilvl="0" w:tplc="B04A8D44">
      <w:start w:val="23"/>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nsid w:val="7A001523"/>
    <w:multiLevelType w:val="hybridMultilevel"/>
    <w:tmpl w:val="B4D86AD6"/>
    <w:lvl w:ilvl="0" w:tplc="0F964642">
      <w:start w:val="23"/>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nsid w:val="7A8768E9"/>
    <w:multiLevelType w:val="hybridMultilevel"/>
    <w:tmpl w:val="B2D89566"/>
    <w:lvl w:ilvl="0" w:tplc="3E0E28E8">
      <w:start w:val="1"/>
      <w:numFmt w:val="bullet"/>
      <w:pStyle w:val="2Liste"/>
      <w:lvlText w:val="–"/>
      <w:lvlJc w:val="left"/>
      <w:pPr>
        <w:tabs>
          <w:tab w:val="num" w:pos="340"/>
        </w:tabs>
        <w:ind w:left="340" w:hanging="340"/>
      </w:pPr>
      <w:rPr>
        <w:rFonts w:ascii="Arial" w:hAnsi="Arial"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7E1D0362"/>
    <w:multiLevelType w:val="hybridMultilevel"/>
    <w:tmpl w:val="05806ED0"/>
    <w:lvl w:ilvl="0" w:tplc="592E8F6E">
      <w:start w:val="1"/>
      <w:numFmt w:val="upperLetter"/>
      <w:pStyle w:val="2Nummerierungalphabetischgross"/>
      <w:lvlText w:val="%1"/>
      <w:lvlJc w:val="left"/>
      <w:pPr>
        <w:tabs>
          <w:tab w:val="num" w:pos="340"/>
        </w:tabs>
        <w:ind w:left="340" w:hanging="340"/>
      </w:pPr>
      <w:rPr>
        <w:rFonts w:ascii="Arial" w:hAnsi="Arial"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1"/>
  </w:num>
  <w:num w:numId="2">
    <w:abstractNumId w:val="8"/>
  </w:num>
  <w:num w:numId="3">
    <w:abstractNumId w:val="5"/>
  </w:num>
  <w:num w:numId="4">
    <w:abstractNumId w:val="9"/>
  </w:num>
  <w:num w:numId="5">
    <w:abstractNumId w:val="14"/>
  </w:num>
  <w:num w:numId="6">
    <w:abstractNumId w:val="7"/>
  </w:num>
  <w:num w:numId="7">
    <w:abstractNumId w:val="4"/>
  </w:num>
  <w:num w:numId="8">
    <w:abstractNumId w:val="15"/>
  </w:num>
  <w:num w:numId="9">
    <w:abstractNumId w:val="3"/>
  </w:num>
  <w:num w:numId="10">
    <w:abstractNumId w:val="2"/>
  </w:num>
  <w:num w:numId="11">
    <w:abstractNumId w:val="6"/>
  </w:num>
  <w:num w:numId="12">
    <w:abstractNumId w:val="1"/>
  </w:num>
  <w:num w:numId="13">
    <w:abstractNumId w:val="10"/>
  </w:num>
  <w:num w:numId="14">
    <w:abstractNumId w:val="13"/>
  </w:num>
  <w:num w:numId="15">
    <w:abstractNumId w:val="12"/>
  </w:num>
  <w:num w:numId="16">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fillcolor="white" strokecolor="gray">
      <v:fill color="white"/>
      <v:stroke color="gray" weight=".5pt"/>
      <o:colormru v:ext="edit" colors="#c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FC6"/>
    <w:rsid w:val="000036D7"/>
    <w:rsid w:val="00004783"/>
    <w:rsid w:val="000079E7"/>
    <w:rsid w:val="00012FD5"/>
    <w:rsid w:val="0001336D"/>
    <w:rsid w:val="00021294"/>
    <w:rsid w:val="00026C0A"/>
    <w:rsid w:val="00026FB6"/>
    <w:rsid w:val="000270EA"/>
    <w:rsid w:val="00035908"/>
    <w:rsid w:val="0003613B"/>
    <w:rsid w:val="00041780"/>
    <w:rsid w:val="000434CE"/>
    <w:rsid w:val="00045648"/>
    <w:rsid w:val="000525AE"/>
    <w:rsid w:val="0005433E"/>
    <w:rsid w:val="000564E4"/>
    <w:rsid w:val="0006254E"/>
    <w:rsid w:val="00062CB1"/>
    <w:rsid w:val="00063791"/>
    <w:rsid w:val="0006678C"/>
    <w:rsid w:val="00070934"/>
    <w:rsid w:val="000720FC"/>
    <w:rsid w:val="00076C38"/>
    <w:rsid w:val="000777B6"/>
    <w:rsid w:val="000819A0"/>
    <w:rsid w:val="000922CE"/>
    <w:rsid w:val="00092C6C"/>
    <w:rsid w:val="0009359D"/>
    <w:rsid w:val="00096B03"/>
    <w:rsid w:val="000A6685"/>
    <w:rsid w:val="000B2E8B"/>
    <w:rsid w:val="000B3C49"/>
    <w:rsid w:val="000C6C75"/>
    <w:rsid w:val="000D242E"/>
    <w:rsid w:val="000D27A6"/>
    <w:rsid w:val="000D2DE4"/>
    <w:rsid w:val="000D7A7D"/>
    <w:rsid w:val="000E0DE3"/>
    <w:rsid w:val="000E12E0"/>
    <w:rsid w:val="000E238F"/>
    <w:rsid w:val="000E27EF"/>
    <w:rsid w:val="000E3D24"/>
    <w:rsid w:val="000E42F5"/>
    <w:rsid w:val="000E528E"/>
    <w:rsid w:val="000F107F"/>
    <w:rsid w:val="000F1FA6"/>
    <w:rsid w:val="000F21D8"/>
    <w:rsid w:val="000F2509"/>
    <w:rsid w:val="000F50A8"/>
    <w:rsid w:val="000F7CB4"/>
    <w:rsid w:val="00107625"/>
    <w:rsid w:val="00114C43"/>
    <w:rsid w:val="00120812"/>
    <w:rsid w:val="00121293"/>
    <w:rsid w:val="00127484"/>
    <w:rsid w:val="001320BC"/>
    <w:rsid w:val="001375F6"/>
    <w:rsid w:val="00137907"/>
    <w:rsid w:val="0014005F"/>
    <w:rsid w:val="0014256E"/>
    <w:rsid w:val="00144E39"/>
    <w:rsid w:val="00146FFD"/>
    <w:rsid w:val="001506D1"/>
    <w:rsid w:val="00156BCB"/>
    <w:rsid w:val="00161CAE"/>
    <w:rsid w:val="001624A8"/>
    <w:rsid w:val="0016339B"/>
    <w:rsid w:val="0016430F"/>
    <w:rsid w:val="00166762"/>
    <w:rsid w:val="001674F1"/>
    <w:rsid w:val="00174B9E"/>
    <w:rsid w:val="001843DE"/>
    <w:rsid w:val="00191234"/>
    <w:rsid w:val="00191331"/>
    <w:rsid w:val="00195BC8"/>
    <w:rsid w:val="0019678C"/>
    <w:rsid w:val="001A11A1"/>
    <w:rsid w:val="001A7F9F"/>
    <w:rsid w:val="001B3E83"/>
    <w:rsid w:val="001B3F46"/>
    <w:rsid w:val="001C1B23"/>
    <w:rsid w:val="001D4D7D"/>
    <w:rsid w:val="001D59F6"/>
    <w:rsid w:val="001E07A0"/>
    <w:rsid w:val="001E1443"/>
    <w:rsid w:val="001E1C51"/>
    <w:rsid w:val="001E26DA"/>
    <w:rsid w:val="001E35C2"/>
    <w:rsid w:val="001E6769"/>
    <w:rsid w:val="001F1FE7"/>
    <w:rsid w:val="001F367B"/>
    <w:rsid w:val="001F572C"/>
    <w:rsid w:val="001F59B2"/>
    <w:rsid w:val="001F70F2"/>
    <w:rsid w:val="002017E5"/>
    <w:rsid w:val="0021125B"/>
    <w:rsid w:val="00213F0A"/>
    <w:rsid w:val="002143E3"/>
    <w:rsid w:val="00215422"/>
    <w:rsid w:val="002271F7"/>
    <w:rsid w:val="00231684"/>
    <w:rsid w:val="00231AC8"/>
    <w:rsid w:val="00231F30"/>
    <w:rsid w:val="002345E4"/>
    <w:rsid w:val="00235010"/>
    <w:rsid w:val="002369BD"/>
    <w:rsid w:val="0024442C"/>
    <w:rsid w:val="00244655"/>
    <w:rsid w:val="00245192"/>
    <w:rsid w:val="002464B0"/>
    <w:rsid w:val="00251BD7"/>
    <w:rsid w:val="00253B0C"/>
    <w:rsid w:val="00255097"/>
    <w:rsid w:val="00257983"/>
    <w:rsid w:val="00257EB8"/>
    <w:rsid w:val="00261D70"/>
    <w:rsid w:val="00267D11"/>
    <w:rsid w:val="00276128"/>
    <w:rsid w:val="00280069"/>
    <w:rsid w:val="00282D72"/>
    <w:rsid w:val="002833C2"/>
    <w:rsid w:val="00287FC8"/>
    <w:rsid w:val="002910BD"/>
    <w:rsid w:val="00296A6D"/>
    <w:rsid w:val="002A285F"/>
    <w:rsid w:val="002A3A65"/>
    <w:rsid w:val="002A4899"/>
    <w:rsid w:val="002A6F66"/>
    <w:rsid w:val="002B0CBD"/>
    <w:rsid w:val="002B4F3B"/>
    <w:rsid w:val="002C23A1"/>
    <w:rsid w:val="002C3511"/>
    <w:rsid w:val="002C39D9"/>
    <w:rsid w:val="002D0731"/>
    <w:rsid w:val="002D1404"/>
    <w:rsid w:val="002D153E"/>
    <w:rsid w:val="002D5A9D"/>
    <w:rsid w:val="002D64E8"/>
    <w:rsid w:val="002D7662"/>
    <w:rsid w:val="002E2086"/>
    <w:rsid w:val="002E31E5"/>
    <w:rsid w:val="002E3CBA"/>
    <w:rsid w:val="002E531D"/>
    <w:rsid w:val="002F0D3A"/>
    <w:rsid w:val="002F1406"/>
    <w:rsid w:val="003021AA"/>
    <w:rsid w:val="00303CDA"/>
    <w:rsid w:val="00304729"/>
    <w:rsid w:val="00304D6E"/>
    <w:rsid w:val="00305CB9"/>
    <w:rsid w:val="00307034"/>
    <w:rsid w:val="00311278"/>
    <w:rsid w:val="00315F6F"/>
    <w:rsid w:val="00325177"/>
    <w:rsid w:val="00334CF3"/>
    <w:rsid w:val="00334D06"/>
    <w:rsid w:val="00340C99"/>
    <w:rsid w:val="0034341F"/>
    <w:rsid w:val="00344592"/>
    <w:rsid w:val="00347386"/>
    <w:rsid w:val="003524B3"/>
    <w:rsid w:val="00352A61"/>
    <w:rsid w:val="0035460B"/>
    <w:rsid w:val="00355522"/>
    <w:rsid w:val="00356A49"/>
    <w:rsid w:val="00360231"/>
    <w:rsid w:val="00365669"/>
    <w:rsid w:val="003742AA"/>
    <w:rsid w:val="00377201"/>
    <w:rsid w:val="00383233"/>
    <w:rsid w:val="00383D1A"/>
    <w:rsid w:val="00383FB9"/>
    <w:rsid w:val="00386141"/>
    <w:rsid w:val="00387FBF"/>
    <w:rsid w:val="0039208C"/>
    <w:rsid w:val="00395856"/>
    <w:rsid w:val="003A090D"/>
    <w:rsid w:val="003A2FC6"/>
    <w:rsid w:val="003B16C7"/>
    <w:rsid w:val="003B2910"/>
    <w:rsid w:val="003B2D8B"/>
    <w:rsid w:val="003B6172"/>
    <w:rsid w:val="003B638C"/>
    <w:rsid w:val="003B7477"/>
    <w:rsid w:val="003C036E"/>
    <w:rsid w:val="003C3A6F"/>
    <w:rsid w:val="003C5111"/>
    <w:rsid w:val="003C5CBE"/>
    <w:rsid w:val="003C6B13"/>
    <w:rsid w:val="003D2756"/>
    <w:rsid w:val="003D5D96"/>
    <w:rsid w:val="003D705F"/>
    <w:rsid w:val="003E1202"/>
    <w:rsid w:val="003E26FF"/>
    <w:rsid w:val="003E2862"/>
    <w:rsid w:val="003E29FB"/>
    <w:rsid w:val="003E2E7F"/>
    <w:rsid w:val="003E4DD2"/>
    <w:rsid w:val="003E5059"/>
    <w:rsid w:val="003E630C"/>
    <w:rsid w:val="003F19DC"/>
    <w:rsid w:val="003F2117"/>
    <w:rsid w:val="003F21D9"/>
    <w:rsid w:val="003F2BAA"/>
    <w:rsid w:val="003F367E"/>
    <w:rsid w:val="00403101"/>
    <w:rsid w:val="00403829"/>
    <w:rsid w:val="004042E1"/>
    <w:rsid w:val="00405080"/>
    <w:rsid w:val="00405508"/>
    <w:rsid w:val="0041242E"/>
    <w:rsid w:val="00413E34"/>
    <w:rsid w:val="0042027D"/>
    <w:rsid w:val="0042038D"/>
    <w:rsid w:val="00421F52"/>
    <w:rsid w:val="0042293A"/>
    <w:rsid w:val="00423513"/>
    <w:rsid w:val="00425D85"/>
    <w:rsid w:val="00425DEE"/>
    <w:rsid w:val="00430F3D"/>
    <w:rsid w:val="0043659F"/>
    <w:rsid w:val="00441489"/>
    <w:rsid w:val="00442223"/>
    <w:rsid w:val="0044301C"/>
    <w:rsid w:val="004430C0"/>
    <w:rsid w:val="004430F7"/>
    <w:rsid w:val="00445003"/>
    <w:rsid w:val="00445E73"/>
    <w:rsid w:val="00446AF0"/>
    <w:rsid w:val="004509DB"/>
    <w:rsid w:val="00450A3A"/>
    <w:rsid w:val="00451292"/>
    <w:rsid w:val="004544C7"/>
    <w:rsid w:val="00454670"/>
    <w:rsid w:val="004571E0"/>
    <w:rsid w:val="00460316"/>
    <w:rsid w:val="004613CD"/>
    <w:rsid w:val="004624C4"/>
    <w:rsid w:val="004627C4"/>
    <w:rsid w:val="00463984"/>
    <w:rsid w:val="00464BA1"/>
    <w:rsid w:val="00466BA5"/>
    <w:rsid w:val="00467754"/>
    <w:rsid w:val="00473918"/>
    <w:rsid w:val="00474115"/>
    <w:rsid w:val="00474204"/>
    <w:rsid w:val="004761EE"/>
    <w:rsid w:val="00477C69"/>
    <w:rsid w:val="00483551"/>
    <w:rsid w:val="00483EFD"/>
    <w:rsid w:val="00485666"/>
    <w:rsid w:val="004904AF"/>
    <w:rsid w:val="0049242E"/>
    <w:rsid w:val="00495876"/>
    <w:rsid w:val="00496EA9"/>
    <w:rsid w:val="004A5632"/>
    <w:rsid w:val="004A6C17"/>
    <w:rsid w:val="004B02E4"/>
    <w:rsid w:val="004B2857"/>
    <w:rsid w:val="004B56B9"/>
    <w:rsid w:val="004B7716"/>
    <w:rsid w:val="004C68A6"/>
    <w:rsid w:val="004C7E5F"/>
    <w:rsid w:val="004D4E71"/>
    <w:rsid w:val="004D510D"/>
    <w:rsid w:val="004E0620"/>
    <w:rsid w:val="004E39F4"/>
    <w:rsid w:val="004E412C"/>
    <w:rsid w:val="004E7BDB"/>
    <w:rsid w:val="004F0D3A"/>
    <w:rsid w:val="004F1A91"/>
    <w:rsid w:val="004F5A26"/>
    <w:rsid w:val="004F787F"/>
    <w:rsid w:val="005040CD"/>
    <w:rsid w:val="00504489"/>
    <w:rsid w:val="005057CD"/>
    <w:rsid w:val="0051288F"/>
    <w:rsid w:val="00514ED4"/>
    <w:rsid w:val="005163C3"/>
    <w:rsid w:val="00520AEB"/>
    <w:rsid w:val="00521250"/>
    <w:rsid w:val="005229B8"/>
    <w:rsid w:val="00522CEA"/>
    <w:rsid w:val="005241F2"/>
    <w:rsid w:val="0052577E"/>
    <w:rsid w:val="0052727C"/>
    <w:rsid w:val="00527896"/>
    <w:rsid w:val="0053176A"/>
    <w:rsid w:val="0053310B"/>
    <w:rsid w:val="0053439A"/>
    <w:rsid w:val="00536265"/>
    <w:rsid w:val="00542644"/>
    <w:rsid w:val="00542D5D"/>
    <w:rsid w:val="00542F10"/>
    <w:rsid w:val="00546F6B"/>
    <w:rsid w:val="00547579"/>
    <w:rsid w:val="00552466"/>
    <w:rsid w:val="0055399A"/>
    <w:rsid w:val="0055436A"/>
    <w:rsid w:val="00557010"/>
    <w:rsid w:val="00557A3A"/>
    <w:rsid w:val="0056286B"/>
    <w:rsid w:val="005663AD"/>
    <w:rsid w:val="005702AF"/>
    <w:rsid w:val="0057045C"/>
    <w:rsid w:val="005709F5"/>
    <w:rsid w:val="00573127"/>
    <w:rsid w:val="00575B35"/>
    <w:rsid w:val="00580789"/>
    <w:rsid w:val="00581561"/>
    <w:rsid w:val="0058213D"/>
    <w:rsid w:val="00587FD4"/>
    <w:rsid w:val="005918A0"/>
    <w:rsid w:val="005929E8"/>
    <w:rsid w:val="00593485"/>
    <w:rsid w:val="0059450C"/>
    <w:rsid w:val="00595A31"/>
    <w:rsid w:val="00595E8F"/>
    <w:rsid w:val="005966FF"/>
    <w:rsid w:val="005A3093"/>
    <w:rsid w:val="005A4084"/>
    <w:rsid w:val="005A62F0"/>
    <w:rsid w:val="005B34B7"/>
    <w:rsid w:val="005B680F"/>
    <w:rsid w:val="005B6A7E"/>
    <w:rsid w:val="005C3FBF"/>
    <w:rsid w:val="005C7FCC"/>
    <w:rsid w:val="005D06A9"/>
    <w:rsid w:val="005D07BC"/>
    <w:rsid w:val="005D0EE6"/>
    <w:rsid w:val="005D12F6"/>
    <w:rsid w:val="005D1D7C"/>
    <w:rsid w:val="005E1A93"/>
    <w:rsid w:val="005E1DEF"/>
    <w:rsid w:val="005E2790"/>
    <w:rsid w:val="005E3001"/>
    <w:rsid w:val="005E345A"/>
    <w:rsid w:val="005E4D7D"/>
    <w:rsid w:val="005E5913"/>
    <w:rsid w:val="005E7F16"/>
    <w:rsid w:val="005F0E25"/>
    <w:rsid w:val="005F49D3"/>
    <w:rsid w:val="005F511D"/>
    <w:rsid w:val="005F6FCA"/>
    <w:rsid w:val="00600EEF"/>
    <w:rsid w:val="00606718"/>
    <w:rsid w:val="006127F1"/>
    <w:rsid w:val="006132E0"/>
    <w:rsid w:val="0061358F"/>
    <w:rsid w:val="00614716"/>
    <w:rsid w:val="00616558"/>
    <w:rsid w:val="006178E7"/>
    <w:rsid w:val="00620DEC"/>
    <w:rsid w:val="00621AF2"/>
    <w:rsid w:val="006233F1"/>
    <w:rsid w:val="00623DF5"/>
    <w:rsid w:val="00623E24"/>
    <w:rsid w:val="0062499F"/>
    <w:rsid w:val="00632576"/>
    <w:rsid w:val="00633FE4"/>
    <w:rsid w:val="00636857"/>
    <w:rsid w:val="006409B0"/>
    <w:rsid w:val="006423B9"/>
    <w:rsid w:val="006436C1"/>
    <w:rsid w:val="00645C86"/>
    <w:rsid w:val="00650060"/>
    <w:rsid w:val="00650F2D"/>
    <w:rsid w:val="00653220"/>
    <w:rsid w:val="006576C8"/>
    <w:rsid w:val="00657A78"/>
    <w:rsid w:val="00657B17"/>
    <w:rsid w:val="00662F5C"/>
    <w:rsid w:val="0066793F"/>
    <w:rsid w:val="00670EC9"/>
    <w:rsid w:val="00671796"/>
    <w:rsid w:val="00673687"/>
    <w:rsid w:val="0068332C"/>
    <w:rsid w:val="00685629"/>
    <w:rsid w:val="00687610"/>
    <w:rsid w:val="006902A7"/>
    <w:rsid w:val="00693C74"/>
    <w:rsid w:val="006A00E9"/>
    <w:rsid w:val="006A34A3"/>
    <w:rsid w:val="006A6EFC"/>
    <w:rsid w:val="006B0620"/>
    <w:rsid w:val="006B6676"/>
    <w:rsid w:val="006B7C96"/>
    <w:rsid w:val="006C43AA"/>
    <w:rsid w:val="006C70B9"/>
    <w:rsid w:val="006C78DB"/>
    <w:rsid w:val="006C7E1C"/>
    <w:rsid w:val="006D0F26"/>
    <w:rsid w:val="006D1285"/>
    <w:rsid w:val="006D1C9C"/>
    <w:rsid w:val="006E0C4E"/>
    <w:rsid w:val="006E2EA3"/>
    <w:rsid w:val="006E4E12"/>
    <w:rsid w:val="006F228D"/>
    <w:rsid w:val="006F4078"/>
    <w:rsid w:val="006F551D"/>
    <w:rsid w:val="0070215E"/>
    <w:rsid w:val="0070342E"/>
    <w:rsid w:val="00705E3C"/>
    <w:rsid w:val="007060CF"/>
    <w:rsid w:val="00710C26"/>
    <w:rsid w:val="0071127C"/>
    <w:rsid w:val="007116B3"/>
    <w:rsid w:val="007144F8"/>
    <w:rsid w:val="0071750F"/>
    <w:rsid w:val="00717FF9"/>
    <w:rsid w:val="00721675"/>
    <w:rsid w:val="00725083"/>
    <w:rsid w:val="00725122"/>
    <w:rsid w:val="00730388"/>
    <w:rsid w:val="00730A84"/>
    <w:rsid w:val="00732AC0"/>
    <w:rsid w:val="007337C0"/>
    <w:rsid w:val="00736647"/>
    <w:rsid w:val="0074383E"/>
    <w:rsid w:val="007538D5"/>
    <w:rsid w:val="007552AA"/>
    <w:rsid w:val="0076191E"/>
    <w:rsid w:val="00761A59"/>
    <w:rsid w:val="0076407F"/>
    <w:rsid w:val="0077004C"/>
    <w:rsid w:val="00770A83"/>
    <w:rsid w:val="00770FD4"/>
    <w:rsid w:val="0077553C"/>
    <w:rsid w:val="00780359"/>
    <w:rsid w:val="00781331"/>
    <w:rsid w:val="007840C2"/>
    <w:rsid w:val="00786B37"/>
    <w:rsid w:val="007871BC"/>
    <w:rsid w:val="007922C9"/>
    <w:rsid w:val="00793D4C"/>
    <w:rsid w:val="007959BC"/>
    <w:rsid w:val="00797021"/>
    <w:rsid w:val="007A0DF3"/>
    <w:rsid w:val="007A11E7"/>
    <w:rsid w:val="007A293C"/>
    <w:rsid w:val="007A5025"/>
    <w:rsid w:val="007A58CB"/>
    <w:rsid w:val="007A648E"/>
    <w:rsid w:val="007B1E5C"/>
    <w:rsid w:val="007C0146"/>
    <w:rsid w:val="007C2808"/>
    <w:rsid w:val="007C2BCF"/>
    <w:rsid w:val="007C3C59"/>
    <w:rsid w:val="007C558D"/>
    <w:rsid w:val="007C6DF5"/>
    <w:rsid w:val="007D10DF"/>
    <w:rsid w:val="007D2A43"/>
    <w:rsid w:val="007D4AFE"/>
    <w:rsid w:val="007D4F05"/>
    <w:rsid w:val="007D668D"/>
    <w:rsid w:val="007E101C"/>
    <w:rsid w:val="007E4942"/>
    <w:rsid w:val="007E6509"/>
    <w:rsid w:val="007E6BD0"/>
    <w:rsid w:val="007F0505"/>
    <w:rsid w:val="007F1386"/>
    <w:rsid w:val="007F14F4"/>
    <w:rsid w:val="007F1F44"/>
    <w:rsid w:val="007F5A4A"/>
    <w:rsid w:val="007F76EE"/>
    <w:rsid w:val="008016A2"/>
    <w:rsid w:val="00801834"/>
    <w:rsid w:val="008045A5"/>
    <w:rsid w:val="008103D6"/>
    <w:rsid w:val="00811365"/>
    <w:rsid w:val="00815DD0"/>
    <w:rsid w:val="00817D12"/>
    <w:rsid w:val="008228B5"/>
    <w:rsid w:val="0082464F"/>
    <w:rsid w:val="008246EB"/>
    <w:rsid w:val="0082598C"/>
    <w:rsid w:val="00830781"/>
    <w:rsid w:val="008373A4"/>
    <w:rsid w:val="00842A0D"/>
    <w:rsid w:val="00845A23"/>
    <w:rsid w:val="00850561"/>
    <w:rsid w:val="00851DE9"/>
    <w:rsid w:val="00852166"/>
    <w:rsid w:val="00853DF9"/>
    <w:rsid w:val="00863AE2"/>
    <w:rsid w:val="008647FF"/>
    <w:rsid w:val="00864879"/>
    <w:rsid w:val="0086596D"/>
    <w:rsid w:val="00870748"/>
    <w:rsid w:val="0087090A"/>
    <w:rsid w:val="008726D2"/>
    <w:rsid w:val="0087362D"/>
    <w:rsid w:val="0087658C"/>
    <w:rsid w:val="008803D3"/>
    <w:rsid w:val="008835DC"/>
    <w:rsid w:val="008849E7"/>
    <w:rsid w:val="00887A7D"/>
    <w:rsid w:val="00891056"/>
    <w:rsid w:val="008A2DF7"/>
    <w:rsid w:val="008A4A5B"/>
    <w:rsid w:val="008A7B30"/>
    <w:rsid w:val="008B0642"/>
    <w:rsid w:val="008B377E"/>
    <w:rsid w:val="008B389E"/>
    <w:rsid w:val="008B502C"/>
    <w:rsid w:val="008B769E"/>
    <w:rsid w:val="008C277C"/>
    <w:rsid w:val="008C35F2"/>
    <w:rsid w:val="008C77F4"/>
    <w:rsid w:val="008D04C8"/>
    <w:rsid w:val="008D08AA"/>
    <w:rsid w:val="008D3F4B"/>
    <w:rsid w:val="008D66C8"/>
    <w:rsid w:val="008D791F"/>
    <w:rsid w:val="008E5EF6"/>
    <w:rsid w:val="008F47D0"/>
    <w:rsid w:val="008F61FD"/>
    <w:rsid w:val="008F70EE"/>
    <w:rsid w:val="008F7926"/>
    <w:rsid w:val="009005F9"/>
    <w:rsid w:val="0090325E"/>
    <w:rsid w:val="009067D5"/>
    <w:rsid w:val="009111AA"/>
    <w:rsid w:val="00916304"/>
    <w:rsid w:val="00916F6A"/>
    <w:rsid w:val="00922FE0"/>
    <w:rsid w:val="009252A9"/>
    <w:rsid w:val="009252B7"/>
    <w:rsid w:val="00932606"/>
    <w:rsid w:val="00932B3F"/>
    <w:rsid w:val="00932CA1"/>
    <w:rsid w:val="0093343B"/>
    <w:rsid w:val="00933B6C"/>
    <w:rsid w:val="00933E16"/>
    <w:rsid w:val="00934AB7"/>
    <w:rsid w:val="00935A77"/>
    <w:rsid w:val="009378BB"/>
    <w:rsid w:val="0094147E"/>
    <w:rsid w:val="00946B15"/>
    <w:rsid w:val="00947D43"/>
    <w:rsid w:val="00950085"/>
    <w:rsid w:val="00956EF2"/>
    <w:rsid w:val="00963518"/>
    <w:rsid w:val="00963B12"/>
    <w:rsid w:val="00970FE2"/>
    <w:rsid w:val="00971E69"/>
    <w:rsid w:val="00985CE8"/>
    <w:rsid w:val="0098656D"/>
    <w:rsid w:val="00990706"/>
    <w:rsid w:val="0099163E"/>
    <w:rsid w:val="00992F79"/>
    <w:rsid w:val="009940A7"/>
    <w:rsid w:val="0099491D"/>
    <w:rsid w:val="009A5544"/>
    <w:rsid w:val="009A74FD"/>
    <w:rsid w:val="009A7884"/>
    <w:rsid w:val="009B4DC5"/>
    <w:rsid w:val="009C2A3F"/>
    <w:rsid w:val="009C321D"/>
    <w:rsid w:val="009C4861"/>
    <w:rsid w:val="009C4B06"/>
    <w:rsid w:val="009C5612"/>
    <w:rsid w:val="009D2050"/>
    <w:rsid w:val="009D7885"/>
    <w:rsid w:val="009E59A9"/>
    <w:rsid w:val="009F0C11"/>
    <w:rsid w:val="009F1273"/>
    <w:rsid w:val="009F39D7"/>
    <w:rsid w:val="009F6231"/>
    <w:rsid w:val="00A03E9F"/>
    <w:rsid w:val="00A07620"/>
    <w:rsid w:val="00A1162E"/>
    <w:rsid w:val="00A119F8"/>
    <w:rsid w:val="00A11E81"/>
    <w:rsid w:val="00A137FE"/>
    <w:rsid w:val="00A211DC"/>
    <w:rsid w:val="00A24986"/>
    <w:rsid w:val="00A261EE"/>
    <w:rsid w:val="00A272DA"/>
    <w:rsid w:val="00A323A3"/>
    <w:rsid w:val="00A353D8"/>
    <w:rsid w:val="00A36401"/>
    <w:rsid w:val="00A372F7"/>
    <w:rsid w:val="00A37CDA"/>
    <w:rsid w:val="00A40DF8"/>
    <w:rsid w:val="00A44F16"/>
    <w:rsid w:val="00A47ED1"/>
    <w:rsid w:val="00A529A5"/>
    <w:rsid w:val="00A53B22"/>
    <w:rsid w:val="00A610C5"/>
    <w:rsid w:val="00A62797"/>
    <w:rsid w:val="00A644E6"/>
    <w:rsid w:val="00A6623D"/>
    <w:rsid w:val="00A74B28"/>
    <w:rsid w:val="00A85CF5"/>
    <w:rsid w:val="00A8770A"/>
    <w:rsid w:val="00A90E52"/>
    <w:rsid w:val="00A90E9F"/>
    <w:rsid w:val="00A9197C"/>
    <w:rsid w:val="00A935E5"/>
    <w:rsid w:val="00A93849"/>
    <w:rsid w:val="00A971C7"/>
    <w:rsid w:val="00AA6038"/>
    <w:rsid w:val="00AB3F4A"/>
    <w:rsid w:val="00AD66BF"/>
    <w:rsid w:val="00AD74AC"/>
    <w:rsid w:val="00AE4D7F"/>
    <w:rsid w:val="00AE6A78"/>
    <w:rsid w:val="00AF063F"/>
    <w:rsid w:val="00AF14C3"/>
    <w:rsid w:val="00AF24A9"/>
    <w:rsid w:val="00AF3D45"/>
    <w:rsid w:val="00AF5811"/>
    <w:rsid w:val="00AF7FCE"/>
    <w:rsid w:val="00B04D8D"/>
    <w:rsid w:val="00B055ED"/>
    <w:rsid w:val="00B07E77"/>
    <w:rsid w:val="00B15216"/>
    <w:rsid w:val="00B15460"/>
    <w:rsid w:val="00B17DF8"/>
    <w:rsid w:val="00B2251A"/>
    <w:rsid w:val="00B23E72"/>
    <w:rsid w:val="00B23EAD"/>
    <w:rsid w:val="00B30F43"/>
    <w:rsid w:val="00B31DAE"/>
    <w:rsid w:val="00B33CBA"/>
    <w:rsid w:val="00B37580"/>
    <w:rsid w:val="00B37CAF"/>
    <w:rsid w:val="00B40C33"/>
    <w:rsid w:val="00B4144D"/>
    <w:rsid w:val="00B419A1"/>
    <w:rsid w:val="00B456B4"/>
    <w:rsid w:val="00B47511"/>
    <w:rsid w:val="00B55AD8"/>
    <w:rsid w:val="00B60BB9"/>
    <w:rsid w:val="00B642E2"/>
    <w:rsid w:val="00B64402"/>
    <w:rsid w:val="00B660BA"/>
    <w:rsid w:val="00B67697"/>
    <w:rsid w:val="00B718DB"/>
    <w:rsid w:val="00B85A00"/>
    <w:rsid w:val="00B86B2C"/>
    <w:rsid w:val="00B9069C"/>
    <w:rsid w:val="00B916B5"/>
    <w:rsid w:val="00B92B5A"/>
    <w:rsid w:val="00B95874"/>
    <w:rsid w:val="00B95CB0"/>
    <w:rsid w:val="00BA1ED5"/>
    <w:rsid w:val="00BA533E"/>
    <w:rsid w:val="00BA5971"/>
    <w:rsid w:val="00BA6BC1"/>
    <w:rsid w:val="00BA70CB"/>
    <w:rsid w:val="00BA7F97"/>
    <w:rsid w:val="00BB39D9"/>
    <w:rsid w:val="00BB4006"/>
    <w:rsid w:val="00BB7E88"/>
    <w:rsid w:val="00BC30A2"/>
    <w:rsid w:val="00BC4DE2"/>
    <w:rsid w:val="00BC5692"/>
    <w:rsid w:val="00BD2E3A"/>
    <w:rsid w:val="00BD4A5A"/>
    <w:rsid w:val="00BD77C4"/>
    <w:rsid w:val="00BE46B3"/>
    <w:rsid w:val="00BE6C78"/>
    <w:rsid w:val="00BE75DF"/>
    <w:rsid w:val="00BF18B1"/>
    <w:rsid w:val="00BF555A"/>
    <w:rsid w:val="00BF6EC3"/>
    <w:rsid w:val="00BF71E9"/>
    <w:rsid w:val="00C02725"/>
    <w:rsid w:val="00C030FF"/>
    <w:rsid w:val="00C044E4"/>
    <w:rsid w:val="00C04AC4"/>
    <w:rsid w:val="00C06C7B"/>
    <w:rsid w:val="00C0701F"/>
    <w:rsid w:val="00C17F88"/>
    <w:rsid w:val="00C204B5"/>
    <w:rsid w:val="00C27DC9"/>
    <w:rsid w:val="00C30103"/>
    <w:rsid w:val="00C33D11"/>
    <w:rsid w:val="00C34000"/>
    <w:rsid w:val="00C362CB"/>
    <w:rsid w:val="00C404F9"/>
    <w:rsid w:val="00C40BEB"/>
    <w:rsid w:val="00C41FE0"/>
    <w:rsid w:val="00C42F72"/>
    <w:rsid w:val="00C45274"/>
    <w:rsid w:val="00C471D7"/>
    <w:rsid w:val="00C5487D"/>
    <w:rsid w:val="00C562DE"/>
    <w:rsid w:val="00C565F3"/>
    <w:rsid w:val="00C5664A"/>
    <w:rsid w:val="00C6166A"/>
    <w:rsid w:val="00C67B21"/>
    <w:rsid w:val="00C71B65"/>
    <w:rsid w:val="00C71DFD"/>
    <w:rsid w:val="00C72DE3"/>
    <w:rsid w:val="00C73F55"/>
    <w:rsid w:val="00C80B8A"/>
    <w:rsid w:val="00C83EA2"/>
    <w:rsid w:val="00C84B50"/>
    <w:rsid w:val="00C87972"/>
    <w:rsid w:val="00C87E93"/>
    <w:rsid w:val="00C965A7"/>
    <w:rsid w:val="00CA1933"/>
    <w:rsid w:val="00CA2AB7"/>
    <w:rsid w:val="00CA5837"/>
    <w:rsid w:val="00CB0AD3"/>
    <w:rsid w:val="00CB345D"/>
    <w:rsid w:val="00CB4729"/>
    <w:rsid w:val="00CC3FFC"/>
    <w:rsid w:val="00CC7FE5"/>
    <w:rsid w:val="00CD1001"/>
    <w:rsid w:val="00CD4A13"/>
    <w:rsid w:val="00CD5F8B"/>
    <w:rsid w:val="00CE0B7A"/>
    <w:rsid w:val="00CE17C7"/>
    <w:rsid w:val="00CE1EAE"/>
    <w:rsid w:val="00CE39D8"/>
    <w:rsid w:val="00CF1730"/>
    <w:rsid w:val="00CF2DBE"/>
    <w:rsid w:val="00CF6603"/>
    <w:rsid w:val="00D02DCA"/>
    <w:rsid w:val="00D02E6A"/>
    <w:rsid w:val="00D030E9"/>
    <w:rsid w:val="00D0391B"/>
    <w:rsid w:val="00D05730"/>
    <w:rsid w:val="00D06B60"/>
    <w:rsid w:val="00D12F13"/>
    <w:rsid w:val="00D16AD9"/>
    <w:rsid w:val="00D2154E"/>
    <w:rsid w:val="00D2266B"/>
    <w:rsid w:val="00D23EEB"/>
    <w:rsid w:val="00D442D6"/>
    <w:rsid w:val="00D44D16"/>
    <w:rsid w:val="00D50183"/>
    <w:rsid w:val="00D529DA"/>
    <w:rsid w:val="00D538D1"/>
    <w:rsid w:val="00D5478E"/>
    <w:rsid w:val="00D54E85"/>
    <w:rsid w:val="00D57978"/>
    <w:rsid w:val="00D60847"/>
    <w:rsid w:val="00D64EE3"/>
    <w:rsid w:val="00D66E0E"/>
    <w:rsid w:val="00D71861"/>
    <w:rsid w:val="00D81185"/>
    <w:rsid w:val="00D81262"/>
    <w:rsid w:val="00D814C9"/>
    <w:rsid w:val="00D81D11"/>
    <w:rsid w:val="00D8274D"/>
    <w:rsid w:val="00D838F8"/>
    <w:rsid w:val="00D8537F"/>
    <w:rsid w:val="00D877A5"/>
    <w:rsid w:val="00D908AC"/>
    <w:rsid w:val="00D92B2B"/>
    <w:rsid w:val="00D94327"/>
    <w:rsid w:val="00D9640D"/>
    <w:rsid w:val="00DA0BCD"/>
    <w:rsid w:val="00DA74D3"/>
    <w:rsid w:val="00DB12AA"/>
    <w:rsid w:val="00DB22C2"/>
    <w:rsid w:val="00DB24EB"/>
    <w:rsid w:val="00DB26D4"/>
    <w:rsid w:val="00DB3AEC"/>
    <w:rsid w:val="00DB5599"/>
    <w:rsid w:val="00DC3001"/>
    <w:rsid w:val="00DC7BD5"/>
    <w:rsid w:val="00DD04F5"/>
    <w:rsid w:val="00DD2EFD"/>
    <w:rsid w:val="00DD3B31"/>
    <w:rsid w:val="00DD5F1A"/>
    <w:rsid w:val="00DE1BCD"/>
    <w:rsid w:val="00DE1DFB"/>
    <w:rsid w:val="00DE5395"/>
    <w:rsid w:val="00DE554E"/>
    <w:rsid w:val="00DE7CA4"/>
    <w:rsid w:val="00DF222A"/>
    <w:rsid w:val="00DF4B03"/>
    <w:rsid w:val="00DF506C"/>
    <w:rsid w:val="00E02328"/>
    <w:rsid w:val="00E023D1"/>
    <w:rsid w:val="00E06FC3"/>
    <w:rsid w:val="00E111A5"/>
    <w:rsid w:val="00E23BF8"/>
    <w:rsid w:val="00E2468C"/>
    <w:rsid w:val="00E26F43"/>
    <w:rsid w:val="00E31945"/>
    <w:rsid w:val="00E31F9D"/>
    <w:rsid w:val="00E3413C"/>
    <w:rsid w:val="00E34EA8"/>
    <w:rsid w:val="00E3649D"/>
    <w:rsid w:val="00E3684A"/>
    <w:rsid w:val="00E377C8"/>
    <w:rsid w:val="00E4050F"/>
    <w:rsid w:val="00E4138B"/>
    <w:rsid w:val="00E44005"/>
    <w:rsid w:val="00E5065B"/>
    <w:rsid w:val="00E63BEA"/>
    <w:rsid w:val="00E71D2E"/>
    <w:rsid w:val="00E720AD"/>
    <w:rsid w:val="00E72C84"/>
    <w:rsid w:val="00E8035B"/>
    <w:rsid w:val="00E908F4"/>
    <w:rsid w:val="00E921D2"/>
    <w:rsid w:val="00E96370"/>
    <w:rsid w:val="00E968C9"/>
    <w:rsid w:val="00E976F1"/>
    <w:rsid w:val="00EA281D"/>
    <w:rsid w:val="00EA2D1D"/>
    <w:rsid w:val="00EB3074"/>
    <w:rsid w:val="00EC2A6E"/>
    <w:rsid w:val="00EC5345"/>
    <w:rsid w:val="00EC5C57"/>
    <w:rsid w:val="00EC6126"/>
    <w:rsid w:val="00ED3765"/>
    <w:rsid w:val="00ED3E77"/>
    <w:rsid w:val="00EE1668"/>
    <w:rsid w:val="00EE399E"/>
    <w:rsid w:val="00EE42D0"/>
    <w:rsid w:val="00EE4AFB"/>
    <w:rsid w:val="00EE58C3"/>
    <w:rsid w:val="00EF19BC"/>
    <w:rsid w:val="00F00C39"/>
    <w:rsid w:val="00F03911"/>
    <w:rsid w:val="00F05ADB"/>
    <w:rsid w:val="00F05F07"/>
    <w:rsid w:val="00F06460"/>
    <w:rsid w:val="00F136FD"/>
    <w:rsid w:val="00F168B9"/>
    <w:rsid w:val="00F17BD7"/>
    <w:rsid w:val="00F205F5"/>
    <w:rsid w:val="00F2203C"/>
    <w:rsid w:val="00F249C1"/>
    <w:rsid w:val="00F25174"/>
    <w:rsid w:val="00F2580A"/>
    <w:rsid w:val="00F26AC1"/>
    <w:rsid w:val="00F26BB0"/>
    <w:rsid w:val="00F27B0C"/>
    <w:rsid w:val="00F3227C"/>
    <w:rsid w:val="00F35288"/>
    <w:rsid w:val="00F35C6D"/>
    <w:rsid w:val="00F4346E"/>
    <w:rsid w:val="00F476A1"/>
    <w:rsid w:val="00F530DE"/>
    <w:rsid w:val="00F5324F"/>
    <w:rsid w:val="00F533A9"/>
    <w:rsid w:val="00F60DC7"/>
    <w:rsid w:val="00F675A1"/>
    <w:rsid w:val="00F73E64"/>
    <w:rsid w:val="00F801FA"/>
    <w:rsid w:val="00F8127B"/>
    <w:rsid w:val="00F85211"/>
    <w:rsid w:val="00F86082"/>
    <w:rsid w:val="00F90B79"/>
    <w:rsid w:val="00F911EF"/>
    <w:rsid w:val="00F9248B"/>
    <w:rsid w:val="00F9656F"/>
    <w:rsid w:val="00FA0508"/>
    <w:rsid w:val="00FA41C3"/>
    <w:rsid w:val="00FA50C2"/>
    <w:rsid w:val="00FA6B15"/>
    <w:rsid w:val="00FB09B7"/>
    <w:rsid w:val="00FB144C"/>
    <w:rsid w:val="00FB23BF"/>
    <w:rsid w:val="00FB54BC"/>
    <w:rsid w:val="00FB5BE8"/>
    <w:rsid w:val="00FB5FE2"/>
    <w:rsid w:val="00FB6AB2"/>
    <w:rsid w:val="00FB738D"/>
    <w:rsid w:val="00FC1B3B"/>
    <w:rsid w:val="00FC41F7"/>
    <w:rsid w:val="00FC4968"/>
    <w:rsid w:val="00FC4E30"/>
    <w:rsid w:val="00FC4E57"/>
    <w:rsid w:val="00FC6968"/>
    <w:rsid w:val="00FC71DC"/>
    <w:rsid w:val="00FD0935"/>
    <w:rsid w:val="00FD695E"/>
    <w:rsid w:val="00FD6DC3"/>
    <w:rsid w:val="00FE6B69"/>
    <w:rsid w:val="00FF102E"/>
    <w:rsid w:val="00FF21B0"/>
    <w:rsid w:val="00FF2BE7"/>
    <w:rsid w:val="00FF49C3"/>
    <w:rsid w:val="00FF5400"/>
    <w:rsid w:val="00FF57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strokecolor="gray">
      <v:fill color="white"/>
      <v:stroke color="gray" weight=".5pt"/>
      <o:colormru v:ext="edit" colors="#c00"/>
    </o:shapedefaults>
    <o:shapelayout v:ext="edit">
      <o:idmap v:ext="edit" data="1"/>
    </o:shapelayout>
  </w:shapeDefaults>
  <w:doNotEmbedSmartTags/>
  <w:decimalSymbol w:val=","/>
  <w:listSeparator w:val=";"/>
  <w14:docId w14:val="6F0D4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header" w:semiHidden="0"/>
    <w:lsdException w:name="footer" w:semiHidden="0"/>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semiHidden="0"/>
    <w:lsdException w:name="Subtitle" w:unhideWhenUsed="0" w:qFormat="1"/>
    <w:lsdException w:name="Salutation" w:unhideWhenUsed="0"/>
    <w:lsdException w:name="Date" w:unhideWhenUsed="0"/>
    <w:lsdException w:name="Body Text First Indent" w:unhideWhenUsed="0"/>
    <w:lsdException w:name="Hyperlink" w:semiHidden="0"/>
    <w:lsdException w:name="Strong" w:semiHidden="0" w:unhideWhenUsed="0" w:qFormat="1"/>
    <w:lsdException w:name="Emphasis" w:semiHidden="0" w:unhideWhenUsed="0" w:qFormat="1"/>
    <w:lsdException w:name="HTML Top of Form" w:semiHidden="0"/>
    <w:lsdException w:name="HTML Bottom of Form" w:semiHidden="0"/>
    <w:lsdException w:name="No List" w:semiHidden="0"/>
    <w:lsdException w:name="Outline List 1" w:semiHidden="0"/>
    <w:lsdException w:name="Outline List 2" w:semiHidden="0"/>
    <w:lsdException w:name="Outline List 3" w:semiHidden="0"/>
    <w:lsdException w:name="Balloon Text" w:semiHidden="0"/>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emiHidden/>
    <w:qFormat/>
    <w:rsid w:val="003A2FC6"/>
    <w:pPr>
      <w:spacing w:after="60" w:line="266" w:lineRule="auto"/>
    </w:pPr>
    <w:rPr>
      <w:rFonts w:ascii="Arial" w:hAnsi="Arial"/>
      <w:szCs w:val="24"/>
    </w:rPr>
  </w:style>
  <w:style w:type="paragraph" w:styleId="berschrift1">
    <w:name w:val="heading 1"/>
    <w:basedOn w:val="0berschrift1"/>
    <w:next w:val="Standard"/>
    <w:semiHidden/>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sz w:val="22"/>
    </w:rPr>
  </w:style>
  <w:style w:type="paragraph" w:customStyle="1" w:styleId="1Standardflietext">
    <w:name w:val="* 1 Standardfließtext"/>
    <w:basedOn w:val="Standard"/>
    <w:link w:val="1StandardflietextZchnZchn"/>
    <w:qFormat/>
    <w:rsid w:val="001674F1"/>
    <w:pPr>
      <w:spacing w:line="240" w:lineRule="exact"/>
    </w:pPr>
    <w:rPr>
      <w:szCs w:val="20"/>
    </w:rPr>
  </w:style>
  <w:style w:type="character" w:customStyle="1" w:styleId="1StandardflietextZchnZchn">
    <w:name w:val="* 1 Standardfließtext Zchn Zchn"/>
    <w:link w:val="1Standardflietext"/>
    <w:rsid w:val="001674F1"/>
    <w:rPr>
      <w:rFonts w:ascii="Arial" w:hAnsi="Arial"/>
      <w:lang w:val="de-DE" w:eastAsia="de-DE" w:bidi="ar-SA"/>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sz w:val="22"/>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semiHidden/>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 w:type="paragraph" w:customStyle="1" w:styleId="Pa613">
    <w:name w:val="Pa6+13"/>
    <w:basedOn w:val="Default"/>
    <w:next w:val="Default"/>
    <w:uiPriority w:val="99"/>
    <w:rsid w:val="00A610C5"/>
    <w:pPr>
      <w:spacing w:line="161" w:lineRule="atLeast"/>
    </w:pPr>
    <w:rPr>
      <w:rFonts w:cs="Times New Roman"/>
      <w:color w:val="auto"/>
    </w:rPr>
  </w:style>
  <w:style w:type="paragraph" w:customStyle="1" w:styleId="Pa109">
    <w:name w:val="Pa10+9"/>
    <w:basedOn w:val="Default"/>
    <w:next w:val="Default"/>
    <w:uiPriority w:val="99"/>
    <w:rsid w:val="005B6A7E"/>
    <w:pPr>
      <w:spacing w:line="201" w:lineRule="atLeast"/>
    </w:pPr>
    <w:rPr>
      <w:rFonts w:cs="Times New Roman"/>
      <w:color w:val="auto"/>
    </w:rPr>
  </w:style>
  <w:style w:type="character" w:customStyle="1" w:styleId="A81">
    <w:name w:val="A8+1"/>
    <w:uiPriority w:val="99"/>
    <w:rsid w:val="005B6A7E"/>
    <w:rPr>
      <w:rFonts w:cs="SabonCECV"/>
      <w:color w:val="000000"/>
      <w:sz w:val="18"/>
      <w:szCs w:val="18"/>
    </w:rPr>
  </w:style>
  <w:style w:type="paragraph" w:customStyle="1" w:styleId="Pa1111">
    <w:name w:val="Pa11+11"/>
    <w:basedOn w:val="Default"/>
    <w:next w:val="Default"/>
    <w:uiPriority w:val="99"/>
    <w:rsid w:val="005B6A7E"/>
    <w:pPr>
      <w:spacing w:line="201" w:lineRule="atLeast"/>
    </w:pPr>
    <w:rPr>
      <w:rFonts w:cs="Times New Roman"/>
      <w:color w:val="auto"/>
    </w:rPr>
  </w:style>
  <w:style w:type="paragraph" w:styleId="Aufzhlungszeichen">
    <w:name w:val="List Bullet"/>
    <w:basedOn w:val="Standard"/>
    <w:unhideWhenUsed/>
    <w:rsid w:val="00963B12"/>
    <w:pPr>
      <w:numPr>
        <w:numId w:val="16"/>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header" w:semiHidden="0"/>
    <w:lsdException w:name="footer" w:semiHidden="0"/>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semiHidden="0"/>
    <w:lsdException w:name="Subtitle" w:unhideWhenUsed="0" w:qFormat="1"/>
    <w:lsdException w:name="Salutation" w:unhideWhenUsed="0"/>
    <w:lsdException w:name="Date" w:unhideWhenUsed="0"/>
    <w:lsdException w:name="Body Text First Indent" w:unhideWhenUsed="0"/>
    <w:lsdException w:name="Hyperlink" w:semiHidden="0"/>
    <w:lsdException w:name="Strong" w:semiHidden="0" w:unhideWhenUsed="0" w:qFormat="1"/>
    <w:lsdException w:name="Emphasis" w:semiHidden="0" w:unhideWhenUsed="0" w:qFormat="1"/>
    <w:lsdException w:name="HTML Top of Form" w:semiHidden="0"/>
    <w:lsdException w:name="HTML Bottom of Form" w:semiHidden="0"/>
    <w:lsdException w:name="No List" w:semiHidden="0"/>
    <w:lsdException w:name="Outline List 1" w:semiHidden="0"/>
    <w:lsdException w:name="Outline List 2" w:semiHidden="0"/>
    <w:lsdException w:name="Outline List 3" w:semiHidden="0"/>
    <w:lsdException w:name="Balloon Text" w:semiHidden="0"/>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emiHidden/>
    <w:qFormat/>
    <w:rsid w:val="003A2FC6"/>
    <w:pPr>
      <w:spacing w:after="60" w:line="266" w:lineRule="auto"/>
    </w:pPr>
    <w:rPr>
      <w:rFonts w:ascii="Arial" w:hAnsi="Arial"/>
      <w:szCs w:val="24"/>
    </w:rPr>
  </w:style>
  <w:style w:type="paragraph" w:styleId="berschrift1">
    <w:name w:val="heading 1"/>
    <w:basedOn w:val="0berschrift1"/>
    <w:next w:val="Standard"/>
    <w:semiHidden/>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sz w:val="22"/>
    </w:rPr>
  </w:style>
  <w:style w:type="paragraph" w:customStyle="1" w:styleId="1Standardflietext">
    <w:name w:val="* 1 Standardfließtext"/>
    <w:basedOn w:val="Standard"/>
    <w:link w:val="1StandardflietextZchnZchn"/>
    <w:qFormat/>
    <w:rsid w:val="001674F1"/>
    <w:pPr>
      <w:spacing w:line="240" w:lineRule="exact"/>
    </w:pPr>
    <w:rPr>
      <w:szCs w:val="20"/>
    </w:rPr>
  </w:style>
  <w:style w:type="character" w:customStyle="1" w:styleId="1StandardflietextZchnZchn">
    <w:name w:val="* 1 Standardfließtext Zchn Zchn"/>
    <w:link w:val="1Standardflietext"/>
    <w:rsid w:val="001674F1"/>
    <w:rPr>
      <w:rFonts w:ascii="Arial" w:hAnsi="Arial"/>
      <w:lang w:val="de-DE" w:eastAsia="de-DE" w:bidi="ar-SA"/>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sz w:val="22"/>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semiHidden/>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 w:type="paragraph" w:customStyle="1" w:styleId="Pa613">
    <w:name w:val="Pa6+13"/>
    <w:basedOn w:val="Default"/>
    <w:next w:val="Default"/>
    <w:uiPriority w:val="99"/>
    <w:rsid w:val="00A610C5"/>
    <w:pPr>
      <w:spacing w:line="161" w:lineRule="atLeast"/>
    </w:pPr>
    <w:rPr>
      <w:rFonts w:cs="Times New Roman"/>
      <w:color w:val="auto"/>
    </w:rPr>
  </w:style>
  <w:style w:type="paragraph" w:customStyle="1" w:styleId="Pa109">
    <w:name w:val="Pa10+9"/>
    <w:basedOn w:val="Default"/>
    <w:next w:val="Default"/>
    <w:uiPriority w:val="99"/>
    <w:rsid w:val="005B6A7E"/>
    <w:pPr>
      <w:spacing w:line="201" w:lineRule="atLeast"/>
    </w:pPr>
    <w:rPr>
      <w:rFonts w:cs="Times New Roman"/>
      <w:color w:val="auto"/>
    </w:rPr>
  </w:style>
  <w:style w:type="character" w:customStyle="1" w:styleId="A81">
    <w:name w:val="A8+1"/>
    <w:uiPriority w:val="99"/>
    <w:rsid w:val="005B6A7E"/>
    <w:rPr>
      <w:rFonts w:cs="SabonCECV"/>
      <w:color w:val="000000"/>
      <w:sz w:val="18"/>
      <w:szCs w:val="18"/>
    </w:rPr>
  </w:style>
  <w:style w:type="paragraph" w:customStyle="1" w:styleId="Pa1111">
    <w:name w:val="Pa11+11"/>
    <w:basedOn w:val="Default"/>
    <w:next w:val="Default"/>
    <w:uiPriority w:val="99"/>
    <w:rsid w:val="005B6A7E"/>
    <w:pPr>
      <w:spacing w:line="201" w:lineRule="atLeast"/>
    </w:pPr>
    <w:rPr>
      <w:rFonts w:cs="Times New Roman"/>
      <w:color w:val="auto"/>
    </w:rPr>
  </w:style>
  <w:style w:type="paragraph" w:styleId="Aufzhlungszeichen">
    <w:name w:val="List Bullet"/>
    <w:basedOn w:val="Standard"/>
    <w:unhideWhenUsed/>
    <w:rsid w:val="00963B12"/>
    <w:pPr>
      <w:numPr>
        <w:numId w:val="1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816665">
      <w:bodyDiv w:val="1"/>
      <w:marLeft w:val="0"/>
      <w:marRight w:val="0"/>
      <w:marTop w:val="0"/>
      <w:marBottom w:val="0"/>
      <w:divBdr>
        <w:top w:val="none" w:sz="0" w:space="0" w:color="auto"/>
        <w:left w:val="none" w:sz="0" w:space="0" w:color="auto"/>
        <w:bottom w:val="none" w:sz="0" w:space="0" w:color="auto"/>
        <w:right w:val="none" w:sz="0" w:space="0" w:color="auto"/>
      </w:divBdr>
      <w:divsChild>
        <w:div w:id="263077492">
          <w:marLeft w:val="0"/>
          <w:marRight w:val="0"/>
          <w:marTop w:val="0"/>
          <w:marBottom w:val="0"/>
          <w:divBdr>
            <w:top w:val="none" w:sz="0" w:space="0" w:color="auto"/>
            <w:left w:val="none" w:sz="0" w:space="0" w:color="auto"/>
            <w:bottom w:val="none" w:sz="0" w:space="0" w:color="auto"/>
            <w:right w:val="none" w:sz="0" w:space="0" w:color="auto"/>
          </w:divBdr>
          <w:divsChild>
            <w:div w:id="445852108">
              <w:marLeft w:val="0"/>
              <w:marRight w:val="0"/>
              <w:marTop w:val="0"/>
              <w:marBottom w:val="0"/>
              <w:divBdr>
                <w:top w:val="none" w:sz="0" w:space="0" w:color="auto"/>
                <w:left w:val="none" w:sz="0" w:space="0" w:color="auto"/>
                <w:bottom w:val="none" w:sz="0" w:space="0" w:color="auto"/>
                <w:right w:val="none" w:sz="0" w:space="0" w:color="auto"/>
              </w:divBdr>
              <w:divsChild>
                <w:div w:id="22591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969047">
      <w:bodyDiv w:val="1"/>
      <w:marLeft w:val="0"/>
      <w:marRight w:val="0"/>
      <w:marTop w:val="0"/>
      <w:marBottom w:val="0"/>
      <w:divBdr>
        <w:top w:val="none" w:sz="0" w:space="0" w:color="auto"/>
        <w:left w:val="none" w:sz="0" w:space="0" w:color="auto"/>
        <w:bottom w:val="none" w:sz="0" w:space="0" w:color="auto"/>
        <w:right w:val="none" w:sz="0" w:space="0" w:color="auto"/>
      </w:divBdr>
      <w:divsChild>
        <w:div w:id="62023324">
          <w:marLeft w:val="0"/>
          <w:marRight w:val="0"/>
          <w:marTop w:val="0"/>
          <w:marBottom w:val="0"/>
          <w:divBdr>
            <w:top w:val="none" w:sz="0" w:space="0" w:color="auto"/>
            <w:left w:val="none" w:sz="0" w:space="0" w:color="auto"/>
            <w:bottom w:val="none" w:sz="0" w:space="0" w:color="auto"/>
            <w:right w:val="none" w:sz="0" w:space="0" w:color="auto"/>
          </w:divBdr>
          <w:divsChild>
            <w:div w:id="288707797">
              <w:marLeft w:val="0"/>
              <w:marRight w:val="0"/>
              <w:marTop w:val="0"/>
              <w:marBottom w:val="0"/>
              <w:divBdr>
                <w:top w:val="none" w:sz="0" w:space="0" w:color="auto"/>
                <w:left w:val="none" w:sz="0" w:space="0" w:color="auto"/>
                <w:bottom w:val="none" w:sz="0" w:space="0" w:color="auto"/>
                <w:right w:val="none" w:sz="0" w:space="0" w:color="auto"/>
              </w:divBdr>
            </w:div>
            <w:div w:id="380832912">
              <w:marLeft w:val="0"/>
              <w:marRight w:val="0"/>
              <w:marTop w:val="0"/>
              <w:marBottom w:val="0"/>
              <w:divBdr>
                <w:top w:val="none" w:sz="0" w:space="0" w:color="auto"/>
                <w:left w:val="none" w:sz="0" w:space="0" w:color="auto"/>
                <w:bottom w:val="none" w:sz="0" w:space="0" w:color="auto"/>
                <w:right w:val="none" w:sz="0" w:space="0" w:color="auto"/>
              </w:divBdr>
            </w:div>
            <w:div w:id="960771780">
              <w:marLeft w:val="0"/>
              <w:marRight w:val="0"/>
              <w:marTop w:val="0"/>
              <w:marBottom w:val="0"/>
              <w:divBdr>
                <w:top w:val="none" w:sz="0" w:space="0" w:color="auto"/>
                <w:left w:val="none" w:sz="0" w:space="0" w:color="auto"/>
                <w:bottom w:val="none" w:sz="0" w:space="0" w:color="auto"/>
                <w:right w:val="none" w:sz="0" w:space="0" w:color="auto"/>
              </w:divBdr>
            </w:div>
            <w:div w:id="1456944350">
              <w:marLeft w:val="0"/>
              <w:marRight w:val="0"/>
              <w:marTop w:val="0"/>
              <w:marBottom w:val="0"/>
              <w:divBdr>
                <w:top w:val="none" w:sz="0" w:space="0" w:color="auto"/>
                <w:left w:val="none" w:sz="0" w:space="0" w:color="auto"/>
                <w:bottom w:val="none" w:sz="0" w:space="0" w:color="auto"/>
                <w:right w:val="none" w:sz="0" w:space="0" w:color="auto"/>
              </w:divBdr>
            </w:div>
            <w:div w:id="185638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55196">
      <w:bodyDiv w:val="1"/>
      <w:marLeft w:val="0"/>
      <w:marRight w:val="0"/>
      <w:marTop w:val="0"/>
      <w:marBottom w:val="0"/>
      <w:divBdr>
        <w:top w:val="none" w:sz="0" w:space="0" w:color="auto"/>
        <w:left w:val="none" w:sz="0" w:space="0" w:color="auto"/>
        <w:bottom w:val="none" w:sz="0" w:space="0" w:color="auto"/>
        <w:right w:val="none" w:sz="0" w:space="0" w:color="auto"/>
      </w:divBdr>
    </w:div>
    <w:div w:id="1890532438">
      <w:bodyDiv w:val="1"/>
      <w:marLeft w:val="0"/>
      <w:marRight w:val="0"/>
      <w:marTop w:val="0"/>
      <w:marBottom w:val="0"/>
      <w:divBdr>
        <w:top w:val="none" w:sz="0" w:space="0" w:color="auto"/>
        <w:left w:val="none" w:sz="0" w:space="0" w:color="auto"/>
        <w:bottom w:val="none" w:sz="0" w:space="0" w:color="auto"/>
        <w:right w:val="none" w:sz="0" w:space="0" w:color="auto"/>
      </w:divBdr>
    </w:div>
    <w:div w:id="1944729006">
      <w:bodyDiv w:val="1"/>
      <w:marLeft w:val="0"/>
      <w:marRight w:val="0"/>
      <w:marTop w:val="0"/>
      <w:marBottom w:val="0"/>
      <w:divBdr>
        <w:top w:val="none" w:sz="0" w:space="0" w:color="auto"/>
        <w:left w:val="none" w:sz="0" w:space="0" w:color="auto"/>
        <w:bottom w:val="none" w:sz="0" w:space="0" w:color="auto"/>
        <w:right w:val="none" w:sz="0" w:space="0" w:color="auto"/>
      </w:divBdr>
    </w:div>
    <w:div w:id="20844461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online.de/panorama/polen-der-trend-geht-zu-schnellem-sex,1472782,28162114.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a\Desktop\Politisches%20System_Formatvorl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Politisches System_Formatvorlage.dotx</Template>
  <TotalTime>0</TotalTime>
  <Pages>1</Pages>
  <Words>319</Words>
  <Characters>2049</Characters>
  <Application>Microsoft Office Word</Application>
  <DocSecurity>0</DocSecurity>
  <Lines>51</Lines>
  <Paragraphs>19</Paragraphs>
  <ScaleCrop>false</ScaleCrop>
  <HeadingPairs>
    <vt:vector size="2" baseType="variant">
      <vt:variant>
        <vt:lpstr>Titel</vt:lpstr>
      </vt:variant>
      <vt:variant>
        <vt:i4>1</vt:i4>
      </vt:variant>
    </vt:vector>
  </HeadingPairs>
  <TitlesOfParts>
    <vt:vector size="1" baseType="lpstr">
      <vt:lpstr>Thema</vt:lpstr>
    </vt:vector>
  </TitlesOfParts>
  <Company>Cornelsen Verlag</Company>
  <LinksUpToDate>false</LinksUpToDate>
  <CharactersWithSpaces>2349</CharactersWithSpaces>
  <SharedDoc>false</SharedDoc>
  <HyperlinkBase>www.cornelsen.de/teachweb</HyperlinkBase>
  <HLinks>
    <vt:vector size="108" baseType="variant">
      <vt:variant>
        <vt:i4>3539052</vt:i4>
      </vt:variant>
      <vt:variant>
        <vt:i4>57</vt:i4>
      </vt:variant>
      <vt:variant>
        <vt:i4>0</vt:i4>
      </vt:variant>
      <vt:variant>
        <vt:i4>5</vt:i4>
      </vt:variant>
      <vt:variant>
        <vt:lpwstr>http://dip21.bundestag.de/dip21/btd/14/040/1404045.pdf</vt:lpwstr>
      </vt:variant>
      <vt:variant>
        <vt:lpwstr/>
      </vt:variant>
      <vt:variant>
        <vt:i4>7602177</vt:i4>
      </vt:variant>
      <vt:variant>
        <vt:i4>54</vt:i4>
      </vt:variant>
      <vt:variant>
        <vt:i4>0</vt:i4>
      </vt:variant>
      <vt:variant>
        <vt:i4>5</vt:i4>
      </vt:variant>
      <vt:variant>
        <vt:lpwstr>http://de.wikipedia.org/wiki/Englische_Sprache</vt:lpwstr>
      </vt:variant>
      <vt:variant>
        <vt:lpwstr/>
      </vt:variant>
      <vt:variant>
        <vt:i4>7602177</vt:i4>
      </vt:variant>
      <vt:variant>
        <vt:i4>51</vt:i4>
      </vt:variant>
      <vt:variant>
        <vt:i4>0</vt:i4>
      </vt:variant>
      <vt:variant>
        <vt:i4>5</vt:i4>
      </vt:variant>
      <vt:variant>
        <vt:lpwstr>http://de.wikipedia.org/wiki/Englische_Sprache</vt:lpwstr>
      </vt:variant>
      <vt:variant>
        <vt:lpwstr/>
      </vt:variant>
      <vt:variant>
        <vt:i4>5963794</vt:i4>
      </vt:variant>
      <vt:variant>
        <vt:i4>48</vt:i4>
      </vt:variant>
      <vt:variant>
        <vt:i4>0</vt:i4>
      </vt:variant>
      <vt:variant>
        <vt:i4>5</vt:i4>
      </vt:variant>
      <vt:variant>
        <vt:lpwstr>http://de.poland.gov.pl/Die,Polen,im,Ausland,587.html</vt:lpwstr>
      </vt:variant>
      <vt:variant>
        <vt:lpwstr/>
      </vt:variant>
      <vt:variant>
        <vt:i4>4522068</vt:i4>
      </vt:variant>
      <vt:variant>
        <vt:i4>36</vt:i4>
      </vt:variant>
      <vt:variant>
        <vt:i4>0</vt:i4>
      </vt:variant>
      <vt:variant>
        <vt:i4>5</vt:i4>
      </vt:variant>
      <vt:variant>
        <vt:lpwstr>http://www.portalpoint.info/pl,rubryki,10,3144,1.html</vt:lpwstr>
      </vt:variant>
      <vt:variant>
        <vt:lpwstr/>
      </vt:variant>
      <vt:variant>
        <vt:i4>4522085</vt:i4>
      </vt:variant>
      <vt:variant>
        <vt:i4>33</vt:i4>
      </vt:variant>
      <vt:variant>
        <vt:i4>0</vt:i4>
      </vt:variant>
      <vt:variant>
        <vt:i4>5</vt:i4>
      </vt:variant>
      <vt:variant>
        <vt:lpwstr>http://www.deutschlandundeuropa.de/60_10/migration.pdf</vt:lpwstr>
      </vt:variant>
      <vt:variant>
        <vt:lpwstr/>
      </vt:variant>
      <vt:variant>
        <vt:i4>4456518</vt:i4>
      </vt:variant>
      <vt:variant>
        <vt:i4>30</vt:i4>
      </vt:variant>
      <vt:variant>
        <vt:i4>0</vt:i4>
      </vt:variant>
      <vt:variant>
        <vt:i4>5</vt:i4>
      </vt:variant>
      <vt:variant>
        <vt:lpwstr>http://www.laender-analysen.de/polen/pdf/PolenAnalysen78.pdf</vt:lpwstr>
      </vt:variant>
      <vt:variant>
        <vt:lpwstr/>
      </vt:variant>
      <vt:variant>
        <vt:i4>458832</vt:i4>
      </vt:variant>
      <vt:variant>
        <vt:i4>27</vt:i4>
      </vt:variant>
      <vt:variant>
        <vt:i4>0</vt:i4>
      </vt:variant>
      <vt:variant>
        <vt:i4>5</vt:i4>
      </vt:variant>
      <vt:variant>
        <vt:lpwstr>http://www.rosalux.de/fileadmin/rls_uploads/pdfs/Utopie_kreativ/141-2/141_142_kaluza.pdf</vt:lpwstr>
      </vt:variant>
      <vt:variant>
        <vt:lpwstr/>
      </vt:variant>
      <vt:variant>
        <vt:i4>104</vt:i4>
      </vt:variant>
      <vt:variant>
        <vt:i4>24</vt:i4>
      </vt:variant>
      <vt:variant>
        <vt:i4>0</vt:i4>
      </vt:variant>
      <vt:variant>
        <vt:i4>5</vt:i4>
      </vt:variant>
      <vt:variant>
        <vt:lpwstr>http://www.welt.de/print/die_welt/debatte/article13188984/Neubuerger-statt-Putzfrau.html</vt:lpwstr>
      </vt:variant>
      <vt:variant>
        <vt:lpwstr/>
      </vt:variant>
      <vt:variant>
        <vt:i4>7733346</vt:i4>
      </vt:variant>
      <vt:variant>
        <vt:i4>21</vt:i4>
      </vt:variant>
      <vt:variant>
        <vt:i4>0</vt:i4>
      </vt:variant>
      <vt:variant>
        <vt:i4>5</vt:i4>
      </vt:variant>
      <vt:variant>
        <vt:lpwstr>http://www.faz.net/artikel/C30189/reiner-burger-viva-polonia-30430766.html</vt:lpwstr>
      </vt:variant>
      <vt:variant>
        <vt:lpwstr/>
      </vt:variant>
      <vt:variant>
        <vt:i4>5046342</vt:i4>
      </vt:variant>
      <vt:variant>
        <vt:i4>18</vt:i4>
      </vt:variant>
      <vt:variant>
        <vt:i4>0</vt:i4>
      </vt:variant>
      <vt:variant>
        <vt:i4>5</vt:i4>
      </vt:variant>
      <vt:variant>
        <vt:lpwstr>http://www.laender-analysen.de/polen/pdf/PolenAnalysen71.pdf</vt:lpwstr>
      </vt:variant>
      <vt:variant>
        <vt:lpwstr/>
      </vt:variant>
      <vt:variant>
        <vt:i4>4718663</vt:i4>
      </vt:variant>
      <vt:variant>
        <vt:i4>15</vt:i4>
      </vt:variant>
      <vt:variant>
        <vt:i4>0</vt:i4>
      </vt:variant>
      <vt:variant>
        <vt:i4>5</vt:i4>
      </vt:variant>
      <vt:variant>
        <vt:lpwstr>http://www.laender-analysen.de/polen/pdf/PolenAnalysen64.pdf</vt:lpwstr>
      </vt:variant>
      <vt:variant>
        <vt:lpwstr/>
      </vt:variant>
      <vt:variant>
        <vt:i4>4980753</vt:i4>
      </vt:variant>
      <vt:variant>
        <vt:i4>12</vt:i4>
      </vt:variant>
      <vt:variant>
        <vt:i4>0</vt:i4>
      </vt:variant>
      <vt:variant>
        <vt:i4>5</vt:i4>
      </vt:variant>
      <vt:variant>
        <vt:lpwstr>http://www.lehrer-online.de/zuwanderer-polen.php</vt:lpwstr>
      </vt:variant>
      <vt:variant>
        <vt:lpwstr/>
      </vt:variant>
      <vt:variant>
        <vt:i4>7340138</vt:i4>
      </vt:variant>
      <vt:variant>
        <vt:i4>9</vt:i4>
      </vt:variant>
      <vt:variant>
        <vt:i4>0</vt:i4>
      </vt:variant>
      <vt:variant>
        <vt:i4>5</vt:i4>
      </vt:variant>
      <vt:variant>
        <vt:lpwstr>http://www.berlin.polemb.net/index.php?document=127</vt:lpwstr>
      </vt:variant>
      <vt:variant>
        <vt:lpwstr/>
      </vt:variant>
      <vt:variant>
        <vt:i4>8126500</vt:i4>
      </vt:variant>
      <vt:variant>
        <vt:i4>6</vt:i4>
      </vt:variant>
      <vt:variant>
        <vt:i4>0</vt:i4>
      </vt:variant>
      <vt:variant>
        <vt:i4>5</vt:i4>
      </vt:variant>
      <vt:variant>
        <vt:lpwstr>http://www.youtube.com/watch?v=u0-ST4qcDWA</vt:lpwstr>
      </vt:variant>
      <vt:variant>
        <vt:lpwstr/>
      </vt:variant>
      <vt:variant>
        <vt:i4>3801185</vt:i4>
      </vt:variant>
      <vt:variant>
        <vt:i4>3</vt:i4>
      </vt:variant>
      <vt:variant>
        <vt:i4>0</vt:i4>
      </vt:variant>
      <vt:variant>
        <vt:i4>5</vt:i4>
      </vt:variant>
      <vt:variant>
        <vt:lpwstr>http://www.youtube.com/watch?v=uZhyOED1QQY</vt:lpwstr>
      </vt:variant>
      <vt:variant>
        <vt:lpwstr/>
      </vt:variant>
      <vt:variant>
        <vt:i4>6422532</vt:i4>
      </vt:variant>
      <vt:variant>
        <vt:i4>0</vt:i4>
      </vt:variant>
      <vt:variant>
        <vt:i4>0</vt:i4>
      </vt:variant>
      <vt:variant>
        <vt:i4>5</vt:i4>
      </vt:variant>
      <vt:variant>
        <vt:lpwstr>http://www.youtube.com/watch?v=4EuMLpj_hdI</vt:lpwstr>
      </vt:variant>
      <vt:variant>
        <vt:lpwstr/>
      </vt:variant>
      <vt:variant>
        <vt:i4>1507444</vt:i4>
      </vt:variant>
      <vt:variant>
        <vt:i4>0</vt:i4>
      </vt:variant>
      <vt:variant>
        <vt:i4>0</vt:i4>
      </vt:variant>
      <vt:variant>
        <vt:i4>5</vt:i4>
      </vt:variant>
      <vt:variant>
        <vt:lpwstr>http://de.wikipedia.org/wiki/Ruhrpolen</vt:lpwstr>
      </vt:variant>
      <vt:variant>
        <vt:lpwstr>Kontroverse_um_den_FC_Schalke_04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Thema</dc:title>
  <dc:subject>Arbeitsblatt</dc:subject>
  <dc:creator>Thea</dc:creator>
  <cp:lastModifiedBy>Thea</cp:lastModifiedBy>
  <cp:revision>2</cp:revision>
  <cp:lastPrinted>2014-10-22T09:55:00Z</cp:lastPrinted>
  <dcterms:created xsi:type="dcterms:W3CDTF">2014-12-08T00:04:00Z</dcterms:created>
  <dcterms:modified xsi:type="dcterms:W3CDTF">2014-12-08T00:04:00Z</dcterms:modified>
  <cp:category>Aktualitätendienst Politik</cp:category>
</cp:coreProperties>
</file>