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AE3FB" w14:textId="08C04102" w:rsidR="003A2FC6" w:rsidRPr="00FC4968" w:rsidRDefault="009C4861" w:rsidP="00673687">
      <w:pPr>
        <w:pStyle w:val="1Standardflietext"/>
        <w:jc w:val="both"/>
        <w:rPr>
          <w:rFonts w:cs="Arial"/>
          <w:i/>
          <w:sz w:val="24"/>
          <w:szCs w:val="24"/>
          <w:u w:val="single"/>
        </w:rPr>
      </w:pPr>
      <w:r w:rsidRPr="00FC4968">
        <w:rPr>
          <w:rFonts w:cs="Arial"/>
          <w:i/>
          <w:sz w:val="24"/>
          <w:szCs w:val="24"/>
          <w:u w:val="single"/>
        </w:rPr>
        <w:t>Arbeitsblatt 4: Veränderungen im Wertesystem</w:t>
      </w:r>
      <w:r w:rsidR="001361A4">
        <w:rPr>
          <w:rFonts w:cs="Arial"/>
          <w:i/>
          <w:sz w:val="24"/>
          <w:szCs w:val="24"/>
          <w:u w:val="single"/>
        </w:rPr>
        <w:t>:</w:t>
      </w:r>
      <w:bookmarkStart w:id="0" w:name="_GoBack"/>
      <w:bookmarkEnd w:id="0"/>
      <w:r w:rsidR="001F572C" w:rsidRPr="00FC4968">
        <w:rPr>
          <w:rFonts w:cs="Arial"/>
          <w:i/>
          <w:sz w:val="24"/>
          <w:szCs w:val="24"/>
          <w:u w:val="single"/>
        </w:rPr>
        <w:t xml:space="preserve"> Zwischen Kirche und Kaufhaus</w:t>
      </w:r>
    </w:p>
    <w:p w14:paraId="36D8FA63" w14:textId="77777777" w:rsidR="0093343B" w:rsidRPr="00FC4968" w:rsidRDefault="0093343B" w:rsidP="0093343B">
      <w:pPr>
        <w:pStyle w:val="1Standardflietext"/>
        <w:jc w:val="both"/>
        <w:rPr>
          <w:rFonts w:eastAsia="Courier New" w:cs="Arial"/>
          <w:b/>
          <w:bCs/>
          <w:sz w:val="22"/>
          <w:szCs w:val="22"/>
        </w:rPr>
      </w:pPr>
    </w:p>
    <w:p w14:paraId="3D0A7883" w14:textId="77777777" w:rsidR="003A2FC6" w:rsidRPr="00FC4968" w:rsidRDefault="00315F6F" w:rsidP="00673687">
      <w:pPr>
        <w:pStyle w:val="1Standardflietext"/>
        <w:jc w:val="both"/>
        <w:rPr>
          <w:rFonts w:eastAsia="Courier New" w:cs="Arial"/>
          <w:bCs/>
          <w:sz w:val="22"/>
          <w:szCs w:val="22"/>
        </w:rPr>
      </w:pPr>
      <w:r w:rsidRPr="00FC4968">
        <w:rPr>
          <w:rFonts w:eastAsia="Courier New" w:cs="Arial"/>
          <w:bCs/>
          <w:sz w:val="22"/>
          <w:szCs w:val="22"/>
        </w:rPr>
        <w:t>„</w:t>
      </w:r>
      <w:r w:rsidR="009C4861" w:rsidRPr="00FC4968">
        <w:rPr>
          <w:rFonts w:eastAsia="Courier New" w:cs="Arial"/>
          <w:bCs/>
          <w:sz w:val="22"/>
          <w:szCs w:val="22"/>
        </w:rPr>
        <w:t>Jeden Sonntag um 10 Uhr vollzieht sich vor der Adalbertkirche in Breslau ein eigenartiges Ritual. Kaum hat der Pfarrer den Schlusssegen gesprochen, strömen die Menschen durch den Nebeneingang der Kirche nach draußen. Durch den Nebeneingang deshalb, weil sich ihm gegenüber das dreistöckige, hochmoderne E</w:t>
      </w:r>
      <w:r w:rsidR="00A272DA" w:rsidRPr="00FC4968">
        <w:rPr>
          <w:rFonts w:eastAsia="Courier New" w:cs="Arial"/>
          <w:bCs/>
          <w:sz w:val="22"/>
          <w:szCs w:val="22"/>
        </w:rPr>
        <w:t xml:space="preserve">inkaufszentrum </w:t>
      </w:r>
      <w:proofErr w:type="spellStart"/>
      <w:r w:rsidR="00A272DA" w:rsidRPr="00FC4968">
        <w:rPr>
          <w:rFonts w:eastAsia="Courier New" w:cs="Arial"/>
          <w:bCs/>
          <w:sz w:val="22"/>
          <w:szCs w:val="22"/>
        </w:rPr>
        <w:t>Galeria</w:t>
      </w:r>
      <w:proofErr w:type="spellEnd"/>
      <w:r w:rsidR="00A272DA" w:rsidRPr="00FC4968">
        <w:rPr>
          <w:rFonts w:eastAsia="Courier New" w:cs="Arial"/>
          <w:bCs/>
          <w:sz w:val="22"/>
          <w:szCs w:val="22"/>
        </w:rPr>
        <w:t xml:space="preserve"> </w:t>
      </w:r>
      <w:proofErr w:type="spellStart"/>
      <w:r w:rsidR="00A272DA" w:rsidRPr="00FC4968">
        <w:rPr>
          <w:rFonts w:eastAsia="Courier New" w:cs="Arial"/>
          <w:bCs/>
          <w:sz w:val="22"/>
          <w:szCs w:val="22"/>
        </w:rPr>
        <w:t>Dominikań</w:t>
      </w:r>
      <w:r w:rsidR="009C4861" w:rsidRPr="00FC4968">
        <w:rPr>
          <w:rFonts w:eastAsia="Courier New" w:cs="Arial"/>
          <w:bCs/>
          <w:sz w:val="22"/>
          <w:szCs w:val="22"/>
        </w:rPr>
        <w:t>ska</w:t>
      </w:r>
      <w:proofErr w:type="spellEnd"/>
      <w:r w:rsidR="009C4861" w:rsidRPr="00FC4968">
        <w:rPr>
          <w:rFonts w:eastAsia="Courier New" w:cs="Arial"/>
          <w:bCs/>
          <w:sz w:val="22"/>
          <w:szCs w:val="22"/>
        </w:rPr>
        <w:t xml:space="preserve"> befindet, das ausgerechnet um 10 Uhr am Sonntag seine Pforten öffnet. Die ganze Gemeinde zieht also um. Männer, Frauen, Kinder, ganze Großfamilien strömen von der Kirche zur Ampel über die </w:t>
      </w:r>
      <w:proofErr w:type="spellStart"/>
      <w:r w:rsidR="009C4861" w:rsidRPr="00FC4968">
        <w:rPr>
          <w:rFonts w:eastAsia="Courier New" w:cs="Arial"/>
          <w:bCs/>
          <w:sz w:val="22"/>
          <w:szCs w:val="22"/>
        </w:rPr>
        <w:t>S</w:t>
      </w:r>
      <w:r w:rsidR="00B23E72" w:rsidRPr="00FC4968">
        <w:rPr>
          <w:rFonts w:eastAsia="Courier New" w:cs="Arial"/>
          <w:bCs/>
          <w:sz w:val="22"/>
          <w:szCs w:val="22"/>
        </w:rPr>
        <w:t>ł</w:t>
      </w:r>
      <w:r w:rsidR="009C4861" w:rsidRPr="00FC4968">
        <w:rPr>
          <w:rFonts w:eastAsia="Courier New" w:cs="Arial"/>
          <w:bCs/>
          <w:sz w:val="22"/>
          <w:szCs w:val="22"/>
        </w:rPr>
        <w:t>owacki</w:t>
      </w:r>
      <w:proofErr w:type="spellEnd"/>
      <w:r w:rsidR="009C4861" w:rsidRPr="00FC4968">
        <w:rPr>
          <w:rFonts w:eastAsia="Courier New" w:cs="Arial"/>
          <w:bCs/>
          <w:sz w:val="22"/>
          <w:szCs w:val="22"/>
        </w:rPr>
        <w:t xml:space="preserve">-Allee hinüber zu dem Kaufhaus. Auf der kleinen Fußgängerinsel in der Mitte der Straße sitzt meistens ein Bettler mit einer Krücke und dem Schild: Obdachloser mit Behinderung bittet um Ihre Hilfe. Manchmal werfen ihm die Leute ein paar Groschen in den Becher, und ich frage mich, ob sie das schlechte Gewissen plagt, weil es sie unmittelbar nach der Heiligen Messe in den Konsumtempel zu McDonald’s und Kentucky Fried </w:t>
      </w:r>
      <w:proofErr w:type="spellStart"/>
      <w:r w:rsidR="009C4861" w:rsidRPr="00FC4968">
        <w:rPr>
          <w:rFonts w:eastAsia="Courier New" w:cs="Arial"/>
          <w:bCs/>
          <w:sz w:val="22"/>
          <w:szCs w:val="22"/>
        </w:rPr>
        <w:t>Chicken</w:t>
      </w:r>
      <w:proofErr w:type="spellEnd"/>
      <w:r w:rsidR="009C4861" w:rsidRPr="00FC4968">
        <w:rPr>
          <w:rFonts w:eastAsia="Courier New" w:cs="Arial"/>
          <w:bCs/>
          <w:sz w:val="22"/>
          <w:szCs w:val="22"/>
        </w:rPr>
        <w:t xml:space="preserve"> zieht. </w:t>
      </w:r>
    </w:p>
    <w:p w14:paraId="55BE1D8B" w14:textId="77777777" w:rsidR="009C4861" w:rsidRPr="00FC4968" w:rsidRDefault="009C4861" w:rsidP="00673687">
      <w:pPr>
        <w:pStyle w:val="1Standardflietext"/>
        <w:jc w:val="both"/>
        <w:rPr>
          <w:rFonts w:eastAsia="Courier New" w:cs="Arial"/>
          <w:bCs/>
          <w:sz w:val="22"/>
          <w:szCs w:val="22"/>
        </w:rPr>
      </w:pPr>
      <w:r w:rsidRPr="00FC4968">
        <w:rPr>
          <w:rFonts w:eastAsia="Courier New" w:cs="Arial"/>
          <w:bCs/>
          <w:sz w:val="22"/>
          <w:szCs w:val="22"/>
        </w:rPr>
        <w:t>Als ich diese Prozession zwischen Kirche, Bettler und Kaufhaus zum ersten Mal erlebte, bin ich regelrecht erschrocken. Zu direkt schien mir der Weg zwischen diesen beiden Orten, zu unmittelbar die Abfolge von Gebet und Konsum. Eigentlich passte diese Prozession gar nicht in mein Bild von</w:t>
      </w:r>
      <w:r w:rsidR="006E0C4E" w:rsidRPr="00FC4968">
        <w:rPr>
          <w:rFonts w:eastAsia="Courier New" w:cs="Arial"/>
          <w:bCs/>
          <w:sz w:val="22"/>
          <w:szCs w:val="22"/>
        </w:rPr>
        <w:t xml:space="preserve"> einer typischen polnischen Familie, das bislang geprägt war vom gemeinsamen sonntäglichen Kirchgang und dem anschließenden obligatorischen Mittagessen im familiären Kreis. Selbst im katholischen Bayern würde mich diese Kombination schon erstaunen. Aber hier in Polen?</w:t>
      </w:r>
    </w:p>
    <w:p w14:paraId="7980432C" w14:textId="77777777" w:rsidR="006E0C4E" w:rsidRPr="00FC4968" w:rsidRDefault="006E0C4E" w:rsidP="00673687">
      <w:pPr>
        <w:pStyle w:val="1Standardflietext"/>
        <w:jc w:val="both"/>
        <w:rPr>
          <w:rFonts w:eastAsia="Courier New" w:cs="Arial"/>
          <w:bCs/>
          <w:sz w:val="22"/>
          <w:szCs w:val="22"/>
        </w:rPr>
      </w:pPr>
      <w:r w:rsidRPr="00FC4968">
        <w:rPr>
          <w:rFonts w:eastAsia="Courier New" w:cs="Arial"/>
          <w:bCs/>
          <w:sz w:val="22"/>
          <w:szCs w:val="22"/>
        </w:rPr>
        <w:t>Die Zeiten haben sich verändert. Und mit ihnen die Gepflogenheiten. Offene Geschäfte am Sonntag sind in Polen keine Seltenheit mehr, und die attraktiven Einkaufsgalerien verführen geradezu zum Bruch mit der sonntäglichen Besinnlichkeit. Als hätte der Teufel erkannt, dass die Zeit reif ist, dem lieben Gott sein Volk abspenstig zu machen, in Konkurrenz zu treten mit den faden Oblaten der Kommunion. Und die Menschenmassen in</w:t>
      </w:r>
      <w:r w:rsidR="00A272DA" w:rsidRPr="00FC4968">
        <w:rPr>
          <w:rFonts w:eastAsia="Courier New" w:cs="Arial"/>
          <w:bCs/>
          <w:sz w:val="22"/>
          <w:szCs w:val="22"/>
        </w:rPr>
        <w:t xml:space="preserve"> der Breslauer </w:t>
      </w:r>
      <w:proofErr w:type="spellStart"/>
      <w:r w:rsidR="00A272DA" w:rsidRPr="00FC4968">
        <w:rPr>
          <w:rFonts w:eastAsia="Courier New" w:cs="Arial"/>
          <w:bCs/>
          <w:sz w:val="22"/>
          <w:szCs w:val="22"/>
        </w:rPr>
        <w:t>Galeria</w:t>
      </w:r>
      <w:proofErr w:type="spellEnd"/>
      <w:r w:rsidR="00A272DA" w:rsidRPr="00FC4968">
        <w:rPr>
          <w:rFonts w:eastAsia="Courier New" w:cs="Arial"/>
          <w:bCs/>
          <w:sz w:val="22"/>
          <w:szCs w:val="22"/>
        </w:rPr>
        <w:t xml:space="preserve"> </w:t>
      </w:r>
      <w:proofErr w:type="spellStart"/>
      <w:r w:rsidR="00A272DA" w:rsidRPr="00FC4968">
        <w:rPr>
          <w:rFonts w:eastAsia="Courier New" w:cs="Arial"/>
          <w:bCs/>
          <w:sz w:val="22"/>
          <w:szCs w:val="22"/>
        </w:rPr>
        <w:t>Dominikań</w:t>
      </w:r>
      <w:r w:rsidRPr="00FC4968">
        <w:rPr>
          <w:rFonts w:eastAsia="Courier New" w:cs="Arial"/>
          <w:bCs/>
          <w:sz w:val="22"/>
          <w:szCs w:val="22"/>
        </w:rPr>
        <w:t>ska</w:t>
      </w:r>
      <w:proofErr w:type="spellEnd"/>
      <w:r w:rsidRPr="00FC4968">
        <w:rPr>
          <w:rFonts w:eastAsia="Courier New" w:cs="Arial"/>
          <w:bCs/>
          <w:sz w:val="22"/>
          <w:szCs w:val="22"/>
        </w:rPr>
        <w:t xml:space="preserve"> geben ihm Recht. Aus allen Kirchen der Stadt strömen die Kunden am Sonntag hier zusammen, um sich in den Eisdielen, Modegeschäften oder Restaurants zu vergnügen. Die </w:t>
      </w:r>
      <w:proofErr w:type="spellStart"/>
      <w:r w:rsidRPr="00FC4968">
        <w:rPr>
          <w:rFonts w:eastAsia="Courier New" w:cs="Arial"/>
          <w:bCs/>
          <w:sz w:val="22"/>
          <w:szCs w:val="22"/>
        </w:rPr>
        <w:t>Galeria</w:t>
      </w:r>
      <w:proofErr w:type="spellEnd"/>
      <w:r w:rsidRPr="00FC4968">
        <w:rPr>
          <w:rFonts w:eastAsia="Courier New" w:cs="Arial"/>
          <w:bCs/>
          <w:sz w:val="22"/>
          <w:szCs w:val="22"/>
        </w:rPr>
        <w:t xml:space="preserve"> gehört zu den schönsten ihrer Art in Polen. Sie wurde im Jahr 2001 eröffnet und umfasst über 100 Geschäfte, die sich über drei Stockwerke verteilen. Markenfirmen befinden sich neben Drogerieketten, Fastfood-Restaurants neben Spezialitätenläden, klassische Spielzeuggeschäfte neben Mediengiganten. Jedem wird etwas geboten. Den Kindern genügt schon das Glitzern und Leuchten der vielen Reklameschilder, um sich hier wohl zu fühlen. </w:t>
      </w:r>
    </w:p>
    <w:p w14:paraId="489DDB7B" w14:textId="77777777" w:rsidR="006E0C4E" w:rsidRPr="00FC4968" w:rsidRDefault="006E0C4E" w:rsidP="00673687">
      <w:pPr>
        <w:pStyle w:val="1Standardflietext"/>
        <w:jc w:val="both"/>
        <w:rPr>
          <w:rFonts w:eastAsia="Courier New" w:cs="Arial"/>
          <w:bCs/>
          <w:sz w:val="22"/>
          <w:szCs w:val="22"/>
        </w:rPr>
      </w:pPr>
      <w:r w:rsidRPr="00FC4968">
        <w:rPr>
          <w:rFonts w:eastAsia="Courier New" w:cs="Arial"/>
          <w:bCs/>
          <w:sz w:val="22"/>
          <w:szCs w:val="22"/>
        </w:rPr>
        <w:t xml:space="preserve">Dabei verhält es sich keineswegs so, dass die Polen der </w:t>
      </w:r>
      <w:proofErr w:type="spellStart"/>
      <w:r w:rsidRPr="00FC4968">
        <w:rPr>
          <w:rFonts w:eastAsia="Courier New" w:cs="Arial"/>
          <w:bCs/>
          <w:sz w:val="22"/>
          <w:szCs w:val="22"/>
        </w:rPr>
        <w:t>Galeria</w:t>
      </w:r>
      <w:proofErr w:type="spellEnd"/>
      <w:r w:rsidRPr="00FC4968">
        <w:rPr>
          <w:rFonts w:eastAsia="Courier New" w:cs="Arial"/>
          <w:bCs/>
          <w:sz w:val="22"/>
          <w:szCs w:val="22"/>
        </w:rPr>
        <w:t xml:space="preserve"> etwa den Vorzug vor dem Kirchenbesuch geben würden. Die Kirchen in Breslau sind immer noch gut gefüllt. Doch man empfindet keinen Widerspruch mehr zwischen dem Kirchenbesuch und einem anschließenden Kaufhausbummel. Man hat sich arrangiert, reicht Gott die rechte, dem Teufel die linke Hand. Schließlich will man das Leben ja genießen. Nur der Bettler draußen auf der kleinen Insel mitten im Verkehr ist zwischen die Mühlsteine geraten. Ihm hilft weder die Kirche noch die </w:t>
      </w:r>
      <w:proofErr w:type="spellStart"/>
      <w:r w:rsidRPr="00FC4968">
        <w:rPr>
          <w:rFonts w:eastAsia="Courier New" w:cs="Arial"/>
          <w:bCs/>
          <w:sz w:val="22"/>
          <w:szCs w:val="22"/>
        </w:rPr>
        <w:t>Galeri</w:t>
      </w:r>
      <w:r w:rsidR="006423B9" w:rsidRPr="00FC4968">
        <w:rPr>
          <w:rFonts w:eastAsia="Courier New" w:cs="Arial"/>
          <w:bCs/>
          <w:sz w:val="22"/>
          <w:szCs w:val="22"/>
        </w:rPr>
        <w:t>a</w:t>
      </w:r>
      <w:proofErr w:type="spellEnd"/>
      <w:r w:rsidRPr="00FC4968">
        <w:rPr>
          <w:rFonts w:eastAsia="Courier New" w:cs="Arial"/>
          <w:bCs/>
          <w:sz w:val="22"/>
          <w:szCs w:val="22"/>
        </w:rPr>
        <w:t>. Er bettelt im Transit, in der Hoffnung, dass die Heilige Messe das Herz der Spender rührt, bevor sie ihr Geld im großen Stil in den Geschäften lassen. Der Platz ist günstig. Aber irgendwie unheimlich.</w:t>
      </w:r>
      <w:r w:rsidR="00315F6F" w:rsidRPr="00FC4968">
        <w:rPr>
          <w:rFonts w:eastAsia="Courier New" w:cs="Arial"/>
          <w:bCs/>
          <w:sz w:val="22"/>
          <w:szCs w:val="22"/>
        </w:rPr>
        <w:t>“</w:t>
      </w:r>
    </w:p>
    <w:p w14:paraId="6AF9D81F" w14:textId="5ABE24EC" w:rsidR="004042E1" w:rsidRPr="00FC4968" w:rsidRDefault="005709F5" w:rsidP="009F39D7">
      <w:pPr>
        <w:pStyle w:val="1Standardflietext"/>
        <w:jc w:val="both"/>
        <w:rPr>
          <w:rFonts w:eastAsia="Courier New" w:cs="Arial"/>
          <w:bCs/>
          <w:i/>
          <w:lang w:val="en-US"/>
        </w:rPr>
      </w:pPr>
      <w:r>
        <w:rPr>
          <w:rFonts w:eastAsia="Courier New" w:cs="Arial"/>
          <w:bCs/>
          <w:i/>
        </w:rPr>
        <w:br/>
      </w:r>
      <w:r w:rsidR="004042E1" w:rsidRPr="00FC4968">
        <w:rPr>
          <w:rFonts w:eastAsia="Courier New" w:cs="Arial"/>
          <w:bCs/>
          <w:i/>
        </w:rPr>
        <w:t xml:space="preserve">Aus: Matthias Kneip: Polenreise. Orte, die ein Land erzählen. </w:t>
      </w:r>
      <w:r w:rsidR="004042E1" w:rsidRPr="00FC4968">
        <w:rPr>
          <w:rFonts w:eastAsia="Courier New" w:cs="Arial"/>
          <w:bCs/>
          <w:i/>
          <w:lang w:val="en-US"/>
        </w:rPr>
        <w:t>Paderborn: House of the Poets 2007,</w:t>
      </w:r>
      <w:r w:rsidR="00963B12" w:rsidRPr="00FC4968">
        <w:rPr>
          <w:rFonts w:eastAsia="Courier New" w:cs="Arial"/>
          <w:bCs/>
          <w:i/>
          <w:lang w:val="en-US"/>
        </w:rPr>
        <w:t xml:space="preserve"> </w:t>
      </w:r>
      <w:r w:rsidR="00963B12" w:rsidRPr="00FC4968">
        <w:rPr>
          <w:rFonts w:eastAsia="Courier New" w:cs="Arial"/>
          <w:bCs/>
          <w:i/>
          <w:lang w:val="en-US"/>
        </w:rPr>
        <w:br/>
      </w:r>
      <w:r w:rsidR="004042E1" w:rsidRPr="00FC4968">
        <w:rPr>
          <w:rFonts w:eastAsia="Courier New" w:cs="Arial"/>
          <w:bCs/>
          <w:i/>
          <w:lang w:val="en-US"/>
        </w:rPr>
        <w:t>S. 135-137</w:t>
      </w:r>
      <w:r w:rsidR="00B23E72" w:rsidRPr="00FC4968">
        <w:rPr>
          <w:rFonts w:eastAsia="Courier New" w:cs="Arial"/>
          <w:bCs/>
          <w:i/>
          <w:lang w:val="en-US"/>
        </w:rPr>
        <w:t>.</w:t>
      </w:r>
    </w:p>
    <w:p w14:paraId="0DE50052" w14:textId="77777777" w:rsidR="004042E1" w:rsidRPr="00FC4968" w:rsidRDefault="004042E1" w:rsidP="00673687">
      <w:pPr>
        <w:pStyle w:val="1Standardflietext"/>
        <w:jc w:val="both"/>
        <w:rPr>
          <w:rFonts w:eastAsia="Courier New" w:cs="Arial"/>
          <w:bCs/>
          <w:i/>
          <w:sz w:val="22"/>
          <w:szCs w:val="22"/>
          <w:lang w:val="en-US"/>
        </w:rPr>
      </w:pPr>
    </w:p>
    <w:p w14:paraId="254A025D" w14:textId="77777777" w:rsidR="004042E1" w:rsidRPr="00FC4968" w:rsidRDefault="00B23E72" w:rsidP="008045A5">
      <w:pPr>
        <w:pStyle w:val="1Standardflietext"/>
        <w:jc w:val="both"/>
        <w:rPr>
          <w:rFonts w:eastAsia="Courier New" w:cs="Arial"/>
          <w:bCs/>
          <w:i/>
          <w:sz w:val="22"/>
          <w:szCs w:val="22"/>
        </w:rPr>
      </w:pPr>
      <w:r w:rsidRPr="00FC4968">
        <w:rPr>
          <w:rFonts w:eastAsia="Courier New" w:cs="Arial"/>
          <w:bCs/>
          <w:i/>
          <w:sz w:val="22"/>
          <w:szCs w:val="22"/>
        </w:rPr>
        <w:t xml:space="preserve">1. </w:t>
      </w:r>
      <w:r w:rsidR="004042E1" w:rsidRPr="00FC4968">
        <w:rPr>
          <w:rFonts w:eastAsia="Courier New" w:cs="Arial"/>
          <w:bCs/>
          <w:i/>
          <w:sz w:val="22"/>
          <w:szCs w:val="22"/>
        </w:rPr>
        <w:t xml:space="preserve">Der Schriftsteller Matthias Kneip beschreibt in diesem Text den Wertewandel in Polen bzw. den Umgang der Polen mit Werten, die eigentlich im Gegensatz zueinander stehen. </w:t>
      </w:r>
      <w:r w:rsidRPr="00FC4968">
        <w:rPr>
          <w:rFonts w:eastAsia="Courier New" w:cs="Arial"/>
          <w:bCs/>
          <w:i/>
          <w:sz w:val="22"/>
          <w:szCs w:val="22"/>
        </w:rPr>
        <w:t xml:space="preserve">Welche Widersprüche nehmen Sie wahr? </w:t>
      </w:r>
      <w:r w:rsidR="004042E1" w:rsidRPr="00FC4968">
        <w:rPr>
          <w:rFonts w:eastAsia="Courier New" w:cs="Arial"/>
          <w:bCs/>
          <w:i/>
          <w:sz w:val="22"/>
          <w:szCs w:val="22"/>
        </w:rPr>
        <w:t>Welche</w:t>
      </w:r>
      <w:r w:rsidRPr="00FC4968">
        <w:rPr>
          <w:rFonts w:eastAsia="Courier New" w:cs="Arial"/>
          <w:bCs/>
          <w:i/>
          <w:sz w:val="22"/>
          <w:szCs w:val="22"/>
        </w:rPr>
        <w:t xml:space="preserve"> Veränderung</w:t>
      </w:r>
      <w:r w:rsidR="004042E1" w:rsidRPr="00FC4968">
        <w:rPr>
          <w:rFonts w:eastAsia="Courier New" w:cs="Arial"/>
          <w:bCs/>
          <w:i/>
          <w:sz w:val="22"/>
          <w:szCs w:val="22"/>
        </w:rPr>
        <w:t xml:space="preserve"> führt </w:t>
      </w:r>
      <w:r w:rsidRPr="00FC4968">
        <w:rPr>
          <w:rFonts w:eastAsia="Courier New" w:cs="Arial"/>
          <w:bCs/>
          <w:i/>
          <w:sz w:val="22"/>
          <w:szCs w:val="22"/>
        </w:rPr>
        <w:t xml:space="preserve">Kneip </w:t>
      </w:r>
      <w:r w:rsidR="004042E1" w:rsidRPr="00FC4968">
        <w:rPr>
          <w:rFonts w:eastAsia="Courier New" w:cs="Arial"/>
          <w:bCs/>
          <w:i/>
          <w:sz w:val="22"/>
          <w:szCs w:val="22"/>
        </w:rPr>
        <w:t xml:space="preserve">in seinem Text an? Wie gehen Polen mit sich widersprechenden Werten um? </w:t>
      </w:r>
    </w:p>
    <w:p w14:paraId="23496295" w14:textId="77777777" w:rsidR="004042E1" w:rsidRPr="00FC4968" w:rsidRDefault="004042E1" w:rsidP="004042E1">
      <w:pPr>
        <w:pStyle w:val="1Standardflietext"/>
        <w:ind w:left="720"/>
        <w:jc w:val="both"/>
        <w:rPr>
          <w:rFonts w:eastAsia="Courier New" w:cs="Arial"/>
          <w:bCs/>
          <w:i/>
          <w:sz w:val="22"/>
          <w:szCs w:val="22"/>
        </w:rPr>
      </w:pPr>
    </w:p>
    <w:p w14:paraId="5157BBD4" w14:textId="77777777" w:rsidR="004042E1" w:rsidRPr="00FC4968" w:rsidRDefault="00B23E72" w:rsidP="008045A5">
      <w:pPr>
        <w:pStyle w:val="1Standardflietext"/>
        <w:jc w:val="both"/>
        <w:rPr>
          <w:rFonts w:eastAsia="Courier New" w:cs="Arial"/>
          <w:bCs/>
          <w:i/>
          <w:sz w:val="22"/>
          <w:szCs w:val="22"/>
        </w:rPr>
      </w:pPr>
      <w:r w:rsidRPr="00FC4968">
        <w:rPr>
          <w:rFonts w:eastAsia="Courier New" w:cs="Arial"/>
          <w:bCs/>
          <w:i/>
          <w:sz w:val="22"/>
          <w:szCs w:val="22"/>
        </w:rPr>
        <w:t xml:space="preserve">2. </w:t>
      </w:r>
      <w:r w:rsidR="00A272DA" w:rsidRPr="00FC4968">
        <w:rPr>
          <w:rFonts w:eastAsia="Courier New" w:cs="Arial"/>
          <w:bCs/>
          <w:i/>
          <w:sz w:val="22"/>
          <w:szCs w:val="22"/>
        </w:rPr>
        <w:t>Worauf</w:t>
      </w:r>
      <w:r w:rsidR="004042E1" w:rsidRPr="00FC4968">
        <w:rPr>
          <w:rFonts w:eastAsia="Courier New" w:cs="Arial"/>
          <w:bCs/>
          <w:i/>
          <w:sz w:val="22"/>
          <w:szCs w:val="22"/>
        </w:rPr>
        <w:t xml:space="preserve"> könnte dieser lockere Umgang</w:t>
      </w:r>
      <w:r w:rsidR="00A272DA" w:rsidRPr="00FC4968">
        <w:rPr>
          <w:rFonts w:eastAsia="Courier New" w:cs="Arial"/>
          <w:bCs/>
          <w:i/>
          <w:sz w:val="22"/>
          <w:szCs w:val="22"/>
        </w:rPr>
        <w:t xml:space="preserve"> mit Kirche und Konsum zurückzuführen sein?</w:t>
      </w:r>
    </w:p>
    <w:p w14:paraId="2DCD9BB8" w14:textId="77777777" w:rsidR="004042E1" w:rsidRPr="00FC4968" w:rsidRDefault="004042E1" w:rsidP="004042E1">
      <w:pPr>
        <w:pStyle w:val="1Standardflietext"/>
        <w:jc w:val="both"/>
        <w:rPr>
          <w:rFonts w:eastAsia="Courier New" w:cs="Arial"/>
          <w:bCs/>
          <w:i/>
          <w:sz w:val="22"/>
          <w:szCs w:val="22"/>
        </w:rPr>
      </w:pPr>
    </w:p>
    <w:p w14:paraId="43DBA44E" w14:textId="77777777" w:rsidR="004042E1" w:rsidRPr="00FC4968" w:rsidRDefault="00B23E72" w:rsidP="008045A5">
      <w:pPr>
        <w:rPr>
          <w:rFonts w:eastAsia="Courier New" w:cs="Arial"/>
          <w:bCs/>
          <w:i/>
          <w:sz w:val="22"/>
          <w:szCs w:val="22"/>
        </w:rPr>
      </w:pPr>
      <w:r w:rsidRPr="00FC4968">
        <w:rPr>
          <w:rFonts w:eastAsia="Courier New" w:cs="Arial"/>
          <w:bCs/>
          <w:i/>
          <w:sz w:val="22"/>
          <w:szCs w:val="22"/>
        </w:rPr>
        <w:t xml:space="preserve">3. </w:t>
      </w:r>
      <w:r w:rsidR="004042E1" w:rsidRPr="00FC4968">
        <w:rPr>
          <w:rFonts w:eastAsia="Courier New" w:cs="Arial"/>
          <w:bCs/>
          <w:i/>
          <w:sz w:val="22"/>
          <w:szCs w:val="22"/>
        </w:rPr>
        <w:t xml:space="preserve">Gibt es </w:t>
      </w:r>
      <w:r w:rsidRPr="00FC4968">
        <w:rPr>
          <w:rFonts w:eastAsia="Courier New" w:cs="Arial"/>
          <w:bCs/>
          <w:i/>
          <w:sz w:val="22"/>
          <w:szCs w:val="22"/>
        </w:rPr>
        <w:t xml:space="preserve">Ihrer Meinung nach </w:t>
      </w:r>
      <w:r w:rsidR="004042E1" w:rsidRPr="00FC4968">
        <w:rPr>
          <w:rFonts w:eastAsia="Courier New" w:cs="Arial"/>
          <w:bCs/>
          <w:i/>
          <w:sz w:val="22"/>
          <w:szCs w:val="22"/>
        </w:rPr>
        <w:t>ähnliche Wertekonflikte in Deutschland?</w:t>
      </w:r>
    </w:p>
    <w:p w14:paraId="5C3B2298" w14:textId="77777777" w:rsidR="004042E1" w:rsidRPr="00FC4968" w:rsidRDefault="004042E1" w:rsidP="004042E1">
      <w:pPr>
        <w:pStyle w:val="1Standardflietext"/>
        <w:ind w:left="720"/>
        <w:jc w:val="both"/>
        <w:rPr>
          <w:rFonts w:eastAsia="Courier New" w:cs="Arial"/>
          <w:bCs/>
          <w:sz w:val="22"/>
          <w:szCs w:val="22"/>
        </w:rPr>
      </w:pPr>
    </w:p>
    <w:sectPr w:rsidR="004042E1" w:rsidRPr="00FC4968" w:rsidSect="00B23EAD">
      <w:headerReference w:type="even" r:id="rId8"/>
      <w:headerReference w:type="default" r:id="rId9"/>
      <w:footerReference w:type="even" r:id="rId10"/>
      <w:footerReference w:type="default" r:id="rId11"/>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FB56D" w14:textId="77777777" w:rsidR="005F7073" w:rsidRDefault="005F7073">
      <w:r>
        <w:separator/>
      </w:r>
    </w:p>
    <w:p w14:paraId="250FD7DD" w14:textId="77777777" w:rsidR="005F7073" w:rsidRDefault="005F7073"/>
    <w:p w14:paraId="6BD8F4C7" w14:textId="77777777" w:rsidR="005F7073" w:rsidRDefault="005F7073"/>
    <w:p w14:paraId="7D3358AC" w14:textId="77777777" w:rsidR="005F7073" w:rsidRDefault="005F7073"/>
    <w:p w14:paraId="35DDAB5B" w14:textId="77777777" w:rsidR="005F7073" w:rsidRDefault="005F7073"/>
    <w:p w14:paraId="1403990E" w14:textId="77777777" w:rsidR="005F7073" w:rsidRDefault="005F7073"/>
    <w:p w14:paraId="69135D24" w14:textId="77777777" w:rsidR="005F7073" w:rsidRDefault="005F7073"/>
    <w:p w14:paraId="26E90A9E" w14:textId="77777777" w:rsidR="005F7073" w:rsidRDefault="005F7073"/>
  </w:endnote>
  <w:endnote w:type="continuationSeparator" w:id="0">
    <w:p w14:paraId="6EE02772" w14:textId="77777777" w:rsidR="005F7073" w:rsidRDefault="005F7073">
      <w:r>
        <w:continuationSeparator/>
      </w:r>
    </w:p>
    <w:p w14:paraId="2856427E" w14:textId="77777777" w:rsidR="005F7073" w:rsidRDefault="005F7073"/>
    <w:p w14:paraId="10419BD7" w14:textId="77777777" w:rsidR="005F7073" w:rsidRDefault="005F7073"/>
    <w:p w14:paraId="40044632" w14:textId="77777777" w:rsidR="005F7073" w:rsidRDefault="005F7073"/>
    <w:p w14:paraId="7F05C3C0" w14:textId="77777777" w:rsidR="005F7073" w:rsidRDefault="005F7073"/>
    <w:p w14:paraId="1B33A9EB" w14:textId="77777777" w:rsidR="005F7073" w:rsidRDefault="005F7073"/>
    <w:p w14:paraId="280A57F1" w14:textId="77777777" w:rsidR="005F7073" w:rsidRDefault="005F7073"/>
    <w:p w14:paraId="2FDC7B8A" w14:textId="77777777" w:rsidR="005F7073" w:rsidRDefault="005F7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060B3" w14:textId="77777777" w:rsidR="00360231" w:rsidRDefault="00360231" w:rsidP="00E44005">
    <w:r>
      <w:fldChar w:fldCharType="begin"/>
    </w:r>
    <w:r>
      <w:instrText xml:space="preserve">PAGE  </w:instrText>
    </w:r>
    <w:r>
      <w:fldChar w:fldCharType="separate"/>
    </w:r>
    <w:r>
      <w:rPr>
        <w:noProof/>
      </w:rPr>
      <w:t>5</w:t>
    </w:r>
    <w:r>
      <w:fldChar w:fldCharType="end"/>
    </w:r>
  </w:p>
  <w:p w14:paraId="1AAA9B08" w14:textId="77777777" w:rsidR="00360231" w:rsidRDefault="00360231" w:rsidP="00E44005"/>
  <w:p w14:paraId="1E0A39E1" w14:textId="77777777" w:rsidR="00360231" w:rsidRDefault="00360231"/>
  <w:p w14:paraId="095B3A84" w14:textId="77777777" w:rsidR="00360231" w:rsidRDefault="00360231"/>
  <w:p w14:paraId="0BE0A243" w14:textId="77777777" w:rsidR="00360231" w:rsidRDefault="00360231"/>
  <w:p w14:paraId="43BDA2AE" w14:textId="77777777" w:rsidR="00360231" w:rsidRDefault="00360231"/>
  <w:p w14:paraId="5D16CBD8" w14:textId="77777777" w:rsidR="00360231" w:rsidRDefault="00360231"/>
  <w:p w14:paraId="4E97071E" w14:textId="77777777" w:rsidR="00360231" w:rsidRDefault="00360231"/>
  <w:p w14:paraId="12F8E816" w14:textId="77777777" w:rsidR="00360231" w:rsidRDefault="00360231"/>
  <w:p w14:paraId="71EC53D4" w14:textId="77777777" w:rsidR="00360231" w:rsidRDefault="00360231"/>
  <w:p w14:paraId="1258E2EE" w14:textId="77777777" w:rsidR="00360231" w:rsidRDefault="00360231"/>
  <w:p w14:paraId="77068220" w14:textId="77777777" w:rsidR="00360231" w:rsidRDefault="003602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360231" w14:paraId="03D5C3B9"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360231" w14:paraId="63A4886F"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360231" w14:paraId="51B15F71"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360231" w14:paraId="407969E0" w14:textId="77777777" w:rsidTr="009F1273">
                        <w:trPr>
                          <w:trHeight w:val="132"/>
                        </w:trPr>
                        <w:tc>
                          <w:tcPr>
                            <w:tcW w:w="1919" w:type="dxa"/>
                          </w:tcPr>
                          <w:p w14:paraId="51ED2997" w14:textId="77777777" w:rsidR="00360231" w:rsidRPr="00D442D6" w:rsidRDefault="00360231"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60D8CDB0" wp14:editId="7857C176">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12616E9C" w14:textId="77777777" w:rsidR="00360231" w:rsidRPr="00D442D6" w:rsidRDefault="00360231"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3EDD079A" w14:textId="77777777" w:rsidR="00360231" w:rsidRPr="00D442D6" w:rsidRDefault="00360231"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1361A4">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1361A4">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14:paraId="0CDF826E" w14:textId="77777777" w:rsidR="00360231" w:rsidRPr="00D442D6" w:rsidRDefault="00360231" w:rsidP="009F1273">
                      <w:pPr>
                        <w:spacing w:after="0"/>
                        <w:rPr>
                          <w:rFonts w:ascii="Times New Roman" w:hAnsi="Times New Roman"/>
                          <w:sz w:val="16"/>
                          <w:szCs w:val="16"/>
                        </w:rPr>
                      </w:pPr>
                    </w:p>
                  </w:tc>
                  <w:tc>
                    <w:tcPr>
                      <w:tcW w:w="4519" w:type="dxa"/>
                    </w:tcPr>
                    <w:p w14:paraId="759B7772" w14:textId="77777777" w:rsidR="00360231" w:rsidRPr="00D442D6" w:rsidRDefault="00360231" w:rsidP="009F1273">
                      <w:pPr>
                        <w:pStyle w:val="RahmenFuzeile"/>
                        <w:jc w:val="center"/>
                        <w:rPr>
                          <w:rFonts w:ascii="Times New Roman" w:hAnsi="Times New Roman"/>
                          <w:szCs w:val="16"/>
                        </w:rPr>
                      </w:pPr>
                    </w:p>
                  </w:tc>
                  <w:tc>
                    <w:tcPr>
                      <w:tcW w:w="2861" w:type="dxa"/>
                    </w:tcPr>
                    <w:p w14:paraId="6842472C" w14:textId="77777777" w:rsidR="00360231" w:rsidRPr="00D442D6" w:rsidRDefault="00360231" w:rsidP="009F1273">
                      <w:pPr>
                        <w:pStyle w:val="RahmenFuzeile"/>
                        <w:jc w:val="right"/>
                        <w:rPr>
                          <w:rFonts w:ascii="Times New Roman" w:hAnsi="Times New Roman"/>
                          <w:szCs w:val="16"/>
                        </w:rPr>
                      </w:pPr>
                    </w:p>
                  </w:tc>
                </w:tr>
              </w:tbl>
              <w:p w14:paraId="1CA74094" w14:textId="77777777" w:rsidR="00360231" w:rsidRPr="00D442D6" w:rsidRDefault="00360231" w:rsidP="009F1273">
                <w:pPr>
                  <w:spacing w:after="0"/>
                  <w:rPr>
                    <w:rFonts w:ascii="Times New Roman" w:hAnsi="Times New Roman"/>
                    <w:sz w:val="16"/>
                    <w:szCs w:val="16"/>
                  </w:rPr>
                </w:pPr>
              </w:p>
            </w:tc>
            <w:tc>
              <w:tcPr>
                <w:tcW w:w="4519" w:type="dxa"/>
              </w:tcPr>
              <w:p w14:paraId="57652F07" w14:textId="77777777" w:rsidR="00360231" w:rsidRPr="00D442D6" w:rsidRDefault="00360231" w:rsidP="009F1273">
                <w:pPr>
                  <w:pStyle w:val="RahmenFuzeile"/>
                  <w:jc w:val="center"/>
                  <w:rPr>
                    <w:rFonts w:ascii="Times New Roman" w:hAnsi="Times New Roman"/>
                    <w:szCs w:val="16"/>
                  </w:rPr>
                </w:pPr>
              </w:p>
            </w:tc>
            <w:tc>
              <w:tcPr>
                <w:tcW w:w="2861" w:type="dxa"/>
              </w:tcPr>
              <w:p w14:paraId="5FCA0166" w14:textId="77777777" w:rsidR="00360231" w:rsidRPr="00D442D6" w:rsidRDefault="00360231" w:rsidP="009F1273">
                <w:pPr>
                  <w:pStyle w:val="RahmenFuzeile"/>
                  <w:jc w:val="right"/>
                  <w:rPr>
                    <w:rFonts w:ascii="Times New Roman" w:hAnsi="Times New Roman"/>
                    <w:szCs w:val="16"/>
                  </w:rPr>
                </w:pPr>
              </w:p>
            </w:tc>
          </w:tr>
        </w:tbl>
        <w:p w14:paraId="3A12F71F" w14:textId="77777777" w:rsidR="00360231" w:rsidRPr="00D442D6" w:rsidRDefault="00360231" w:rsidP="00383D1A">
          <w:pPr>
            <w:spacing w:after="0"/>
            <w:rPr>
              <w:rFonts w:ascii="Times New Roman" w:hAnsi="Times New Roman"/>
              <w:sz w:val="16"/>
              <w:szCs w:val="16"/>
            </w:rPr>
          </w:pPr>
        </w:p>
      </w:tc>
      <w:tc>
        <w:tcPr>
          <w:tcW w:w="4519" w:type="dxa"/>
        </w:tcPr>
        <w:p w14:paraId="049F3037" w14:textId="77777777" w:rsidR="00360231" w:rsidRPr="00D442D6" w:rsidRDefault="00360231" w:rsidP="00C67B21">
          <w:pPr>
            <w:pStyle w:val="RahmenFuzeile"/>
            <w:jc w:val="center"/>
            <w:rPr>
              <w:rFonts w:ascii="Times New Roman" w:hAnsi="Times New Roman"/>
              <w:szCs w:val="16"/>
            </w:rPr>
          </w:pPr>
        </w:p>
      </w:tc>
      <w:tc>
        <w:tcPr>
          <w:tcW w:w="2861" w:type="dxa"/>
        </w:tcPr>
        <w:p w14:paraId="6A095A30" w14:textId="77777777" w:rsidR="00360231" w:rsidRPr="00D442D6" w:rsidRDefault="00360231"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8A881" w14:textId="77777777" w:rsidR="005F7073" w:rsidRDefault="005F7073">
      <w:r>
        <w:separator/>
      </w:r>
    </w:p>
    <w:p w14:paraId="0E4523AD" w14:textId="77777777" w:rsidR="005F7073" w:rsidRDefault="005F7073"/>
    <w:p w14:paraId="0D7649EA" w14:textId="77777777" w:rsidR="005F7073" w:rsidRDefault="005F7073"/>
    <w:p w14:paraId="0DFE53FA" w14:textId="77777777" w:rsidR="005F7073" w:rsidRDefault="005F7073"/>
    <w:p w14:paraId="70E8599C" w14:textId="77777777" w:rsidR="005F7073" w:rsidRDefault="005F7073"/>
    <w:p w14:paraId="1CC2B3EE" w14:textId="77777777" w:rsidR="005F7073" w:rsidRDefault="005F7073"/>
    <w:p w14:paraId="747D677B" w14:textId="77777777" w:rsidR="005F7073" w:rsidRDefault="005F7073"/>
    <w:p w14:paraId="09F7D877" w14:textId="77777777" w:rsidR="005F7073" w:rsidRDefault="005F7073"/>
  </w:footnote>
  <w:footnote w:type="continuationSeparator" w:id="0">
    <w:p w14:paraId="756E5B2E" w14:textId="77777777" w:rsidR="005F7073" w:rsidRDefault="005F7073">
      <w:r>
        <w:continuationSeparator/>
      </w:r>
    </w:p>
    <w:p w14:paraId="25ACE12F" w14:textId="77777777" w:rsidR="005F7073" w:rsidRDefault="005F7073"/>
    <w:p w14:paraId="74478A15" w14:textId="77777777" w:rsidR="005F7073" w:rsidRDefault="005F7073"/>
    <w:p w14:paraId="778948CD" w14:textId="77777777" w:rsidR="005F7073" w:rsidRDefault="005F7073"/>
    <w:p w14:paraId="68BAE65E" w14:textId="77777777" w:rsidR="005F7073" w:rsidRDefault="005F7073"/>
    <w:p w14:paraId="652494C4" w14:textId="77777777" w:rsidR="005F7073" w:rsidRDefault="005F7073"/>
    <w:p w14:paraId="476BFD44" w14:textId="77777777" w:rsidR="005F7073" w:rsidRDefault="005F7073"/>
    <w:p w14:paraId="14E00048" w14:textId="77777777" w:rsidR="005F7073" w:rsidRDefault="005F70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BDC5A" w14:textId="77777777" w:rsidR="00360231" w:rsidRDefault="00360231">
    <w:pPr>
      <w:pStyle w:val="Kopfzeile"/>
    </w:pPr>
  </w:p>
  <w:p w14:paraId="0CC151EE" w14:textId="77777777" w:rsidR="00360231" w:rsidRDefault="00360231"/>
  <w:p w14:paraId="6F70DAE5" w14:textId="77777777" w:rsidR="00360231" w:rsidRDefault="00360231"/>
  <w:p w14:paraId="578A6F50" w14:textId="77777777" w:rsidR="00360231" w:rsidRDefault="00360231"/>
  <w:p w14:paraId="74DD2E18" w14:textId="77777777" w:rsidR="00360231" w:rsidRDefault="00360231"/>
  <w:p w14:paraId="643E4D58" w14:textId="77777777" w:rsidR="00360231" w:rsidRDefault="00360231"/>
  <w:p w14:paraId="452A2846" w14:textId="77777777" w:rsidR="00360231" w:rsidRDefault="00360231"/>
  <w:p w14:paraId="7D57D034" w14:textId="77777777" w:rsidR="00360231" w:rsidRDefault="003602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360231" w14:paraId="0D03A9C1" w14:textId="77777777" w:rsidTr="004904AF">
      <w:trPr>
        <w:trHeight w:val="272"/>
      </w:trPr>
      <w:tc>
        <w:tcPr>
          <w:tcW w:w="6521" w:type="dxa"/>
        </w:tcPr>
        <w:p w14:paraId="77DAA719" w14:textId="77777777" w:rsidR="00360231" w:rsidRPr="00650060" w:rsidRDefault="00360231" w:rsidP="00650060">
          <w:pPr>
            <w:pStyle w:val="0berschrift4"/>
          </w:pPr>
          <w:r>
            <w:rPr>
              <w:noProof/>
            </w:rPr>
            <mc:AlternateContent>
              <mc:Choice Requires="wps">
                <w:drawing>
                  <wp:anchor distT="0" distB="0" distL="114300" distR="114300" simplePos="0" relativeHeight="251657728" behindDoc="0" locked="0" layoutInCell="1" allowOverlap="1" wp14:anchorId="5661576C" wp14:editId="6F63C065">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CFAB0" w14:textId="77777777" w:rsidR="00360231" w:rsidRDefault="0036023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61576C" id="_x0000_t202" coordsize="21600,21600" o:spt="202" path="m,l,21600r21600,l21600,xe">
                    <v:stroke joinstyle="miter"/>
                    <v:path gradientshapeok="t" o:connecttype="rect"/>
                  </v:shapetype>
                  <v:shape id="Text Box 104" o:spid="_x0000_s1031"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6C2CFAB0" w14:textId="77777777" w:rsidR="00360231" w:rsidRDefault="00360231" w:rsidP="00EE4AFB">
                          <w:pPr>
                            <w:pStyle w:val="RahmenCopyrightvermerk"/>
                            <w:jc w:val="left"/>
                            <w:rPr>
                              <w:rFonts w:cs="Arial"/>
                            </w:rPr>
                          </w:pPr>
                        </w:p>
                      </w:txbxContent>
                    </v:textbox>
                    <w10:wrap anchorx="margin"/>
                  </v:shape>
                </w:pict>
              </mc:Fallback>
            </mc:AlternateContent>
          </w:r>
          <w:r>
            <w:t>Religion</w:t>
          </w:r>
        </w:p>
      </w:tc>
      <w:tc>
        <w:tcPr>
          <w:tcW w:w="3192" w:type="dxa"/>
          <w:gridSpan w:val="2"/>
        </w:tcPr>
        <w:p w14:paraId="1A496711" w14:textId="77777777" w:rsidR="00360231" w:rsidRPr="00650060" w:rsidRDefault="00360231" w:rsidP="004904AF">
          <w:pPr>
            <w:pStyle w:val="0berschrift4"/>
          </w:pPr>
          <w:r w:rsidRPr="004B7716">
            <w:rPr>
              <w:b/>
            </w:rPr>
            <w:t>Politik und Gesellschaft</w:t>
          </w:r>
          <w:r w:rsidRPr="00650060">
            <w:rPr>
              <w:rStyle w:val="RahmenSymbol"/>
            </w:rPr>
            <w:t></w:t>
          </w:r>
        </w:p>
      </w:tc>
    </w:tr>
    <w:tr w:rsidR="00360231" w14:paraId="48A3466E" w14:textId="77777777" w:rsidTr="0003613B">
      <w:trPr>
        <w:trHeight w:val="272"/>
      </w:trPr>
      <w:tc>
        <w:tcPr>
          <w:tcW w:w="8714" w:type="dxa"/>
          <w:gridSpan w:val="2"/>
        </w:tcPr>
        <w:p w14:paraId="60941BE4" w14:textId="77777777" w:rsidR="00360231" w:rsidRPr="002833C2" w:rsidRDefault="00360231" w:rsidP="0003613B">
          <w:pPr>
            <w:pStyle w:val="1Standardflietext"/>
            <w:tabs>
              <w:tab w:val="left" w:pos="2100"/>
            </w:tabs>
            <w:spacing w:after="0"/>
            <w:rPr>
              <w:i/>
            </w:rPr>
          </w:pPr>
          <w:r>
            <w:rPr>
              <w:i/>
            </w:rPr>
            <w:tab/>
          </w:r>
        </w:p>
      </w:tc>
      <w:tc>
        <w:tcPr>
          <w:tcW w:w="999" w:type="dxa"/>
        </w:tcPr>
        <w:p w14:paraId="2CFEDE4F" w14:textId="77777777" w:rsidR="00360231" w:rsidRPr="002833C2" w:rsidRDefault="00360231" w:rsidP="0003613B">
          <w:pPr>
            <w:pStyle w:val="RahmenKopfzeilerechts"/>
            <w:rPr>
              <w:rStyle w:val="RahmenKopfzeilerechtsZchnZchn"/>
              <w:i/>
            </w:rPr>
          </w:pPr>
        </w:p>
      </w:tc>
    </w:tr>
  </w:tbl>
  <w:p w14:paraId="3AD1B99C" w14:textId="77777777" w:rsidR="00360231" w:rsidRDefault="00360231"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F60D2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92A07B2"/>
    <w:multiLevelType w:val="hybridMultilevel"/>
    <w:tmpl w:val="F7FE8302"/>
    <w:lvl w:ilvl="0" w:tplc="B89E0F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C4178A4"/>
    <w:multiLevelType w:val="hybridMultilevel"/>
    <w:tmpl w:val="B9EE83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2F52922"/>
    <w:multiLevelType w:val="hybridMultilevel"/>
    <w:tmpl w:val="5C5A60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644579A"/>
    <w:multiLevelType w:val="hybridMultilevel"/>
    <w:tmpl w:val="59F6B0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1B05921"/>
    <w:multiLevelType w:val="hybridMultilevel"/>
    <w:tmpl w:val="8280FE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6CC481A"/>
    <w:multiLevelType w:val="hybridMultilevel"/>
    <w:tmpl w:val="048E0FE0"/>
    <w:lvl w:ilvl="0" w:tplc="B04A8D44">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7A001523"/>
    <w:multiLevelType w:val="hybridMultilevel"/>
    <w:tmpl w:val="B4D86AD6"/>
    <w:lvl w:ilvl="0" w:tplc="0F964642">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5"/>
  </w:num>
  <w:num w:numId="4">
    <w:abstractNumId w:val="9"/>
  </w:num>
  <w:num w:numId="5">
    <w:abstractNumId w:val="14"/>
  </w:num>
  <w:num w:numId="6">
    <w:abstractNumId w:val="7"/>
  </w:num>
  <w:num w:numId="7">
    <w:abstractNumId w:val="4"/>
  </w:num>
  <w:num w:numId="8">
    <w:abstractNumId w:val="15"/>
  </w:num>
  <w:num w:numId="9">
    <w:abstractNumId w:val="3"/>
  </w:num>
  <w:num w:numId="10">
    <w:abstractNumId w:val="2"/>
  </w:num>
  <w:num w:numId="11">
    <w:abstractNumId w:val="6"/>
  </w:num>
  <w:num w:numId="12">
    <w:abstractNumId w:val="1"/>
  </w:num>
  <w:num w:numId="13">
    <w:abstractNumId w:val="10"/>
  </w:num>
  <w:num w:numId="14">
    <w:abstractNumId w:val="13"/>
  </w:num>
  <w:num w:numId="15">
    <w:abstractNumId w:val="12"/>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C6"/>
    <w:rsid w:val="000036D7"/>
    <w:rsid w:val="00004783"/>
    <w:rsid w:val="000079E7"/>
    <w:rsid w:val="00012FD5"/>
    <w:rsid w:val="0001336D"/>
    <w:rsid w:val="00021294"/>
    <w:rsid w:val="00026C0A"/>
    <w:rsid w:val="00026FB6"/>
    <w:rsid w:val="000270EA"/>
    <w:rsid w:val="00035908"/>
    <w:rsid w:val="0003613B"/>
    <w:rsid w:val="00041780"/>
    <w:rsid w:val="000434CE"/>
    <w:rsid w:val="00045648"/>
    <w:rsid w:val="000525AE"/>
    <w:rsid w:val="0005433E"/>
    <w:rsid w:val="000564E4"/>
    <w:rsid w:val="0006254E"/>
    <w:rsid w:val="00062CB1"/>
    <w:rsid w:val="00063791"/>
    <w:rsid w:val="0006678C"/>
    <w:rsid w:val="00070934"/>
    <w:rsid w:val="000720FC"/>
    <w:rsid w:val="00076C38"/>
    <w:rsid w:val="000777B6"/>
    <w:rsid w:val="000819A0"/>
    <w:rsid w:val="000922CE"/>
    <w:rsid w:val="00092C6C"/>
    <w:rsid w:val="0009359D"/>
    <w:rsid w:val="00096B03"/>
    <w:rsid w:val="000A6685"/>
    <w:rsid w:val="000B2E8B"/>
    <w:rsid w:val="000B3C49"/>
    <w:rsid w:val="000C6C75"/>
    <w:rsid w:val="000D242E"/>
    <w:rsid w:val="000D27A6"/>
    <w:rsid w:val="000D2DE4"/>
    <w:rsid w:val="000D7A7D"/>
    <w:rsid w:val="000E0DE3"/>
    <w:rsid w:val="000E12E0"/>
    <w:rsid w:val="000E238F"/>
    <w:rsid w:val="000E27EF"/>
    <w:rsid w:val="000E3D24"/>
    <w:rsid w:val="000E42F5"/>
    <w:rsid w:val="000E528E"/>
    <w:rsid w:val="000F107F"/>
    <w:rsid w:val="000F1FA6"/>
    <w:rsid w:val="000F21D8"/>
    <w:rsid w:val="000F2509"/>
    <w:rsid w:val="000F50A8"/>
    <w:rsid w:val="000F7CB4"/>
    <w:rsid w:val="00107625"/>
    <w:rsid w:val="00114C43"/>
    <w:rsid w:val="00120812"/>
    <w:rsid w:val="00121293"/>
    <w:rsid w:val="00127484"/>
    <w:rsid w:val="001320BC"/>
    <w:rsid w:val="001361A4"/>
    <w:rsid w:val="001375F6"/>
    <w:rsid w:val="00137907"/>
    <w:rsid w:val="0014005F"/>
    <w:rsid w:val="0014256E"/>
    <w:rsid w:val="00144E39"/>
    <w:rsid w:val="00146FFD"/>
    <w:rsid w:val="001506D1"/>
    <w:rsid w:val="00156BCB"/>
    <w:rsid w:val="00161CAE"/>
    <w:rsid w:val="001624A8"/>
    <w:rsid w:val="0016339B"/>
    <w:rsid w:val="0016430F"/>
    <w:rsid w:val="00166762"/>
    <w:rsid w:val="001674F1"/>
    <w:rsid w:val="00174B9E"/>
    <w:rsid w:val="001843DE"/>
    <w:rsid w:val="00191234"/>
    <w:rsid w:val="00191331"/>
    <w:rsid w:val="00195BC8"/>
    <w:rsid w:val="0019678C"/>
    <w:rsid w:val="001A11A1"/>
    <w:rsid w:val="001A7F9F"/>
    <w:rsid w:val="001B3E83"/>
    <w:rsid w:val="001B3F46"/>
    <w:rsid w:val="001C1B23"/>
    <w:rsid w:val="001D4D7D"/>
    <w:rsid w:val="001D59F6"/>
    <w:rsid w:val="001E07A0"/>
    <w:rsid w:val="001E1443"/>
    <w:rsid w:val="001E1C51"/>
    <w:rsid w:val="001E26DA"/>
    <w:rsid w:val="001E35C2"/>
    <w:rsid w:val="001E6769"/>
    <w:rsid w:val="001F1FE7"/>
    <w:rsid w:val="001F367B"/>
    <w:rsid w:val="001F572C"/>
    <w:rsid w:val="001F59B2"/>
    <w:rsid w:val="001F70F2"/>
    <w:rsid w:val="002017E5"/>
    <w:rsid w:val="0021125B"/>
    <w:rsid w:val="00213F0A"/>
    <w:rsid w:val="002143E3"/>
    <w:rsid w:val="00215422"/>
    <w:rsid w:val="002271F7"/>
    <w:rsid w:val="00231684"/>
    <w:rsid w:val="00231AC8"/>
    <w:rsid w:val="00231F30"/>
    <w:rsid w:val="002345E4"/>
    <w:rsid w:val="00235010"/>
    <w:rsid w:val="002369BD"/>
    <w:rsid w:val="0024442C"/>
    <w:rsid w:val="00244655"/>
    <w:rsid w:val="00245192"/>
    <w:rsid w:val="002464B0"/>
    <w:rsid w:val="00251BD7"/>
    <w:rsid w:val="00253B0C"/>
    <w:rsid w:val="00255097"/>
    <w:rsid w:val="00257983"/>
    <w:rsid w:val="00257EB8"/>
    <w:rsid w:val="00261D70"/>
    <w:rsid w:val="00267D11"/>
    <w:rsid w:val="00276128"/>
    <w:rsid w:val="00280069"/>
    <w:rsid w:val="00282D72"/>
    <w:rsid w:val="002833C2"/>
    <w:rsid w:val="00287FC8"/>
    <w:rsid w:val="002910BD"/>
    <w:rsid w:val="00296A6D"/>
    <w:rsid w:val="002A285F"/>
    <w:rsid w:val="002A3A65"/>
    <w:rsid w:val="002A4899"/>
    <w:rsid w:val="002A6F66"/>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21AA"/>
    <w:rsid w:val="00303CDA"/>
    <w:rsid w:val="00304729"/>
    <w:rsid w:val="00304D6E"/>
    <w:rsid w:val="00305CB9"/>
    <w:rsid w:val="00307034"/>
    <w:rsid w:val="00311278"/>
    <w:rsid w:val="00315F6F"/>
    <w:rsid w:val="00325177"/>
    <w:rsid w:val="00334CF3"/>
    <w:rsid w:val="00334D06"/>
    <w:rsid w:val="00340C99"/>
    <w:rsid w:val="0034341F"/>
    <w:rsid w:val="00344592"/>
    <w:rsid w:val="00347386"/>
    <w:rsid w:val="003524B3"/>
    <w:rsid w:val="00352A61"/>
    <w:rsid w:val="0035460B"/>
    <w:rsid w:val="00355522"/>
    <w:rsid w:val="00356A49"/>
    <w:rsid w:val="00360231"/>
    <w:rsid w:val="00365669"/>
    <w:rsid w:val="003742AA"/>
    <w:rsid w:val="00377201"/>
    <w:rsid w:val="00383233"/>
    <w:rsid w:val="00383D1A"/>
    <w:rsid w:val="00383FB9"/>
    <w:rsid w:val="00386141"/>
    <w:rsid w:val="00387FBF"/>
    <w:rsid w:val="0039208C"/>
    <w:rsid w:val="00395856"/>
    <w:rsid w:val="003A090D"/>
    <w:rsid w:val="003A2FC6"/>
    <w:rsid w:val="003B16C7"/>
    <w:rsid w:val="003B2910"/>
    <w:rsid w:val="003B2D8B"/>
    <w:rsid w:val="003B6172"/>
    <w:rsid w:val="003B638C"/>
    <w:rsid w:val="003B7477"/>
    <w:rsid w:val="003C036E"/>
    <w:rsid w:val="003C3A6F"/>
    <w:rsid w:val="003C5111"/>
    <w:rsid w:val="003C5CBE"/>
    <w:rsid w:val="003C6B13"/>
    <w:rsid w:val="003D2756"/>
    <w:rsid w:val="003D5D96"/>
    <w:rsid w:val="003D705F"/>
    <w:rsid w:val="003E1202"/>
    <w:rsid w:val="003E26FF"/>
    <w:rsid w:val="003E2862"/>
    <w:rsid w:val="003E29FB"/>
    <w:rsid w:val="003E2E7F"/>
    <w:rsid w:val="003E4DD2"/>
    <w:rsid w:val="003E5059"/>
    <w:rsid w:val="003E630C"/>
    <w:rsid w:val="003F19DC"/>
    <w:rsid w:val="003F2117"/>
    <w:rsid w:val="003F21D9"/>
    <w:rsid w:val="003F2BAA"/>
    <w:rsid w:val="003F367E"/>
    <w:rsid w:val="00403101"/>
    <w:rsid w:val="00403829"/>
    <w:rsid w:val="004042E1"/>
    <w:rsid w:val="00405080"/>
    <w:rsid w:val="00405508"/>
    <w:rsid w:val="0041242E"/>
    <w:rsid w:val="00413E34"/>
    <w:rsid w:val="0042027D"/>
    <w:rsid w:val="0042038D"/>
    <w:rsid w:val="00421F52"/>
    <w:rsid w:val="0042293A"/>
    <w:rsid w:val="00423513"/>
    <w:rsid w:val="00425D85"/>
    <w:rsid w:val="00425DEE"/>
    <w:rsid w:val="00430F3D"/>
    <w:rsid w:val="0043659F"/>
    <w:rsid w:val="00441489"/>
    <w:rsid w:val="00442223"/>
    <w:rsid w:val="0044301C"/>
    <w:rsid w:val="004430C0"/>
    <w:rsid w:val="004430F7"/>
    <w:rsid w:val="00445003"/>
    <w:rsid w:val="00445E73"/>
    <w:rsid w:val="00446AF0"/>
    <w:rsid w:val="004509DB"/>
    <w:rsid w:val="00450A3A"/>
    <w:rsid w:val="00451292"/>
    <w:rsid w:val="004544C7"/>
    <w:rsid w:val="00454670"/>
    <w:rsid w:val="004571E0"/>
    <w:rsid w:val="00460316"/>
    <w:rsid w:val="004613CD"/>
    <w:rsid w:val="004624C4"/>
    <w:rsid w:val="004627C4"/>
    <w:rsid w:val="00463984"/>
    <w:rsid w:val="00464BA1"/>
    <w:rsid w:val="00466BA5"/>
    <w:rsid w:val="00467754"/>
    <w:rsid w:val="00473918"/>
    <w:rsid w:val="00474115"/>
    <w:rsid w:val="00474204"/>
    <w:rsid w:val="004761EE"/>
    <w:rsid w:val="00477C69"/>
    <w:rsid w:val="00483551"/>
    <w:rsid w:val="00483EFD"/>
    <w:rsid w:val="00485666"/>
    <w:rsid w:val="004904AF"/>
    <w:rsid w:val="0049242E"/>
    <w:rsid w:val="00495876"/>
    <w:rsid w:val="00496EA9"/>
    <w:rsid w:val="004A5632"/>
    <w:rsid w:val="004A6C17"/>
    <w:rsid w:val="004B02E4"/>
    <w:rsid w:val="004B2857"/>
    <w:rsid w:val="004B56B9"/>
    <w:rsid w:val="004B7716"/>
    <w:rsid w:val="004C68A6"/>
    <w:rsid w:val="004C7E5F"/>
    <w:rsid w:val="004D4E71"/>
    <w:rsid w:val="004D510D"/>
    <w:rsid w:val="004E0620"/>
    <w:rsid w:val="004E39F4"/>
    <w:rsid w:val="004E412C"/>
    <w:rsid w:val="004E7BDB"/>
    <w:rsid w:val="004F0D3A"/>
    <w:rsid w:val="004F1A91"/>
    <w:rsid w:val="004F787F"/>
    <w:rsid w:val="005040CD"/>
    <w:rsid w:val="00504489"/>
    <w:rsid w:val="005057CD"/>
    <w:rsid w:val="0051288F"/>
    <w:rsid w:val="00514ED4"/>
    <w:rsid w:val="005163C3"/>
    <w:rsid w:val="00520AEB"/>
    <w:rsid w:val="00521250"/>
    <w:rsid w:val="005229B8"/>
    <w:rsid w:val="00522CEA"/>
    <w:rsid w:val="005241F2"/>
    <w:rsid w:val="0052577E"/>
    <w:rsid w:val="0052727C"/>
    <w:rsid w:val="00527896"/>
    <w:rsid w:val="0053176A"/>
    <w:rsid w:val="0053310B"/>
    <w:rsid w:val="0053439A"/>
    <w:rsid w:val="00536265"/>
    <w:rsid w:val="00542644"/>
    <w:rsid w:val="00542D5D"/>
    <w:rsid w:val="00542F10"/>
    <w:rsid w:val="00546F6B"/>
    <w:rsid w:val="00547579"/>
    <w:rsid w:val="0055399A"/>
    <w:rsid w:val="0055436A"/>
    <w:rsid w:val="00557010"/>
    <w:rsid w:val="00557A3A"/>
    <w:rsid w:val="0056286B"/>
    <w:rsid w:val="005663AD"/>
    <w:rsid w:val="005702AF"/>
    <w:rsid w:val="0057045C"/>
    <w:rsid w:val="005709F5"/>
    <w:rsid w:val="00573127"/>
    <w:rsid w:val="00575B35"/>
    <w:rsid w:val="00580789"/>
    <w:rsid w:val="00581561"/>
    <w:rsid w:val="0058213D"/>
    <w:rsid w:val="00587FD4"/>
    <w:rsid w:val="005918A0"/>
    <w:rsid w:val="005929E8"/>
    <w:rsid w:val="00593485"/>
    <w:rsid w:val="0059450C"/>
    <w:rsid w:val="00595A31"/>
    <w:rsid w:val="00595E8F"/>
    <w:rsid w:val="005966FF"/>
    <w:rsid w:val="005A3093"/>
    <w:rsid w:val="005A4084"/>
    <w:rsid w:val="005A62F0"/>
    <w:rsid w:val="005B34B7"/>
    <w:rsid w:val="005B680F"/>
    <w:rsid w:val="005B6A7E"/>
    <w:rsid w:val="005C3FBF"/>
    <w:rsid w:val="005C7FCC"/>
    <w:rsid w:val="005D06A9"/>
    <w:rsid w:val="005D07BC"/>
    <w:rsid w:val="005D0EE6"/>
    <w:rsid w:val="005D12F6"/>
    <w:rsid w:val="005D1D7C"/>
    <w:rsid w:val="005E1A93"/>
    <w:rsid w:val="005E1DEF"/>
    <w:rsid w:val="005E2790"/>
    <w:rsid w:val="005E3001"/>
    <w:rsid w:val="005E345A"/>
    <w:rsid w:val="005E4D7D"/>
    <w:rsid w:val="005E5913"/>
    <w:rsid w:val="005E7F16"/>
    <w:rsid w:val="005F0E25"/>
    <w:rsid w:val="005F49D3"/>
    <w:rsid w:val="005F511D"/>
    <w:rsid w:val="005F6FCA"/>
    <w:rsid w:val="005F7073"/>
    <w:rsid w:val="00600EEF"/>
    <w:rsid w:val="00606718"/>
    <w:rsid w:val="006127F1"/>
    <w:rsid w:val="006132E0"/>
    <w:rsid w:val="0061358F"/>
    <w:rsid w:val="00614716"/>
    <w:rsid w:val="00616558"/>
    <w:rsid w:val="006178E7"/>
    <w:rsid w:val="00620DEC"/>
    <w:rsid w:val="00621AF2"/>
    <w:rsid w:val="006233F1"/>
    <w:rsid w:val="00623DF5"/>
    <w:rsid w:val="00623E24"/>
    <w:rsid w:val="0062499F"/>
    <w:rsid w:val="00632576"/>
    <w:rsid w:val="00633FE4"/>
    <w:rsid w:val="00636857"/>
    <w:rsid w:val="006409B0"/>
    <w:rsid w:val="006423B9"/>
    <w:rsid w:val="006436C1"/>
    <w:rsid w:val="00645C86"/>
    <w:rsid w:val="00650060"/>
    <w:rsid w:val="00650F2D"/>
    <w:rsid w:val="00653220"/>
    <w:rsid w:val="006576C8"/>
    <w:rsid w:val="00657A78"/>
    <w:rsid w:val="00657B17"/>
    <w:rsid w:val="00662F5C"/>
    <w:rsid w:val="0066793F"/>
    <w:rsid w:val="00670EC9"/>
    <w:rsid w:val="00671796"/>
    <w:rsid w:val="00673687"/>
    <w:rsid w:val="0068332C"/>
    <w:rsid w:val="00685629"/>
    <w:rsid w:val="00687610"/>
    <w:rsid w:val="006902A7"/>
    <w:rsid w:val="00693C74"/>
    <w:rsid w:val="006A00E9"/>
    <w:rsid w:val="006A34A3"/>
    <w:rsid w:val="006A6EFC"/>
    <w:rsid w:val="006B0620"/>
    <w:rsid w:val="006B6676"/>
    <w:rsid w:val="006B7C96"/>
    <w:rsid w:val="006C43AA"/>
    <w:rsid w:val="006C70B9"/>
    <w:rsid w:val="006C78DB"/>
    <w:rsid w:val="006C7E1C"/>
    <w:rsid w:val="006D0F26"/>
    <w:rsid w:val="006D1285"/>
    <w:rsid w:val="006D1C9C"/>
    <w:rsid w:val="006E0C4E"/>
    <w:rsid w:val="006E2EA3"/>
    <w:rsid w:val="006E4E12"/>
    <w:rsid w:val="006F228D"/>
    <w:rsid w:val="006F4078"/>
    <w:rsid w:val="006F551D"/>
    <w:rsid w:val="0070215E"/>
    <w:rsid w:val="0070342E"/>
    <w:rsid w:val="00705E3C"/>
    <w:rsid w:val="007060CF"/>
    <w:rsid w:val="00710C26"/>
    <w:rsid w:val="0071127C"/>
    <w:rsid w:val="007116B3"/>
    <w:rsid w:val="007144F8"/>
    <w:rsid w:val="0071750F"/>
    <w:rsid w:val="00717FF9"/>
    <w:rsid w:val="00721675"/>
    <w:rsid w:val="00725083"/>
    <w:rsid w:val="00725122"/>
    <w:rsid w:val="00730388"/>
    <w:rsid w:val="00730A84"/>
    <w:rsid w:val="00732AC0"/>
    <w:rsid w:val="007337C0"/>
    <w:rsid w:val="00736647"/>
    <w:rsid w:val="0074383E"/>
    <w:rsid w:val="007538D5"/>
    <w:rsid w:val="007552AA"/>
    <w:rsid w:val="0076191E"/>
    <w:rsid w:val="00761A59"/>
    <w:rsid w:val="0076407F"/>
    <w:rsid w:val="0077004C"/>
    <w:rsid w:val="00770A83"/>
    <w:rsid w:val="00770FD4"/>
    <w:rsid w:val="0077553C"/>
    <w:rsid w:val="00780359"/>
    <w:rsid w:val="00781331"/>
    <w:rsid w:val="007840C2"/>
    <w:rsid w:val="00786B37"/>
    <w:rsid w:val="007871BC"/>
    <w:rsid w:val="007922C9"/>
    <w:rsid w:val="00793D4C"/>
    <w:rsid w:val="007959BC"/>
    <w:rsid w:val="00797021"/>
    <w:rsid w:val="007A0DF3"/>
    <w:rsid w:val="007A11E7"/>
    <w:rsid w:val="007A293C"/>
    <w:rsid w:val="007A5025"/>
    <w:rsid w:val="007A58CB"/>
    <w:rsid w:val="007A648E"/>
    <w:rsid w:val="007B1E5C"/>
    <w:rsid w:val="007C0146"/>
    <w:rsid w:val="007C2808"/>
    <w:rsid w:val="007C2BCF"/>
    <w:rsid w:val="007C3C59"/>
    <w:rsid w:val="007C558D"/>
    <w:rsid w:val="007C6DF5"/>
    <w:rsid w:val="007D10DF"/>
    <w:rsid w:val="007D2A43"/>
    <w:rsid w:val="007D4AFE"/>
    <w:rsid w:val="007D4F05"/>
    <w:rsid w:val="007D668D"/>
    <w:rsid w:val="007E101C"/>
    <w:rsid w:val="007E4942"/>
    <w:rsid w:val="007E6509"/>
    <w:rsid w:val="007E6BD0"/>
    <w:rsid w:val="007F0505"/>
    <w:rsid w:val="007F1386"/>
    <w:rsid w:val="007F14F4"/>
    <w:rsid w:val="007F1F44"/>
    <w:rsid w:val="007F5A4A"/>
    <w:rsid w:val="007F76EE"/>
    <w:rsid w:val="008016A2"/>
    <w:rsid w:val="00801834"/>
    <w:rsid w:val="008045A5"/>
    <w:rsid w:val="008103D6"/>
    <w:rsid w:val="00811365"/>
    <w:rsid w:val="00815DD0"/>
    <w:rsid w:val="00817D12"/>
    <w:rsid w:val="008228B5"/>
    <w:rsid w:val="0082464F"/>
    <w:rsid w:val="008246EB"/>
    <w:rsid w:val="0082598C"/>
    <w:rsid w:val="00830781"/>
    <w:rsid w:val="008373A4"/>
    <w:rsid w:val="00842A0D"/>
    <w:rsid w:val="00845A23"/>
    <w:rsid w:val="00850561"/>
    <w:rsid w:val="00851DE9"/>
    <w:rsid w:val="00852166"/>
    <w:rsid w:val="00853DF9"/>
    <w:rsid w:val="00863AE2"/>
    <w:rsid w:val="008647FF"/>
    <w:rsid w:val="00864879"/>
    <w:rsid w:val="0086596D"/>
    <w:rsid w:val="00870748"/>
    <w:rsid w:val="0087090A"/>
    <w:rsid w:val="008726D2"/>
    <w:rsid w:val="0087362D"/>
    <w:rsid w:val="0087658C"/>
    <w:rsid w:val="008803D3"/>
    <w:rsid w:val="008835DC"/>
    <w:rsid w:val="008849E7"/>
    <w:rsid w:val="00887A7D"/>
    <w:rsid w:val="00891056"/>
    <w:rsid w:val="008A2DF7"/>
    <w:rsid w:val="008A4A5B"/>
    <w:rsid w:val="008A7B30"/>
    <w:rsid w:val="008B0642"/>
    <w:rsid w:val="008B377E"/>
    <w:rsid w:val="008B389E"/>
    <w:rsid w:val="008B502C"/>
    <w:rsid w:val="008B769E"/>
    <w:rsid w:val="008C277C"/>
    <w:rsid w:val="008C35F2"/>
    <w:rsid w:val="008C77F4"/>
    <w:rsid w:val="008D04C8"/>
    <w:rsid w:val="008D08AA"/>
    <w:rsid w:val="008D3F4B"/>
    <w:rsid w:val="008D66C8"/>
    <w:rsid w:val="008D791F"/>
    <w:rsid w:val="008E5EF6"/>
    <w:rsid w:val="008F47D0"/>
    <w:rsid w:val="008F61FD"/>
    <w:rsid w:val="008F70EE"/>
    <w:rsid w:val="008F7926"/>
    <w:rsid w:val="009005F9"/>
    <w:rsid w:val="0090325E"/>
    <w:rsid w:val="009067D5"/>
    <w:rsid w:val="009111AA"/>
    <w:rsid w:val="00916304"/>
    <w:rsid w:val="00916F6A"/>
    <w:rsid w:val="00922FE0"/>
    <w:rsid w:val="009252A9"/>
    <w:rsid w:val="009252B7"/>
    <w:rsid w:val="00932606"/>
    <w:rsid w:val="00932B3F"/>
    <w:rsid w:val="00932CA1"/>
    <w:rsid w:val="0093343B"/>
    <w:rsid w:val="00933B6C"/>
    <w:rsid w:val="00933E16"/>
    <w:rsid w:val="00934AB7"/>
    <w:rsid w:val="00935A77"/>
    <w:rsid w:val="009378BB"/>
    <w:rsid w:val="0094147E"/>
    <w:rsid w:val="00946B15"/>
    <w:rsid w:val="00947D43"/>
    <w:rsid w:val="00950085"/>
    <w:rsid w:val="00956EF2"/>
    <w:rsid w:val="00963518"/>
    <w:rsid w:val="00963B12"/>
    <w:rsid w:val="00970FE2"/>
    <w:rsid w:val="00971E69"/>
    <w:rsid w:val="00985CE8"/>
    <w:rsid w:val="0098656D"/>
    <w:rsid w:val="00990706"/>
    <w:rsid w:val="0099163E"/>
    <w:rsid w:val="00992F79"/>
    <w:rsid w:val="009940A7"/>
    <w:rsid w:val="0099491D"/>
    <w:rsid w:val="009A5544"/>
    <w:rsid w:val="009A74FD"/>
    <w:rsid w:val="009A7884"/>
    <w:rsid w:val="009B4DC5"/>
    <w:rsid w:val="009C2A3F"/>
    <w:rsid w:val="009C321D"/>
    <w:rsid w:val="009C4861"/>
    <w:rsid w:val="009C4B06"/>
    <w:rsid w:val="009C5612"/>
    <w:rsid w:val="009D2050"/>
    <w:rsid w:val="009D7885"/>
    <w:rsid w:val="009E59A9"/>
    <w:rsid w:val="009F0C11"/>
    <w:rsid w:val="009F1273"/>
    <w:rsid w:val="009F39D7"/>
    <w:rsid w:val="009F6231"/>
    <w:rsid w:val="00A03E9F"/>
    <w:rsid w:val="00A07620"/>
    <w:rsid w:val="00A1162E"/>
    <w:rsid w:val="00A119F8"/>
    <w:rsid w:val="00A11E81"/>
    <w:rsid w:val="00A137FE"/>
    <w:rsid w:val="00A211DC"/>
    <w:rsid w:val="00A24986"/>
    <w:rsid w:val="00A261EE"/>
    <w:rsid w:val="00A272DA"/>
    <w:rsid w:val="00A323A3"/>
    <w:rsid w:val="00A353D8"/>
    <w:rsid w:val="00A36401"/>
    <w:rsid w:val="00A372F7"/>
    <w:rsid w:val="00A37CDA"/>
    <w:rsid w:val="00A40DF8"/>
    <w:rsid w:val="00A44F16"/>
    <w:rsid w:val="00A47ED1"/>
    <w:rsid w:val="00A529A5"/>
    <w:rsid w:val="00A53B22"/>
    <w:rsid w:val="00A610C5"/>
    <w:rsid w:val="00A62797"/>
    <w:rsid w:val="00A644E6"/>
    <w:rsid w:val="00A6623D"/>
    <w:rsid w:val="00A74B28"/>
    <w:rsid w:val="00A85CF5"/>
    <w:rsid w:val="00A8770A"/>
    <w:rsid w:val="00A90E52"/>
    <w:rsid w:val="00A90E9F"/>
    <w:rsid w:val="00A9197C"/>
    <w:rsid w:val="00A93849"/>
    <w:rsid w:val="00A971C7"/>
    <w:rsid w:val="00AA6038"/>
    <w:rsid w:val="00AB3F4A"/>
    <w:rsid w:val="00AD66BF"/>
    <w:rsid w:val="00AD74AC"/>
    <w:rsid w:val="00AE4D7F"/>
    <w:rsid w:val="00AE6A78"/>
    <w:rsid w:val="00AF063F"/>
    <w:rsid w:val="00AF14C3"/>
    <w:rsid w:val="00AF24A9"/>
    <w:rsid w:val="00AF3D45"/>
    <w:rsid w:val="00AF5811"/>
    <w:rsid w:val="00AF7FCE"/>
    <w:rsid w:val="00B04D8D"/>
    <w:rsid w:val="00B055ED"/>
    <w:rsid w:val="00B07E77"/>
    <w:rsid w:val="00B15216"/>
    <w:rsid w:val="00B15460"/>
    <w:rsid w:val="00B17DF8"/>
    <w:rsid w:val="00B2251A"/>
    <w:rsid w:val="00B23E72"/>
    <w:rsid w:val="00B23EAD"/>
    <w:rsid w:val="00B30F43"/>
    <w:rsid w:val="00B31DAE"/>
    <w:rsid w:val="00B33CBA"/>
    <w:rsid w:val="00B37580"/>
    <w:rsid w:val="00B37CAF"/>
    <w:rsid w:val="00B40C33"/>
    <w:rsid w:val="00B4144D"/>
    <w:rsid w:val="00B419A1"/>
    <w:rsid w:val="00B456B4"/>
    <w:rsid w:val="00B47511"/>
    <w:rsid w:val="00B55AD8"/>
    <w:rsid w:val="00B60BB9"/>
    <w:rsid w:val="00B642E2"/>
    <w:rsid w:val="00B64402"/>
    <w:rsid w:val="00B660BA"/>
    <w:rsid w:val="00B67697"/>
    <w:rsid w:val="00B718DB"/>
    <w:rsid w:val="00B85A00"/>
    <w:rsid w:val="00B86B2C"/>
    <w:rsid w:val="00B9069C"/>
    <w:rsid w:val="00B916B5"/>
    <w:rsid w:val="00B92B5A"/>
    <w:rsid w:val="00B95874"/>
    <w:rsid w:val="00B95CB0"/>
    <w:rsid w:val="00BA1ED5"/>
    <w:rsid w:val="00BA533E"/>
    <w:rsid w:val="00BA5971"/>
    <w:rsid w:val="00BA6BC1"/>
    <w:rsid w:val="00BA70CB"/>
    <w:rsid w:val="00BA7F97"/>
    <w:rsid w:val="00BB39D9"/>
    <w:rsid w:val="00BB4006"/>
    <w:rsid w:val="00BB7E88"/>
    <w:rsid w:val="00BC30A2"/>
    <w:rsid w:val="00BC4DE2"/>
    <w:rsid w:val="00BC5692"/>
    <w:rsid w:val="00BD2E3A"/>
    <w:rsid w:val="00BD4A5A"/>
    <w:rsid w:val="00BD77C4"/>
    <w:rsid w:val="00BE46B3"/>
    <w:rsid w:val="00BE6C78"/>
    <w:rsid w:val="00BE75DF"/>
    <w:rsid w:val="00BF18B1"/>
    <w:rsid w:val="00BF555A"/>
    <w:rsid w:val="00BF6EC3"/>
    <w:rsid w:val="00BF71E9"/>
    <w:rsid w:val="00C02725"/>
    <w:rsid w:val="00C030FF"/>
    <w:rsid w:val="00C044E4"/>
    <w:rsid w:val="00C04AC4"/>
    <w:rsid w:val="00C06C7B"/>
    <w:rsid w:val="00C0701F"/>
    <w:rsid w:val="00C17F88"/>
    <w:rsid w:val="00C204B5"/>
    <w:rsid w:val="00C27DC9"/>
    <w:rsid w:val="00C30103"/>
    <w:rsid w:val="00C33D11"/>
    <w:rsid w:val="00C34000"/>
    <w:rsid w:val="00C362CB"/>
    <w:rsid w:val="00C404F9"/>
    <w:rsid w:val="00C40BEB"/>
    <w:rsid w:val="00C41FE0"/>
    <w:rsid w:val="00C42F72"/>
    <w:rsid w:val="00C45274"/>
    <w:rsid w:val="00C471D7"/>
    <w:rsid w:val="00C5487D"/>
    <w:rsid w:val="00C562DE"/>
    <w:rsid w:val="00C565F3"/>
    <w:rsid w:val="00C5664A"/>
    <w:rsid w:val="00C6166A"/>
    <w:rsid w:val="00C67B21"/>
    <w:rsid w:val="00C71B65"/>
    <w:rsid w:val="00C71DFD"/>
    <w:rsid w:val="00C72DE3"/>
    <w:rsid w:val="00C73F55"/>
    <w:rsid w:val="00C80B8A"/>
    <w:rsid w:val="00C83EA2"/>
    <w:rsid w:val="00C84B50"/>
    <w:rsid w:val="00C87972"/>
    <w:rsid w:val="00C87E93"/>
    <w:rsid w:val="00C965A7"/>
    <w:rsid w:val="00CA1933"/>
    <w:rsid w:val="00CA2AB7"/>
    <w:rsid w:val="00CA5837"/>
    <w:rsid w:val="00CB0AD3"/>
    <w:rsid w:val="00CB345D"/>
    <w:rsid w:val="00CB4729"/>
    <w:rsid w:val="00CC3FFC"/>
    <w:rsid w:val="00CC7FE5"/>
    <w:rsid w:val="00CD1001"/>
    <w:rsid w:val="00CD4A13"/>
    <w:rsid w:val="00CD5F8B"/>
    <w:rsid w:val="00CE0B7A"/>
    <w:rsid w:val="00CE17C7"/>
    <w:rsid w:val="00CE1EAE"/>
    <w:rsid w:val="00CE39D8"/>
    <w:rsid w:val="00CF1730"/>
    <w:rsid w:val="00CF2DBE"/>
    <w:rsid w:val="00CF6603"/>
    <w:rsid w:val="00D02DCA"/>
    <w:rsid w:val="00D02E6A"/>
    <w:rsid w:val="00D030E9"/>
    <w:rsid w:val="00D0391B"/>
    <w:rsid w:val="00D05730"/>
    <w:rsid w:val="00D06B60"/>
    <w:rsid w:val="00D12F13"/>
    <w:rsid w:val="00D16AD9"/>
    <w:rsid w:val="00D2154E"/>
    <w:rsid w:val="00D2266B"/>
    <w:rsid w:val="00D23EEB"/>
    <w:rsid w:val="00D442D6"/>
    <w:rsid w:val="00D44D16"/>
    <w:rsid w:val="00D50183"/>
    <w:rsid w:val="00D529DA"/>
    <w:rsid w:val="00D538D1"/>
    <w:rsid w:val="00D5478E"/>
    <w:rsid w:val="00D54E85"/>
    <w:rsid w:val="00D57978"/>
    <w:rsid w:val="00D60847"/>
    <w:rsid w:val="00D64EE3"/>
    <w:rsid w:val="00D66E0E"/>
    <w:rsid w:val="00D71861"/>
    <w:rsid w:val="00D81185"/>
    <w:rsid w:val="00D81262"/>
    <w:rsid w:val="00D814C9"/>
    <w:rsid w:val="00D81D11"/>
    <w:rsid w:val="00D8274D"/>
    <w:rsid w:val="00D838F8"/>
    <w:rsid w:val="00D8537F"/>
    <w:rsid w:val="00D877A5"/>
    <w:rsid w:val="00D908AC"/>
    <w:rsid w:val="00D92B2B"/>
    <w:rsid w:val="00D94327"/>
    <w:rsid w:val="00D9640D"/>
    <w:rsid w:val="00DA0BCD"/>
    <w:rsid w:val="00DA74D3"/>
    <w:rsid w:val="00DB12AA"/>
    <w:rsid w:val="00DB22C2"/>
    <w:rsid w:val="00DB24EB"/>
    <w:rsid w:val="00DB26D4"/>
    <w:rsid w:val="00DB3AEC"/>
    <w:rsid w:val="00DB5599"/>
    <w:rsid w:val="00DC3001"/>
    <w:rsid w:val="00DC7BD5"/>
    <w:rsid w:val="00DD04F5"/>
    <w:rsid w:val="00DD2EFD"/>
    <w:rsid w:val="00DD3B31"/>
    <w:rsid w:val="00DD5F1A"/>
    <w:rsid w:val="00DE1BCD"/>
    <w:rsid w:val="00DE1DFB"/>
    <w:rsid w:val="00DE5395"/>
    <w:rsid w:val="00DE554E"/>
    <w:rsid w:val="00DE7CA4"/>
    <w:rsid w:val="00DF222A"/>
    <w:rsid w:val="00DF4B03"/>
    <w:rsid w:val="00DF506C"/>
    <w:rsid w:val="00E02328"/>
    <w:rsid w:val="00E023D1"/>
    <w:rsid w:val="00E06FC3"/>
    <w:rsid w:val="00E111A5"/>
    <w:rsid w:val="00E23BF8"/>
    <w:rsid w:val="00E2468C"/>
    <w:rsid w:val="00E26F43"/>
    <w:rsid w:val="00E31945"/>
    <w:rsid w:val="00E31F9D"/>
    <w:rsid w:val="00E3413C"/>
    <w:rsid w:val="00E34EA8"/>
    <w:rsid w:val="00E3649D"/>
    <w:rsid w:val="00E3684A"/>
    <w:rsid w:val="00E377C8"/>
    <w:rsid w:val="00E4050F"/>
    <w:rsid w:val="00E4138B"/>
    <w:rsid w:val="00E44005"/>
    <w:rsid w:val="00E5065B"/>
    <w:rsid w:val="00E63BEA"/>
    <w:rsid w:val="00E71D2E"/>
    <w:rsid w:val="00E720AD"/>
    <w:rsid w:val="00E72C84"/>
    <w:rsid w:val="00E8035B"/>
    <w:rsid w:val="00E908F4"/>
    <w:rsid w:val="00E921D2"/>
    <w:rsid w:val="00E96370"/>
    <w:rsid w:val="00E968C9"/>
    <w:rsid w:val="00E976F1"/>
    <w:rsid w:val="00EA281D"/>
    <w:rsid w:val="00EA2D1D"/>
    <w:rsid w:val="00EB3074"/>
    <w:rsid w:val="00EC2A6E"/>
    <w:rsid w:val="00EC5345"/>
    <w:rsid w:val="00EC5C57"/>
    <w:rsid w:val="00EC6126"/>
    <w:rsid w:val="00ED3765"/>
    <w:rsid w:val="00ED3E77"/>
    <w:rsid w:val="00EE1668"/>
    <w:rsid w:val="00EE399E"/>
    <w:rsid w:val="00EE42D0"/>
    <w:rsid w:val="00EE4AFB"/>
    <w:rsid w:val="00EE58C3"/>
    <w:rsid w:val="00EF19BC"/>
    <w:rsid w:val="00F00C39"/>
    <w:rsid w:val="00F03911"/>
    <w:rsid w:val="00F05ADB"/>
    <w:rsid w:val="00F05F07"/>
    <w:rsid w:val="00F06460"/>
    <w:rsid w:val="00F136FD"/>
    <w:rsid w:val="00F168B9"/>
    <w:rsid w:val="00F17BD7"/>
    <w:rsid w:val="00F205F5"/>
    <w:rsid w:val="00F2203C"/>
    <w:rsid w:val="00F249C1"/>
    <w:rsid w:val="00F25174"/>
    <w:rsid w:val="00F2580A"/>
    <w:rsid w:val="00F26AC1"/>
    <w:rsid w:val="00F26BB0"/>
    <w:rsid w:val="00F27B0C"/>
    <w:rsid w:val="00F3227C"/>
    <w:rsid w:val="00F35288"/>
    <w:rsid w:val="00F35C6D"/>
    <w:rsid w:val="00F4346E"/>
    <w:rsid w:val="00F476A1"/>
    <w:rsid w:val="00F530DE"/>
    <w:rsid w:val="00F5324F"/>
    <w:rsid w:val="00F533A9"/>
    <w:rsid w:val="00F60DC7"/>
    <w:rsid w:val="00F675A1"/>
    <w:rsid w:val="00F73E64"/>
    <w:rsid w:val="00F801FA"/>
    <w:rsid w:val="00F8127B"/>
    <w:rsid w:val="00F85211"/>
    <w:rsid w:val="00F86082"/>
    <w:rsid w:val="00F90B79"/>
    <w:rsid w:val="00F911EF"/>
    <w:rsid w:val="00F9248B"/>
    <w:rsid w:val="00F9656F"/>
    <w:rsid w:val="00FA0508"/>
    <w:rsid w:val="00FA41C3"/>
    <w:rsid w:val="00FA50C2"/>
    <w:rsid w:val="00FA6B15"/>
    <w:rsid w:val="00FB09B7"/>
    <w:rsid w:val="00FB144C"/>
    <w:rsid w:val="00FB23BF"/>
    <w:rsid w:val="00FB54BC"/>
    <w:rsid w:val="00FB5BE8"/>
    <w:rsid w:val="00FB5FE2"/>
    <w:rsid w:val="00FB6AB2"/>
    <w:rsid w:val="00FB738D"/>
    <w:rsid w:val="00FC1B3B"/>
    <w:rsid w:val="00FC41F7"/>
    <w:rsid w:val="00FC4968"/>
    <w:rsid w:val="00FC4E30"/>
    <w:rsid w:val="00FC4E57"/>
    <w:rsid w:val="00FC6968"/>
    <w:rsid w:val="00FC71DC"/>
    <w:rsid w:val="00FD0935"/>
    <w:rsid w:val="00FD695E"/>
    <w:rsid w:val="00FD6DC3"/>
    <w:rsid w:val="00FE6B69"/>
    <w:rsid w:val="00FF102E"/>
    <w:rsid w:val="00FF21B0"/>
    <w:rsid w:val="00FF2BE7"/>
    <w:rsid w:val="00FF49C3"/>
    <w:rsid w:val="00FF5400"/>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6F0D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Aufzhlungszeichen">
    <w:name w:val="List Bullet"/>
    <w:basedOn w:val="Standard"/>
    <w:unhideWhenUsed/>
    <w:rsid w:val="00963B12"/>
    <w:pPr>
      <w:numPr>
        <w:numId w:val="1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Aufzhlungszeichen">
    <w:name w:val="List Bullet"/>
    <w:basedOn w:val="Standard"/>
    <w:unhideWhenUsed/>
    <w:rsid w:val="00963B12"/>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5196">
      <w:bodyDiv w:val="1"/>
      <w:marLeft w:val="0"/>
      <w:marRight w:val="0"/>
      <w:marTop w:val="0"/>
      <w:marBottom w:val="0"/>
      <w:divBdr>
        <w:top w:val="none" w:sz="0" w:space="0" w:color="auto"/>
        <w:left w:val="none" w:sz="0" w:space="0" w:color="auto"/>
        <w:bottom w:val="none" w:sz="0" w:space="0" w:color="auto"/>
        <w:right w:val="none" w:sz="0" w:space="0" w:color="auto"/>
      </w:divBdr>
    </w:div>
    <w:div w:id="1890532438">
      <w:bodyDiv w:val="1"/>
      <w:marLeft w:val="0"/>
      <w:marRight w:val="0"/>
      <w:marTop w:val="0"/>
      <w:marBottom w:val="0"/>
      <w:divBdr>
        <w:top w:val="none" w:sz="0" w:space="0" w:color="auto"/>
        <w:left w:val="none" w:sz="0" w:space="0" w:color="auto"/>
        <w:bottom w:val="none" w:sz="0" w:space="0" w:color="auto"/>
        <w:right w:val="none" w:sz="0" w:space="0" w:color="auto"/>
      </w:divBdr>
    </w:div>
    <w:div w:id="1944729006">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548</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3994</CharactersWithSpaces>
  <SharedDoc>false</SharedDoc>
  <HyperlinkBase>www.cornelsen.de/teachweb</HyperlinkBase>
  <HLinks>
    <vt:vector size="108" baseType="variant">
      <vt:variant>
        <vt:i4>3539052</vt:i4>
      </vt:variant>
      <vt:variant>
        <vt:i4>57</vt:i4>
      </vt:variant>
      <vt:variant>
        <vt:i4>0</vt:i4>
      </vt:variant>
      <vt:variant>
        <vt:i4>5</vt:i4>
      </vt:variant>
      <vt:variant>
        <vt:lpwstr>http://dip21.bundestag.de/dip21/btd/14/040/1404045.pdf</vt:lpwstr>
      </vt:variant>
      <vt:variant>
        <vt:lpwstr/>
      </vt:variant>
      <vt:variant>
        <vt:i4>7602177</vt:i4>
      </vt:variant>
      <vt:variant>
        <vt:i4>54</vt:i4>
      </vt:variant>
      <vt:variant>
        <vt:i4>0</vt:i4>
      </vt:variant>
      <vt:variant>
        <vt:i4>5</vt:i4>
      </vt:variant>
      <vt:variant>
        <vt:lpwstr>http://de.wikipedia.org/wiki/Englische_Sprache</vt:lpwstr>
      </vt:variant>
      <vt:variant>
        <vt:lpwstr/>
      </vt:variant>
      <vt:variant>
        <vt:i4>7602177</vt:i4>
      </vt:variant>
      <vt:variant>
        <vt:i4>51</vt:i4>
      </vt:variant>
      <vt:variant>
        <vt:i4>0</vt:i4>
      </vt:variant>
      <vt:variant>
        <vt:i4>5</vt:i4>
      </vt:variant>
      <vt:variant>
        <vt:lpwstr>http://de.wikipedia.org/wiki/Englische_Sprache</vt:lpwstr>
      </vt:variant>
      <vt:variant>
        <vt:lpwstr/>
      </vt:variant>
      <vt:variant>
        <vt:i4>5963794</vt:i4>
      </vt:variant>
      <vt:variant>
        <vt:i4>48</vt:i4>
      </vt:variant>
      <vt:variant>
        <vt:i4>0</vt:i4>
      </vt:variant>
      <vt:variant>
        <vt:i4>5</vt:i4>
      </vt:variant>
      <vt:variant>
        <vt:lpwstr>http://de.poland.gov.pl/Die,Polen,im,Ausland,587.html</vt:lpwstr>
      </vt:variant>
      <vt:variant>
        <vt:lpwstr/>
      </vt:variant>
      <vt:variant>
        <vt:i4>4522068</vt:i4>
      </vt:variant>
      <vt:variant>
        <vt:i4>36</vt:i4>
      </vt:variant>
      <vt:variant>
        <vt:i4>0</vt:i4>
      </vt:variant>
      <vt:variant>
        <vt:i4>5</vt:i4>
      </vt:variant>
      <vt:variant>
        <vt:lpwstr>http://www.portalpoint.info/pl,rubryki,10,3144,1.html</vt:lpwstr>
      </vt:variant>
      <vt:variant>
        <vt:lpwstr/>
      </vt:variant>
      <vt:variant>
        <vt:i4>4522085</vt:i4>
      </vt:variant>
      <vt:variant>
        <vt:i4>33</vt:i4>
      </vt:variant>
      <vt:variant>
        <vt:i4>0</vt:i4>
      </vt:variant>
      <vt:variant>
        <vt:i4>5</vt:i4>
      </vt:variant>
      <vt:variant>
        <vt:lpwstr>http://www.deutschlandundeuropa.de/60_10/migration.pdf</vt:lpwstr>
      </vt:variant>
      <vt:variant>
        <vt:lpwstr/>
      </vt:variant>
      <vt:variant>
        <vt:i4>4456518</vt:i4>
      </vt:variant>
      <vt:variant>
        <vt:i4>30</vt:i4>
      </vt:variant>
      <vt:variant>
        <vt:i4>0</vt:i4>
      </vt:variant>
      <vt:variant>
        <vt:i4>5</vt:i4>
      </vt:variant>
      <vt:variant>
        <vt:lpwstr>http://www.laender-analysen.de/polen/pdf/PolenAnalysen78.pdf</vt:lpwstr>
      </vt:variant>
      <vt:variant>
        <vt:lpwstr/>
      </vt:variant>
      <vt:variant>
        <vt:i4>458832</vt:i4>
      </vt:variant>
      <vt:variant>
        <vt:i4>27</vt:i4>
      </vt:variant>
      <vt:variant>
        <vt:i4>0</vt:i4>
      </vt:variant>
      <vt:variant>
        <vt:i4>5</vt:i4>
      </vt:variant>
      <vt:variant>
        <vt:lpwstr>http://www.rosalux.de/fileadmin/rls_uploads/pdfs/Utopie_kreativ/141-2/141_142_kaluza.pdf</vt:lpwstr>
      </vt:variant>
      <vt:variant>
        <vt:lpwstr/>
      </vt:variant>
      <vt:variant>
        <vt:i4>104</vt:i4>
      </vt:variant>
      <vt:variant>
        <vt:i4>24</vt:i4>
      </vt:variant>
      <vt:variant>
        <vt:i4>0</vt:i4>
      </vt:variant>
      <vt:variant>
        <vt:i4>5</vt:i4>
      </vt:variant>
      <vt:variant>
        <vt:lpwstr>http://www.welt.de/print/die_welt/debatte/article13188984/Neubuerger-statt-Putzfrau.html</vt:lpwstr>
      </vt:variant>
      <vt:variant>
        <vt:lpwstr/>
      </vt:variant>
      <vt:variant>
        <vt:i4>7733346</vt:i4>
      </vt:variant>
      <vt:variant>
        <vt:i4>21</vt:i4>
      </vt:variant>
      <vt:variant>
        <vt:i4>0</vt:i4>
      </vt:variant>
      <vt:variant>
        <vt:i4>5</vt:i4>
      </vt:variant>
      <vt:variant>
        <vt:lpwstr>http://www.faz.net/artikel/C30189/reiner-burger-viva-polonia-30430766.html</vt:lpwstr>
      </vt:variant>
      <vt:variant>
        <vt:lpwstr/>
      </vt:variant>
      <vt:variant>
        <vt:i4>5046342</vt:i4>
      </vt:variant>
      <vt:variant>
        <vt:i4>18</vt:i4>
      </vt:variant>
      <vt:variant>
        <vt:i4>0</vt:i4>
      </vt:variant>
      <vt:variant>
        <vt:i4>5</vt:i4>
      </vt:variant>
      <vt:variant>
        <vt:lpwstr>http://www.laender-analysen.de/polen/pdf/PolenAnalysen71.pdf</vt:lpwstr>
      </vt:variant>
      <vt:variant>
        <vt:lpwstr/>
      </vt:variant>
      <vt:variant>
        <vt:i4>4718663</vt:i4>
      </vt:variant>
      <vt:variant>
        <vt:i4>15</vt:i4>
      </vt:variant>
      <vt:variant>
        <vt:i4>0</vt:i4>
      </vt:variant>
      <vt:variant>
        <vt:i4>5</vt:i4>
      </vt:variant>
      <vt:variant>
        <vt:lpwstr>http://www.laender-analysen.de/polen/pdf/PolenAnalysen64.pdf</vt:lpwstr>
      </vt:variant>
      <vt:variant>
        <vt:lpwstr/>
      </vt:variant>
      <vt:variant>
        <vt:i4>4980753</vt:i4>
      </vt:variant>
      <vt:variant>
        <vt:i4>12</vt:i4>
      </vt:variant>
      <vt:variant>
        <vt:i4>0</vt:i4>
      </vt:variant>
      <vt:variant>
        <vt:i4>5</vt:i4>
      </vt:variant>
      <vt:variant>
        <vt:lpwstr>http://www.lehrer-online.de/zuwanderer-polen.php</vt:lpwstr>
      </vt:variant>
      <vt:variant>
        <vt:lpwstr/>
      </vt:variant>
      <vt:variant>
        <vt:i4>7340138</vt:i4>
      </vt:variant>
      <vt:variant>
        <vt:i4>9</vt:i4>
      </vt:variant>
      <vt:variant>
        <vt:i4>0</vt:i4>
      </vt:variant>
      <vt:variant>
        <vt:i4>5</vt:i4>
      </vt:variant>
      <vt:variant>
        <vt:lpwstr>http://www.berlin.polemb.net/index.php?document=127</vt:lpwstr>
      </vt:variant>
      <vt:variant>
        <vt:lpwstr/>
      </vt:variant>
      <vt:variant>
        <vt:i4>8126500</vt:i4>
      </vt:variant>
      <vt:variant>
        <vt:i4>6</vt:i4>
      </vt:variant>
      <vt:variant>
        <vt:i4>0</vt:i4>
      </vt:variant>
      <vt:variant>
        <vt:i4>5</vt:i4>
      </vt:variant>
      <vt:variant>
        <vt:lpwstr>http://www.youtube.com/watch?v=u0-ST4qcDWA</vt:lpwstr>
      </vt:variant>
      <vt:variant>
        <vt:lpwstr/>
      </vt:variant>
      <vt:variant>
        <vt:i4>3801185</vt:i4>
      </vt:variant>
      <vt:variant>
        <vt:i4>3</vt:i4>
      </vt:variant>
      <vt:variant>
        <vt:i4>0</vt:i4>
      </vt:variant>
      <vt:variant>
        <vt:i4>5</vt:i4>
      </vt:variant>
      <vt:variant>
        <vt:lpwstr>http://www.youtube.com/watch?v=uZhyOED1QQY</vt:lpwstr>
      </vt:variant>
      <vt:variant>
        <vt:lpwstr/>
      </vt:variant>
      <vt:variant>
        <vt:i4>6422532</vt:i4>
      </vt:variant>
      <vt:variant>
        <vt:i4>0</vt:i4>
      </vt:variant>
      <vt:variant>
        <vt:i4>0</vt:i4>
      </vt:variant>
      <vt:variant>
        <vt:i4>5</vt:i4>
      </vt:variant>
      <vt:variant>
        <vt:lpwstr>http://www.youtube.com/watch?v=4EuMLpj_hdI</vt:lpwstr>
      </vt:variant>
      <vt:variant>
        <vt:lpwstr/>
      </vt:variant>
      <vt:variant>
        <vt:i4>1507444</vt:i4>
      </vt:variant>
      <vt:variant>
        <vt:i4>0</vt:i4>
      </vt:variant>
      <vt:variant>
        <vt:i4>0</vt:i4>
      </vt:variant>
      <vt:variant>
        <vt:i4>5</vt:i4>
      </vt:variant>
      <vt:variant>
        <vt:lpwstr>http://de.wikipedia.org/wiki/Ruhrpolen</vt:lpwstr>
      </vt:variant>
      <vt:variant>
        <vt:lpwstr>Kontroverse_um_den_FC_Schalke_04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2</cp:revision>
  <cp:lastPrinted>2014-10-22T09:55:00Z</cp:lastPrinted>
  <dcterms:created xsi:type="dcterms:W3CDTF">2014-12-07T23:52:00Z</dcterms:created>
  <dcterms:modified xsi:type="dcterms:W3CDTF">2014-12-07T23:52:00Z</dcterms:modified>
  <cp:category>Aktualitätendienst Politik</cp:category>
</cp:coreProperties>
</file>